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13B554" w14:textId="1976A794" w:rsidR="00FB06C5" w:rsidRPr="008F09EA" w:rsidRDefault="009647B4" w:rsidP="008F09EA">
      <w:pPr>
        <w:spacing w:after="0"/>
        <w:ind w:left="708" w:hanging="708"/>
        <w:jc w:val="center"/>
        <w:rPr>
          <w:rFonts w:ascii="Arial" w:hAnsi="Arial" w:cs="Arial"/>
          <w:b/>
        </w:rPr>
      </w:pPr>
      <w:r w:rsidRPr="008F09EA">
        <w:rPr>
          <w:rFonts w:ascii="Arial" w:hAnsi="Arial" w:cs="Arial"/>
          <w:b/>
        </w:rPr>
        <w:t>UMOWA NA USŁUGI REMONTOWE</w:t>
      </w:r>
    </w:p>
    <w:p w14:paraId="0813B555" w14:textId="77777777" w:rsidR="009647B4" w:rsidRPr="008F09EA" w:rsidRDefault="009647B4" w:rsidP="008F09EA">
      <w:pPr>
        <w:spacing w:after="0"/>
        <w:jc w:val="center"/>
        <w:rPr>
          <w:rFonts w:ascii="Arial" w:hAnsi="Arial" w:cs="Arial"/>
        </w:rPr>
      </w:pPr>
    </w:p>
    <w:p w14:paraId="0813B556" w14:textId="01E27453" w:rsidR="009647B4" w:rsidRPr="008F09EA" w:rsidRDefault="008B6EF4" w:rsidP="008F09EA">
      <w:pPr>
        <w:spacing w:after="0"/>
        <w:jc w:val="both"/>
        <w:rPr>
          <w:rFonts w:ascii="Arial" w:hAnsi="Arial" w:cs="Arial"/>
        </w:rPr>
      </w:pPr>
      <w:r w:rsidRPr="008F09EA">
        <w:rPr>
          <w:rFonts w:ascii="Arial" w:hAnsi="Arial" w:cs="Arial"/>
        </w:rPr>
        <w:t>z</w:t>
      </w:r>
      <w:r w:rsidR="009647B4" w:rsidRPr="008F09EA">
        <w:rPr>
          <w:rFonts w:ascii="Arial" w:hAnsi="Arial" w:cs="Arial"/>
        </w:rPr>
        <w:t>awarta pomiędzy:</w:t>
      </w:r>
    </w:p>
    <w:p w14:paraId="0813B558" w14:textId="5B334D58" w:rsidR="009A6DDD" w:rsidRPr="008F09EA" w:rsidRDefault="008F09EA" w:rsidP="00EB706E">
      <w:pPr>
        <w:spacing w:before="120" w:after="0"/>
        <w:jc w:val="both"/>
        <w:rPr>
          <w:rFonts w:ascii="Arial" w:hAnsi="Arial" w:cs="Arial"/>
        </w:rPr>
      </w:pPr>
      <w:r w:rsidRPr="00FC1666">
        <w:rPr>
          <w:rFonts w:ascii="Arial" w:eastAsia="Times New Roman" w:hAnsi="Arial" w:cs="Arial"/>
          <w:b/>
          <w:bCs/>
          <w:lang w:bidi="en-US"/>
        </w:rPr>
        <w:t xml:space="preserve">TAURON Wytwarzanie S.A. </w:t>
      </w:r>
      <w:r w:rsidRPr="00FC1666">
        <w:rPr>
          <w:rFonts w:ascii="Arial" w:eastAsia="Times New Roman" w:hAnsi="Arial" w:cs="Arial"/>
          <w:bCs/>
          <w:lang w:bidi="en-US"/>
        </w:rPr>
        <w:t xml:space="preserve">z siedzibą w Jaworznie, ul. Promienna 51, 43-603 Jaworzno, wpisaną do rejestru przedsiębiorców Krajowego Rejestru Sądowego prowadzonego przez Sąd Rejonowy Katowice – Wschód w Katowicach, VIII Wydział Gospodarczy Krajowego Rejestru Sądowego pod numerem KRS 0000003157, NIP 632 – 17 – 92 – 812, REGON 276854946, o kapitale zakładowym </w:t>
      </w:r>
      <w:r w:rsidRPr="00FC1666">
        <w:rPr>
          <w:rFonts w:ascii="Arial" w:hAnsi="Arial" w:cs="Arial"/>
        </w:rPr>
        <w:t>34 769 630</w:t>
      </w:r>
      <w:r w:rsidRPr="00FC1666">
        <w:rPr>
          <w:rFonts w:ascii="Arial" w:eastAsia="Times New Roman" w:hAnsi="Arial" w:cs="Arial"/>
          <w:bCs/>
          <w:lang w:bidi="en-US"/>
        </w:rPr>
        <w:t xml:space="preserve">,00zł (wpłaconym w całości), zwana dalej </w:t>
      </w:r>
      <w:r w:rsidRPr="00FC1666">
        <w:rPr>
          <w:rFonts w:ascii="Arial" w:eastAsia="Times New Roman" w:hAnsi="Arial" w:cs="Arial"/>
          <w:b/>
          <w:bCs/>
          <w:lang w:bidi="en-US"/>
        </w:rPr>
        <w:t>„Zamawiającym”</w:t>
      </w:r>
      <w:r w:rsidRPr="00FC1666">
        <w:rPr>
          <w:rFonts w:ascii="Arial" w:eastAsia="Times New Roman" w:hAnsi="Arial" w:cs="Arial"/>
          <w:bCs/>
          <w:lang w:bidi="en-US"/>
        </w:rPr>
        <w:t>, reprezentowaną przez</w:t>
      </w:r>
      <w:r w:rsidR="009A6DDD" w:rsidRPr="008F09EA">
        <w:rPr>
          <w:rFonts w:ascii="Arial" w:hAnsi="Arial" w:cs="Arial"/>
        </w:rPr>
        <w:t>:</w:t>
      </w:r>
    </w:p>
    <w:p w14:paraId="0813B559" w14:textId="77777777" w:rsidR="009A6DDD" w:rsidRPr="008F09EA" w:rsidRDefault="009A6DDD" w:rsidP="008F09EA">
      <w:pPr>
        <w:spacing w:after="0"/>
        <w:jc w:val="both"/>
        <w:rPr>
          <w:rFonts w:ascii="Arial" w:hAnsi="Arial" w:cs="Arial"/>
          <w:b/>
        </w:rPr>
      </w:pPr>
    </w:p>
    <w:p w14:paraId="0813B55A" w14:textId="007257DC" w:rsidR="009A6DDD" w:rsidRPr="008F09EA" w:rsidRDefault="00121BD8" w:rsidP="008F09EA">
      <w:pPr>
        <w:numPr>
          <w:ilvl w:val="0"/>
          <w:numId w:val="1"/>
        </w:numPr>
        <w:spacing w:after="0"/>
        <w:jc w:val="both"/>
        <w:rPr>
          <w:rFonts w:ascii="Arial" w:hAnsi="Arial" w:cs="Arial"/>
        </w:rPr>
      </w:pPr>
      <w:r w:rsidRPr="008F09EA">
        <w:rPr>
          <w:rFonts w:ascii="Arial" w:hAnsi="Arial" w:cs="Arial"/>
          <w:bCs/>
        </w:rPr>
        <w:t>………………………..</w:t>
      </w:r>
    </w:p>
    <w:p w14:paraId="0813B55B" w14:textId="0330038E" w:rsidR="009A6DDD" w:rsidRPr="008F09EA" w:rsidRDefault="00121BD8" w:rsidP="008F09EA">
      <w:pPr>
        <w:numPr>
          <w:ilvl w:val="0"/>
          <w:numId w:val="1"/>
        </w:numPr>
        <w:spacing w:after="0"/>
        <w:jc w:val="both"/>
        <w:rPr>
          <w:rFonts w:ascii="Arial" w:hAnsi="Arial" w:cs="Arial"/>
        </w:rPr>
      </w:pPr>
      <w:r w:rsidRPr="008F09EA">
        <w:rPr>
          <w:rFonts w:ascii="Arial" w:hAnsi="Arial" w:cs="Arial"/>
          <w:bCs/>
        </w:rPr>
        <w:t>……………………….</w:t>
      </w:r>
    </w:p>
    <w:p w14:paraId="0813B55C" w14:textId="77777777" w:rsidR="009A6DDD" w:rsidRPr="008F09EA" w:rsidRDefault="009A6DDD" w:rsidP="008F09EA">
      <w:pPr>
        <w:spacing w:after="0"/>
        <w:jc w:val="both"/>
        <w:rPr>
          <w:rFonts w:ascii="Arial" w:hAnsi="Arial" w:cs="Arial"/>
          <w:b/>
          <w:bCs/>
        </w:rPr>
      </w:pPr>
    </w:p>
    <w:p w14:paraId="0813B55D" w14:textId="77777777" w:rsidR="009A6DDD" w:rsidRPr="008F09EA" w:rsidRDefault="00C87D75" w:rsidP="008F09EA">
      <w:pPr>
        <w:spacing w:after="0"/>
        <w:jc w:val="both"/>
        <w:rPr>
          <w:rFonts w:ascii="Arial" w:hAnsi="Arial" w:cs="Arial"/>
        </w:rPr>
      </w:pPr>
      <w:r w:rsidRPr="008F09EA">
        <w:rPr>
          <w:rFonts w:ascii="Arial" w:hAnsi="Arial" w:cs="Arial"/>
        </w:rPr>
        <w:t>a</w:t>
      </w:r>
    </w:p>
    <w:p w14:paraId="0813B55E" w14:textId="77777777" w:rsidR="00C87D75" w:rsidRPr="008F09EA" w:rsidRDefault="00C87D75" w:rsidP="008F09EA">
      <w:pPr>
        <w:spacing w:after="0"/>
        <w:jc w:val="both"/>
        <w:rPr>
          <w:rFonts w:ascii="Arial" w:hAnsi="Arial" w:cs="Arial"/>
        </w:rPr>
      </w:pPr>
    </w:p>
    <w:p w14:paraId="1E9D0E51" w14:textId="77777777" w:rsidR="00121BD8" w:rsidRPr="008F09EA" w:rsidRDefault="00121BD8" w:rsidP="008F09EA">
      <w:pPr>
        <w:jc w:val="both"/>
        <w:rPr>
          <w:rFonts w:ascii="Arial" w:hAnsi="Arial" w:cs="Arial"/>
        </w:rPr>
      </w:pPr>
      <w:r w:rsidRPr="008F09EA">
        <w:rPr>
          <w:rFonts w:ascii="Arial" w:hAnsi="Arial" w:cs="Arial"/>
        </w:rPr>
        <w:t xml:space="preserve">…………………. z siedzibą w …………., ul. ………….., zarejestrowaną w Sądzie Rejonowym ………. w ……., Wydział …….. Gospodarczy Krajowego Rejestru Sądowego, pod nr KRS: ………., numer identyfikacji podatkowej NIP: ………….., wysokość kapitału zakładowego: ………… złotych, zwaną dalej </w:t>
      </w:r>
      <w:r w:rsidRPr="00A85046">
        <w:rPr>
          <w:rFonts w:ascii="Arial" w:hAnsi="Arial" w:cs="Arial"/>
          <w:b/>
          <w:bCs/>
        </w:rPr>
        <w:t>„Wykonawcą”</w:t>
      </w:r>
      <w:r w:rsidRPr="008F09EA">
        <w:rPr>
          <w:rFonts w:ascii="Arial" w:hAnsi="Arial" w:cs="Arial"/>
        </w:rPr>
        <w:t>, reprezentowaną przez:</w:t>
      </w:r>
    </w:p>
    <w:p w14:paraId="5EB0ECCE" w14:textId="77777777" w:rsidR="00121BD8" w:rsidRPr="008F09EA" w:rsidRDefault="00121BD8" w:rsidP="00CA4480">
      <w:pPr>
        <w:numPr>
          <w:ilvl w:val="0"/>
          <w:numId w:val="51"/>
        </w:numPr>
        <w:spacing w:after="0"/>
        <w:jc w:val="both"/>
        <w:rPr>
          <w:rFonts w:ascii="Arial" w:hAnsi="Arial" w:cs="Arial"/>
        </w:rPr>
      </w:pPr>
      <w:r w:rsidRPr="008F09EA">
        <w:rPr>
          <w:rFonts w:ascii="Arial" w:hAnsi="Arial" w:cs="Arial"/>
          <w:bCs/>
        </w:rPr>
        <w:t>………………………..</w:t>
      </w:r>
    </w:p>
    <w:p w14:paraId="447974CA" w14:textId="77777777" w:rsidR="00121BD8" w:rsidRPr="008F09EA" w:rsidRDefault="00121BD8" w:rsidP="00CA4480">
      <w:pPr>
        <w:numPr>
          <w:ilvl w:val="0"/>
          <w:numId w:val="51"/>
        </w:numPr>
        <w:spacing w:after="0"/>
        <w:jc w:val="both"/>
        <w:rPr>
          <w:rFonts w:ascii="Arial" w:hAnsi="Arial" w:cs="Arial"/>
        </w:rPr>
      </w:pPr>
      <w:r w:rsidRPr="008F09EA">
        <w:rPr>
          <w:rFonts w:ascii="Arial" w:hAnsi="Arial" w:cs="Arial"/>
          <w:bCs/>
        </w:rPr>
        <w:t>……………………….</w:t>
      </w:r>
    </w:p>
    <w:p w14:paraId="0813B565" w14:textId="77777777" w:rsidR="00267395" w:rsidRPr="008F09EA" w:rsidRDefault="00267395" w:rsidP="008F09EA">
      <w:pPr>
        <w:spacing w:after="0"/>
        <w:jc w:val="both"/>
        <w:rPr>
          <w:rFonts w:ascii="Arial" w:hAnsi="Arial" w:cs="Arial"/>
          <w:b/>
        </w:rPr>
      </w:pPr>
      <w:r w:rsidRPr="008F09EA">
        <w:rPr>
          <w:rFonts w:ascii="Arial" w:hAnsi="Arial" w:cs="Arial"/>
        </w:rPr>
        <w:t xml:space="preserve">zwanymi dalej łącznie </w:t>
      </w:r>
      <w:r w:rsidRPr="008F09EA">
        <w:rPr>
          <w:rFonts w:ascii="Arial" w:hAnsi="Arial" w:cs="Arial"/>
          <w:b/>
        </w:rPr>
        <w:t>Stronami</w:t>
      </w:r>
      <w:r w:rsidRPr="008F09EA">
        <w:rPr>
          <w:rFonts w:ascii="Arial" w:hAnsi="Arial" w:cs="Arial"/>
        </w:rPr>
        <w:t xml:space="preserve">, a oddzielnie </w:t>
      </w:r>
      <w:r w:rsidRPr="008F09EA">
        <w:rPr>
          <w:rFonts w:ascii="Arial" w:hAnsi="Arial" w:cs="Arial"/>
          <w:b/>
        </w:rPr>
        <w:t>Stroną</w:t>
      </w:r>
      <w:r w:rsidRPr="008F09EA">
        <w:rPr>
          <w:rFonts w:ascii="Arial" w:hAnsi="Arial" w:cs="Arial"/>
        </w:rPr>
        <w:t>,</w:t>
      </w:r>
    </w:p>
    <w:p w14:paraId="0813B567" w14:textId="423703C7" w:rsidR="00F10D1E" w:rsidRPr="008F09EA" w:rsidRDefault="0033696B" w:rsidP="00EB706E">
      <w:pPr>
        <w:spacing w:before="120" w:after="360"/>
        <w:jc w:val="both"/>
        <w:rPr>
          <w:rFonts w:ascii="Arial" w:hAnsi="Arial" w:cs="Arial"/>
        </w:rPr>
      </w:pPr>
      <w:r w:rsidRPr="008F09EA">
        <w:rPr>
          <w:rFonts w:ascii="Arial" w:hAnsi="Arial" w:cs="Arial"/>
        </w:rPr>
        <w:t>W rezultacie dokonania przez Zamawiającego wyboru ofe</w:t>
      </w:r>
      <w:r w:rsidR="003660F3" w:rsidRPr="008F09EA">
        <w:rPr>
          <w:rFonts w:ascii="Arial" w:hAnsi="Arial" w:cs="Arial"/>
        </w:rPr>
        <w:t xml:space="preserve">rty Wykonawcy w postępowaniu </w:t>
      </w:r>
      <w:r w:rsidR="00121BD8" w:rsidRPr="008F09EA">
        <w:rPr>
          <w:rFonts w:ascii="Arial" w:hAnsi="Arial" w:cs="Arial"/>
        </w:rPr>
        <w:t>w postępowaniu nr PNP/TW/</w:t>
      </w:r>
      <w:r w:rsidR="008F09EA">
        <w:rPr>
          <w:rFonts w:ascii="Arial" w:hAnsi="Arial" w:cs="Arial"/>
        </w:rPr>
        <w:t>00448/2026</w:t>
      </w:r>
      <w:r w:rsidR="00121BD8" w:rsidRPr="008F09EA">
        <w:rPr>
          <w:rFonts w:ascii="Arial" w:hAnsi="Arial" w:cs="Arial"/>
        </w:rPr>
        <w:t xml:space="preserve"> </w:t>
      </w:r>
      <w:r w:rsidRPr="008F09EA">
        <w:rPr>
          <w:rFonts w:ascii="Arial" w:hAnsi="Arial" w:cs="Arial"/>
        </w:rPr>
        <w:t xml:space="preserve">prowadzonym w trybie </w:t>
      </w:r>
      <w:r w:rsidR="00121BD8" w:rsidRPr="008F09EA">
        <w:rPr>
          <w:rFonts w:ascii="Arial" w:hAnsi="Arial" w:cs="Arial"/>
        </w:rPr>
        <w:t xml:space="preserve">przetargu </w:t>
      </w:r>
      <w:r w:rsidR="008F09EA">
        <w:rPr>
          <w:rFonts w:ascii="Arial" w:hAnsi="Arial" w:cs="Arial"/>
        </w:rPr>
        <w:t>nie</w:t>
      </w:r>
      <w:r w:rsidR="00121BD8" w:rsidRPr="008F09EA">
        <w:rPr>
          <w:rFonts w:ascii="Arial" w:hAnsi="Arial" w:cs="Arial"/>
        </w:rPr>
        <w:t>ograniczonego w </w:t>
      </w:r>
      <w:r w:rsidRPr="008F09EA">
        <w:rPr>
          <w:rFonts w:ascii="Arial" w:hAnsi="Arial" w:cs="Arial"/>
        </w:rPr>
        <w:t xml:space="preserve">zakresie nie objętym ustawą Prawo zamówień publicznych na wykonanie zadania pod nazwą: </w:t>
      </w:r>
      <w:r w:rsidRPr="008F09EA">
        <w:rPr>
          <w:rFonts w:ascii="Arial" w:hAnsi="Arial" w:cs="Arial"/>
          <w:b/>
        </w:rPr>
        <w:t>„</w:t>
      </w:r>
      <w:r w:rsidR="00121BD8" w:rsidRPr="008F09EA">
        <w:rPr>
          <w:rFonts w:ascii="Arial" w:hAnsi="Arial" w:cs="Arial"/>
          <w:b/>
        </w:rPr>
        <w:t>Remont obmurza kotła nr 2 w TAURON Wytwarzanie Spółka Akcyjna - Oddział Elektrownia Siersza w Trzebini</w:t>
      </w:r>
      <w:r w:rsidRPr="008F09EA">
        <w:rPr>
          <w:rFonts w:ascii="Arial" w:hAnsi="Arial" w:cs="Arial"/>
          <w:b/>
        </w:rPr>
        <w:t>”</w:t>
      </w:r>
      <w:r w:rsidRPr="008F09EA">
        <w:rPr>
          <w:rFonts w:ascii="Arial" w:hAnsi="Arial" w:cs="Arial"/>
        </w:rPr>
        <w:t>, została zawarta Umowa o następującej treści:</w:t>
      </w:r>
    </w:p>
    <w:p w14:paraId="0813B569" w14:textId="77777777" w:rsidR="00267395" w:rsidRPr="008F09EA" w:rsidRDefault="00267395" w:rsidP="008F09EA">
      <w:pPr>
        <w:pStyle w:val="Akapitzlist"/>
        <w:numPr>
          <w:ilvl w:val="0"/>
          <w:numId w:val="3"/>
        </w:numPr>
        <w:spacing w:after="0"/>
        <w:ind w:left="426"/>
        <w:jc w:val="center"/>
        <w:rPr>
          <w:rFonts w:ascii="Arial" w:hAnsi="Arial" w:cs="Arial"/>
          <w:b/>
        </w:rPr>
      </w:pPr>
    </w:p>
    <w:p w14:paraId="0813B56A" w14:textId="77777777" w:rsidR="005D44E4" w:rsidRPr="008F09EA" w:rsidRDefault="005D44E4" w:rsidP="008F09EA">
      <w:pPr>
        <w:pStyle w:val="Nagwek4"/>
        <w:spacing w:line="276" w:lineRule="auto"/>
      </w:pPr>
      <w:r w:rsidRPr="008F09EA">
        <w:t>PRZEDMIOT UMOWY</w:t>
      </w:r>
    </w:p>
    <w:p w14:paraId="0813B56C" w14:textId="2989AE68" w:rsidR="00267395" w:rsidRPr="008F09EA" w:rsidRDefault="00402F12" w:rsidP="001349A1">
      <w:pPr>
        <w:pStyle w:val="Akapitzlist"/>
        <w:numPr>
          <w:ilvl w:val="0"/>
          <w:numId w:val="2"/>
        </w:numPr>
        <w:spacing w:before="120" w:after="120"/>
        <w:ind w:left="425" w:hanging="425"/>
        <w:contextualSpacing w:val="0"/>
        <w:jc w:val="both"/>
        <w:rPr>
          <w:rFonts w:ascii="Arial" w:hAnsi="Arial" w:cs="Arial"/>
        </w:rPr>
      </w:pPr>
      <w:r w:rsidRPr="008F09EA">
        <w:rPr>
          <w:rFonts w:ascii="Arial" w:hAnsi="Arial" w:cs="Arial"/>
        </w:rPr>
        <w:t xml:space="preserve">Na mocy niniejszej </w:t>
      </w:r>
      <w:r w:rsidR="00E84CE5" w:rsidRPr="008F09EA">
        <w:rPr>
          <w:rFonts w:ascii="Arial" w:hAnsi="Arial" w:cs="Arial"/>
        </w:rPr>
        <w:t>u</w:t>
      </w:r>
      <w:r w:rsidRPr="008F09EA">
        <w:rPr>
          <w:rFonts w:ascii="Arial" w:hAnsi="Arial" w:cs="Arial"/>
        </w:rPr>
        <w:t>mowy</w:t>
      </w:r>
      <w:r w:rsidR="00E84CE5" w:rsidRPr="008F09EA">
        <w:rPr>
          <w:rFonts w:ascii="Arial" w:hAnsi="Arial" w:cs="Arial"/>
        </w:rPr>
        <w:t xml:space="preserve"> (</w:t>
      </w:r>
      <w:r w:rsidR="00E84CE5" w:rsidRPr="008F09EA">
        <w:rPr>
          <w:rFonts w:ascii="Arial" w:hAnsi="Arial" w:cs="Arial"/>
          <w:b/>
        </w:rPr>
        <w:t>Umowa</w:t>
      </w:r>
      <w:r w:rsidR="00E84CE5" w:rsidRPr="008F09EA">
        <w:rPr>
          <w:rFonts w:ascii="Arial" w:hAnsi="Arial" w:cs="Arial"/>
        </w:rPr>
        <w:t>)</w:t>
      </w:r>
      <w:r w:rsidRPr="008F09EA">
        <w:rPr>
          <w:rFonts w:ascii="Arial" w:hAnsi="Arial" w:cs="Arial"/>
        </w:rPr>
        <w:t xml:space="preserve"> i na określonych w niej warunkach Wykonawca zobowiązuje się </w:t>
      </w:r>
      <w:r w:rsidR="009E415A" w:rsidRPr="008F09EA">
        <w:rPr>
          <w:rFonts w:ascii="Arial" w:hAnsi="Arial" w:cs="Arial"/>
        </w:rPr>
        <w:t>wykonać remont</w:t>
      </w:r>
      <w:r w:rsidR="0033696B" w:rsidRPr="008F09EA">
        <w:rPr>
          <w:rFonts w:ascii="Arial" w:hAnsi="Arial" w:cs="Arial"/>
        </w:rPr>
        <w:t xml:space="preserve"> urządze</w:t>
      </w:r>
      <w:r w:rsidR="007E20EB" w:rsidRPr="008F09EA">
        <w:rPr>
          <w:rFonts w:ascii="Arial" w:hAnsi="Arial" w:cs="Arial"/>
        </w:rPr>
        <w:t xml:space="preserve">ń </w:t>
      </w:r>
      <w:r w:rsidR="007E20EB" w:rsidRPr="008F09EA">
        <w:rPr>
          <w:rFonts w:ascii="Arial" w:hAnsi="Arial" w:cs="Arial"/>
          <w:b/>
        </w:rPr>
        <w:t>(Urządzenia)</w:t>
      </w:r>
      <w:r w:rsidR="009E415A" w:rsidRPr="008F09EA">
        <w:rPr>
          <w:rFonts w:ascii="Arial" w:hAnsi="Arial" w:cs="Arial"/>
        </w:rPr>
        <w:t xml:space="preserve"> wskazany</w:t>
      </w:r>
      <w:r w:rsidR="007E20EB" w:rsidRPr="008F09EA">
        <w:rPr>
          <w:rFonts w:ascii="Arial" w:hAnsi="Arial" w:cs="Arial"/>
        </w:rPr>
        <w:t>ch</w:t>
      </w:r>
      <w:r w:rsidR="009E415A" w:rsidRPr="008F09EA">
        <w:rPr>
          <w:rFonts w:ascii="Arial" w:hAnsi="Arial" w:cs="Arial"/>
        </w:rPr>
        <w:t xml:space="preserve"> </w:t>
      </w:r>
      <w:r w:rsidR="00E65E44" w:rsidRPr="008F09EA">
        <w:rPr>
          <w:rFonts w:ascii="Arial" w:hAnsi="Arial" w:cs="Arial"/>
        </w:rPr>
        <w:t xml:space="preserve">szczegółowo </w:t>
      </w:r>
      <w:r w:rsidR="00FB35BA" w:rsidRPr="008F09EA">
        <w:rPr>
          <w:rFonts w:ascii="Arial" w:hAnsi="Arial" w:cs="Arial"/>
        </w:rPr>
        <w:t>w </w:t>
      </w:r>
      <w:r w:rsidR="009E415A" w:rsidRPr="008F09EA">
        <w:rPr>
          <w:rFonts w:ascii="Arial" w:hAnsi="Arial" w:cs="Arial"/>
          <w:b/>
        </w:rPr>
        <w:t>Załączniku nr 1 do Umowy</w:t>
      </w:r>
      <w:r w:rsidR="001C7A7A" w:rsidRPr="008F09EA">
        <w:rPr>
          <w:rFonts w:ascii="Arial" w:hAnsi="Arial" w:cs="Arial"/>
        </w:rPr>
        <w:t xml:space="preserve"> (</w:t>
      </w:r>
      <w:r w:rsidR="001C7A7A" w:rsidRPr="008F09EA">
        <w:rPr>
          <w:rFonts w:ascii="Arial" w:hAnsi="Arial" w:cs="Arial"/>
          <w:b/>
        </w:rPr>
        <w:t>Przedmiot Umowy</w:t>
      </w:r>
      <w:r w:rsidR="001C7A7A" w:rsidRPr="008F09EA">
        <w:rPr>
          <w:rFonts w:ascii="Arial" w:hAnsi="Arial" w:cs="Arial"/>
        </w:rPr>
        <w:t>)</w:t>
      </w:r>
      <w:r w:rsidR="009E415A" w:rsidRPr="008F09EA">
        <w:rPr>
          <w:rFonts w:ascii="Arial" w:hAnsi="Arial" w:cs="Arial"/>
        </w:rPr>
        <w:t>.</w:t>
      </w:r>
    </w:p>
    <w:p w14:paraId="0813B56D" w14:textId="0B009520" w:rsidR="003F625B" w:rsidRPr="008F09EA" w:rsidRDefault="008541BB" w:rsidP="001349A1">
      <w:pPr>
        <w:pStyle w:val="Akapitzlist"/>
        <w:numPr>
          <w:ilvl w:val="0"/>
          <w:numId w:val="2"/>
        </w:numPr>
        <w:spacing w:before="120" w:after="120"/>
        <w:ind w:left="425" w:hanging="425"/>
        <w:contextualSpacing w:val="0"/>
        <w:jc w:val="both"/>
        <w:rPr>
          <w:rFonts w:ascii="Arial" w:hAnsi="Arial" w:cs="Arial"/>
        </w:rPr>
      </w:pPr>
      <w:r w:rsidRPr="008F09EA">
        <w:rPr>
          <w:rFonts w:ascii="Arial" w:hAnsi="Arial" w:cs="Arial"/>
        </w:rPr>
        <w:t>W</w:t>
      </w:r>
      <w:r w:rsidR="00E22028" w:rsidRPr="008F09EA">
        <w:rPr>
          <w:rFonts w:ascii="Arial" w:hAnsi="Arial" w:cs="Arial"/>
        </w:rPr>
        <w:t>ykaz prac</w:t>
      </w:r>
      <w:r w:rsidR="001C7A7A" w:rsidRPr="008F09EA">
        <w:rPr>
          <w:rFonts w:ascii="Arial" w:hAnsi="Arial" w:cs="Arial"/>
        </w:rPr>
        <w:t xml:space="preserve">, </w:t>
      </w:r>
      <w:r w:rsidR="00E22028" w:rsidRPr="008F09EA">
        <w:rPr>
          <w:rFonts w:ascii="Arial" w:hAnsi="Arial" w:cs="Arial"/>
        </w:rPr>
        <w:t xml:space="preserve">które </w:t>
      </w:r>
      <w:r w:rsidR="001C7A7A" w:rsidRPr="008F09EA">
        <w:rPr>
          <w:rFonts w:ascii="Arial" w:hAnsi="Arial" w:cs="Arial"/>
        </w:rPr>
        <w:t>mają zostać wykonane w celu realizacji Przedmiotu Umowy</w:t>
      </w:r>
      <w:r w:rsidR="002C24F6" w:rsidRPr="008F09EA">
        <w:rPr>
          <w:rFonts w:ascii="Arial" w:hAnsi="Arial" w:cs="Arial"/>
        </w:rPr>
        <w:t>, został określon</w:t>
      </w:r>
      <w:r w:rsidRPr="008F09EA">
        <w:rPr>
          <w:rFonts w:ascii="Arial" w:hAnsi="Arial" w:cs="Arial"/>
        </w:rPr>
        <w:t>y</w:t>
      </w:r>
      <w:r w:rsidR="002C24F6" w:rsidRPr="008F09EA">
        <w:rPr>
          <w:rFonts w:ascii="Arial" w:hAnsi="Arial" w:cs="Arial"/>
        </w:rPr>
        <w:t xml:space="preserve"> w </w:t>
      </w:r>
      <w:r w:rsidR="002C24F6" w:rsidRPr="008F09EA">
        <w:rPr>
          <w:rFonts w:ascii="Arial" w:hAnsi="Arial" w:cs="Arial"/>
          <w:b/>
        </w:rPr>
        <w:t>Załączniku nr 2 do Umowy</w:t>
      </w:r>
      <w:r w:rsidR="003F625B" w:rsidRPr="008F09EA">
        <w:rPr>
          <w:rFonts w:ascii="Arial" w:hAnsi="Arial" w:cs="Arial"/>
        </w:rPr>
        <w:t>.</w:t>
      </w:r>
    </w:p>
    <w:p w14:paraId="051046FB" w14:textId="7DA9705D" w:rsidR="005430DA" w:rsidRPr="00D61A87" w:rsidRDefault="00CD4FA0" w:rsidP="008F09EA">
      <w:pPr>
        <w:pStyle w:val="Akapitzlist"/>
        <w:numPr>
          <w:ilvl w:val="0"/>
          <w:numId w:val="2"/>
        </w:numPr>
        <w:spacing w:after="120"/>
        <w:ind w:left="425" w:hanging="425"/>
        <w:contextualSpacing w:val="0"/>
        <w:jc w:val="both"/>
        <w:rPr>
          <w:rFonts w:ascii="Arial" w:hAnsi="Arial" w:cs="Arial"/>
        </w:rPr>
      </w:pPr>
      <w:r w:rsidRPr="008F09EA">
        <w:rPr>
          <w:rFonts w:ascii="Arial" w:hAnsi="Arial" w:cs="Arial"/>
        </w:rPr>
        <w:t>Przedmiot</w:t>
      </w:r>
      <w:r w:rsidR="0080078A" w:rsidRPr="008F09EA">
        <w:rPr>
          <w:rFonts w:ascii="Arial" w:hAnsi="Arial" w:cs="Arial"/>
        </w:rPr>
        <w:t xml:space="preserve"> Umowy zostanie </w:t>
      </w:r>
      <w:r w:rsidR="007F3CE9" w:rsidRPr="008F09EA">
        <w:rPr>
          <w:rFonts w:ascii="Arial" w:hAnsi="Arial" w:cs="Arial"/>
        </w:rPr>
        <w:t xml:space="preserve">zrealizowany </w:t>
      </w:r>
      <w:r w:rsidR="003C2D0A" w:rsidRPr="008F09EA">
        <w:rPr>
          <w:rFonts w:ascii="Arial" w:hAnsi="Arial" w:cs="Arial"/>
        </w:rPr>
        <w:t>w terminie</w:t>
      </w:r>
      <w:r w:rsidR="005F77ED" w:rsidRPr="008F09EA">
        <w:rPr>
          <w:rFonts w:ascii="Arial" w:hAnsi="Arial" w:cs="Arial"/>
        </w:rPr>
        <w:t xml:space="preserve"> </w:t>
      </w:r>
      <w:r w:rsidR="00727DE2" w:rsidRPr="00727DE2">
        <w:rPr>
          <w:rFonts w:ascii="Arial" w:eastAsia="Times New Roman" w:hAnsi="Arial" w:cs="Arial"/>
          <w:lang w:eastAsia="pl-PL"/>
        </w:rPr>
        <w:t xml:space="preserve">od daty zawarcia </w:t>
      </w:r>
      <w:r w:rsidR="00727DE2">
        <w:rPr>
          <w:rFonts w:ascii="Arial" w:eastAsia="Times New Roman" w:hAnsi="Arial" w:cs="Arial"/>
          <w:lang w:eastAsia="pl-PL"/>
        </w:rPr>
        <w:t>U</w:t>
      </w:r>
      <w:r w:rsidR="00727DE2" w:rsidRPr="00727DE2">
        <w:rPr>
          <w:rFonts w:ascii="Arial" w:eastAsia="Times New Roman" w:hAnsi="Arial" w:cs="Arial"/>
          <w:lang w:eastAsia="pl-PL"/>
        </w:rPr>
        <w:t xml:space="preserve">mowy nie wcześniej niż </w:t>
      </w:r>
      <w:r w:rsidR="00727DE2" w:rsidRPr="00727DE2">
        <w:rPr>
          <w:rFonts w:ascii="Arial" w:eastAsia="Times New Roman" w:hAnsi="Arial" w:cs="Arial"/>
          <w:b/>
          <w:bCs/>
          <w:lang w:eastAsia="pl-PL"/>
        </w:rPr>
        <w:t>od 01.03.2026r do 18.06.2026r</w:t>
      </w:r>
      <w:r w:rsidR="0080078A" w:rsidRPr="00D61A87">
        <w:rPr>
          <w:rFonts w:ascii="Arial" w:hAnsi="Arial" w:cs="Arial"/>
        </w:rPr>
        <w:t>.</w:t>
      </w:r>
      <w:r w:rsidR="00C5344E" w:rsidRPr="00D61A87">
        <w:rPr>
          <w:rFonts w:ascii="Arial" w:hAnsi="Arial" w:cs="Arial"/>
        </w:rPr>
        <w:t xml:space="preserve"> Terminy realizacji poszczególnych prac, o</w:t>
      </w:r>
      <w:r w:rsidR="001349A1">
        <w:rPr>
          <w:rFonts w:ascii="Arial" w:hAnsi="Arial" w:cs="Arial"/>
        </w:rPr>
        <w:t> </w:t>
      </w:r>
      <w:r w:rsidR="00C5344E" w:rsidRPr="00D61A87">
        <w:rPr>
          <w:rFonts w:ascii="Arial" w:hAnsi="Arial" w:cs="Arial"/>
        </w:rPr>
        <w:t xml:space="preserve">których mowa w ust. 2, zostały określone w </w:t>
      </w:r>
      <w:r w:rsidR="00C5344E" w:rsidRPr="00D61A87">
        <w:rPr>
          <w:rFonts w:ascii="Arial" w:hAnsi="Arial" w:cs="Arial"/>
          <w:b/>
        </w:rPr>
        <w:t>Załączniku nr 2a do Umowy</w:t>
      </w:r>
      <w:r w:rsidR="00C5344E" w:rsidRPr="008F09EA">
        <w:rPr>
          <w:rFonts w:ascii="Arial" w:hAnsi="Arial" w:cs="Arial"/>
          <w:b/>
        </w:rPr>
        <w:t>.</w:t>
      </w:r>
    </w:p>
    <w:p w14:paraId="21CBE18C" w14:textId="05651B29" w:rsidR="00D61A87" w:rsidRPr="008F09EA" w:rsidRDefault="00D61A87" w:rsidP="00D61A87">
      <w:pPr>
        <w:pStyle w:val="Akapitzlist"/>
        <w:spacing w:after="120"/>
        <w:ind w:left="425"/>
        <w:contextualSpacing w:val="0"/>
        <w:jc w:val="both"/>
        <w:rPr>
          <w:rFonts w:ascii="Arial" w:hAnsi="Arial" w:cs="Arial"/>
        </w:rPr>
      </w:pPr>
      <w:r w:rsidRPr="00D61A87">
        <w:rPr>
          <w:rFonts w:ascii="Arial" w:hAnsi="Arial" w:cs="Arial"/>
          <w:bCs/>
        </w:rPr>
        <w:t>Planowany termin postoju bloku nr 2: od 01.03.2026</w:t>
      </w:r>
      <w:r>
        <w:rPr>
          <w:rFonts w:ascii="Arial" w:hAnsi="Arial" w:cs="Arial"/>
          <w:bCs/>
        </w:rPr>
        <w:t>r</w:t>
      </w:r>
      <w:r w:rsidRPr="00D61A87">
        <w:rPr>
          <w:rFonts w:ascii="Arial" w:hAnsi="Arial" w:cs="Arial"/>
          <w:bCs/>
        </w:rPr>
        <w:t xml:space="preserve"> do 24.05.2026</w:t>
      </w:r>
      <w:r>
        <w:rPr>
          <w:rFonts w:ascii="Arial" w:hAnsi="Arial" w:cs="Arial"/>
          <w:bCs/>
        </w:rPr>
        <w:t>r.</w:t>
      </w:r>
    </w:p>
    <w:p w14:paraId="1E4719F6" w14:textId="77777777" w:rsidR="00D61A87" w:rsidRPr="00FC1666" w:rsidRDefault="00D61A87" w:rsidP="00D61A87">
      <w:pPr>
        <w:pStyle w:val="Akapitzlist"/>
        <w:numPr>
          <w:ilvl w:val="0"/>
          <w:numId w:val="2"/>
        </w:numPr>
        <w:spacing w:after="120"/>
        <w:ind w:left="426" w:hanging="426"/>
        <w:contextualSpacing w:val="0"/>
        <w:jc w:val="both"/>
        <w:rPr>
          <w:rFonts w:ascii="Arial" w:hAnsi="Arial" w:cs="Arial"/>
          <w:i/>
          <w:iCs/>
        </w:rPr>
      </w:pPr>
      <w:r w:rsidRPr="002D46D8">
        <w:rPr>
          <w:rFonts w:ascii="Arial" w:eastAsia="Times New Roman" w:hAnsi="Arial" w:cs="Arial"/>
        </w:rPr>
        <w:t xml:space="preserve">Zamawiający zastrzega sobie prawo do przesunięcia terminu postoju bloku nr </w:t>
      </w:r>
      <w:r>
        <w:rPr>
          <w:rFonts w:ascii="Arial" w:eastAsia="Times New Roman" w:hAnsi="Arial" w:cs="Arial"/>
        </w:rPr>
        <w:t xml:space="preserve">2 </w:t>
      </w:r>
      <w:r w:rsidRPr="002D46D8">
        <w:rPr>
          <w:rFonts w:ascii="Arial" w:eastAsia="Times New Roman" w:hAnsi="Arial" w:cs="Arial"/>
        </w:rPr>
        <w:t xml:space="preserve">+/-14 dni bez skrócenia czasu trwania remontu. W takim przypadku Zamawiający zobowiązany jest do powiadomienia za pośrednictwem poczty elektronicznej na następujący e-mail Wykonawcy …………………………..………… o konieczności zmiany terminu/terminów </w:t>
      </w:r>
      <w:r w:rsidRPr="002D46D8">
        <w:rPr>
          <w:rFonts w:ascii="Arial" w:eastAsia="Times New Roman" w:hAnsi="Arial" w:cs="Arial"/>
        </w:rPr>
        <w:lastRenderedPageBreak/>
        <w:t>realizacji Umowy</w:t>
      </w:r>
      <w:r w:rsidRPr="002D46D8">
        <w:rPr>
          <w:rFonts w:ascii="Arial" w:eastAsia="Times New Roman" w:hAnsi="Arial" w:cs="Arial"/>
          <w:lang w:eastAsia="pl-PL"/>
        </w:rPr>
        <w:t xml:space="preserve"> z co najmniej 7 dniowym wyprzedzeniem. </w:t>
      </w:r>
      <w:r w:rsidRPr="002D46D8">
        <w:rPr>
          <w:rFonts w:ascii="Arial" w:hAnsi="Arial" w:cs="Arial"/>
          <w:iCs/>
        </w:rPr>
        <w:t>Wykonawcy nie przysługuje żadne roszczenie wobec Zamawiającego w związku z ww. przesunięciem terminu postoju bloku lub związaną z tym przesunięciem zmianą terminu/terminów realizacji Umowy</w:t>
      </w:r>
      <w:r w:rsidRPr="00FC1666">
        <w:rPr>
          <w:rFonts w:ascii="Arial" w:hAnsi="Arial" w:cs="Arial"/>
        </w:rPr>
        <w:t xml:space="preserve">. </w:t>
      </w:r>
    </w:p>
    <w:p w14:paraId="28BBB282" w14:textId="77777777" w:rsidR="00D61A87" w:rsidRPr="00FC1666" w:rsidRDefault="00D61A87" w:rsidP="00D61A87">
      <w:pPr>
        <w:pStyle w:val="Akapitzlist"/>
        <w:numPr>
          <w:ilvl w:val="0"/>
          <w:numId w:val="2"/>
        </w:numPr>
        <w:spacing w:after="120"/>
        <w:ind w:left="426" w:hanging="426"/>
        <w:contextualSpacing w:val="0"/>
        <w:jc w:val="both"/>
        <w:rPr>
          <w:rFonts w:ascii="Arial" w:hAnsi="Arial" w:cs="Arial"/>
        </w:rPr>
      </w:pPr>
      <w:r w:rsidRPr="00FC1666">
        <w:rPr>
          <w:rFonts w:ascii="Arial" w:hAnsi="Arial" w:cs="Arial"/>
        </w:rPr>
        <w:t>Strony ustalają, że:</w:t>
      </w:r>
    </w:p>
    <w:p w14:paraId="76EBD430" w14:textId="35209F68" w:rsidR="00D61A87" w:rsidRPr="00D61A87" w:rsidRDefault="00D61A87" w:rsidP="00CA4480">
      <w:pPr>
        <w:pStyle w:val="Akapitzlist"/>
        <w:numPr>
          <w:ilvl w:val="0"/>
          <w:numId w:val="59"/>
        </w:numPr>
        <w:spacing w:after="120"/>
        <w:ind w:hanging="294"/>
        <w:contextualSpacing w:val="0"/>
        <w:jc w:val="both"/>
        <w:rPr>
          <w:rFonts w:ascii="Arial" w:hAnsi="Arial" w:cs="Arial"/>
        </w:rPr>
      </w:pPr>
      <w:r w:rsidRPr="00FC1666">
        <w:rPr>
          <w:rFonts w:ascii="Arial" w:hAnsi="Arial" w:cs="Arial"/>
        </w:rPr>
        <w:t xml:space="preserve">zmiana terminu/terminów realizacji Umowy, o którym mowa w ust. </w:t>
      </w:r>
      <w:r w:rsidR="00EB706E">
        <w:rPr>
          <w:rFonts w:ascii="Arial" w:hAnsi="Arial" w:cs="Arial"/>
        </w:rPr>
        <w:t>4</w:t>
      </w:r>
      <w:r w:rsidRPr="00FC1666">
        <w:rPr>
          <w:rFonts w:ascii="Arial" w:hAnsi="Arial" w:cs="Arial"/>
        </w:rPr>
        <w:t xml:space="preserve"> nie wymaga sporządzenia aneksu do Umowy. Zmiana terminu/terminów realizacji Umowy nastąpi w formie oświadczenia Zamawiającego do złożenia którego jest upoważniony przedstawiciel Zamawiającego wskazany w</w:t>
      </w:r>
      <w:r w:rsidRPr="00FC1666">
        <w:rPr>
          <w:rFonts w:ascii="Arial" w:hAnsi="Arial" w:cs="Arial"/>
          <w:bCs/>
          <w:iCs/>
        </w:rPr>
        <w:t xml:space="preserve"> § 1</w:t>
      </w:r>
      <w:r w:rsidR="00EB706E">
        <w:rPr>
          <w:rFonts w:ascii="Arial" w:hAnsi="Arial" w:cs="Arial"/>
          <w:bCs/>
          <w:iCs/>
        </w:rPr>
        <w:t>6</w:t>
      </w:r>
      <w:r w:rsidRPr="00FC1666">
        <w:rPr>
          <w:rFonts w:ascii="Arial" w:hAnsi="Arial" w:cs="Arial"/>
          <w:bCs/>
          <w:iCs/>
        </w:rPr>
        <w:t xml:space="preserve"> ust. 1 pkt 1) Umowy.</w:t>
      </w:r>
    </w:p>
    <w:p w14:paraId="1FE74C81" w14:textId="4ED25AA2" w:rsidR="00925E6C" w:rsidRPr="00D61A87" w:rsidRDefault="00D61A87" w:rsidP="00CA4480">
      <w:pPr>
        <w:pStyle w:val="Akapitzlist"/>
        <w:numPr>
          <w:ilvl w:val="0"/>
          <w:numId w:val="59"/>
        </w:numPr>
        <w:spacing w:after="120"/>
        <w:ind w:hanging="294"/>
        <w:contextualSpacing w:val="0"/>
        <w:jc w:val="both"/>
        <w:rPr>
          <w:rFonts w:ascii="Arial" w:hAnsi="Arial" w:cs="Arial"/>
        </w:rPr>
      </w:pPr>
      <w:r w:rsidRPr="00D61A87">
        <w:rPr>
          <w:rFonts w:ascii="Arial" w:hAnsi="Arial" w:cs="Arial"/>
        </w:rPr>
        <w:t xml:space="preserve">zmiany dotyczące terminów realizacji Umowy nie mogą pociągać za sobą zwiększenia wynagrodzenia, o którym mowa w </w:t>
      </w:r>
      <w:r w:rsidRPr="00D61A87">
        <w:rPr>
          <w:rFonts w:ascii="Arial" w:hAnsi="Arial" w:cs="Arial"/>
          <w:bCs/>
        </w:rPr>
        <w:t>§4 Umowy</w:t>
      </w:r>
      <w:r w:rsidR="00925E6C" w:rsidRPr="00D61A87">
        <w:rPr>
          <w:rFonts w:ascii="Arial" w:hAnsi="Arial" w:cs="Arial"/>
        </w:rPr>
        <w:t>.</w:t>
      </w:r>
    </w:p>
    <w:p w14:paraId="0813B574" w14:textId="5DF5E349" w:rsidR="00CD4FA0" w:rsidRPr="008F09EA" w:rsidRDefault="00CD4FA0" w:rsidP="001349A1">
      <w:pPr>
        <w:pStyle w:val="Akapitzlist"/>
        <w:numPr>
          <w:ilvl w:val="0"/>
          <w:numId w:val="2"/>
        </w:numPr>
        <w:spacing w:after="360"/>
        <w:ind w:left="425" w:hanging="425"/>
        <w:contextualSpacing w:val="0"/>
        <w:jc w:val="both"/>
        <w:rPr>
          <w:rFonts w:ascii="Arial" w:hAnsi="Arial" w:cs="Arial"/>
        </w:rPr>
      </w:pPr>
      <w:r w:rsidRPr="008F09EA">
        <w:rPr>
          <w:rFonts w:ascii="Arial" w:hAnsi="Arial" w:cs="Arial"/>
        </w:rPr>
        <w:t>Przedmiot</w:t>
      </w:r>
      <w:r w:rsidR="005F77ED" w:rsidRPr="008F09EA">
        <w:rPr>
          <w:rFonts w:ascii="Arial" w:hAnsi="Arial" w:cs="Arial"/>
        </w:rPr>
        <w:t xml:space="preserve"> Umowy zostanie zrealizowany w </w:t>
      </w:r>
      <w:r w:rsidR="00380BCF" w:rsidRPr="001349A1">
        <w:rPr>
          <w:rFonts w:ascii="Arial" w:hAnsi="Arial" w:cs="Arial"/>
          <w:b/>
          <w:bCs/>
        </w:rPr>
        <w:t>TAURON Wytwarzanie S.A. - Oddział Elektrownia Siersza w Trzebini, 32-541 Trzebinia</w:t>
      </w:r>
      <w:r w:rsidR="00097C7E" w:rsidRPr="008F09EA">
        <w:rPr>
          <w:rFonts w:ascii="Arial" w:hAnsi="Arial" w:cs="Arial"/>
        </w:rPr>
        <w:t>.</w:t>
      </w:r>
    </w:p>
    <w:p w14:paraId="0813B576" w14:textId="77777777" w:rsidR="00A557B3" w:rsidRPr="008F09EA" w:rsidRDefault="00A557B3" w:rsidP="008F09EA">
      <w:pPr>
        <w:pStyle w:val="Akapitzlist"/>
        <w:numPr>
          <w:ilvl w:val="0"/>
          <w:numId w:val="3"/>
        </w:numPr>
        <w:spacing w:after="0"/>
        <w:ind w:left="426"/>
        <w:jc w:val="center"/>
        <w:rPr>
          <w:rFonts w:ascii="Arial" w:hAnsi="Arial" w:cs="Arial"/>
          <w:b/>
        </w:rPr>
      </w:pPr>
    </w:p>
    <w:p w14:paraId="0813B577" w14:textId="09039EFD" w:rsidR="0037590A" w:rsidRPr="008F09EA" w:rsidRDefault="00142560" w:rsidP="008F09EA">
      <w:pPr>
        <w:pStyle w:val="Nagwek4"/>
        <w:spacing w:line="276" w:lineRule="auto"/>
      </w:pPr>
      <w:r w:rsidRPr="008F09EA">
        <w:t xml:space="preserve">PODSTAWOWE </w:t>
      </w:r>
      <w:r w:rsidR="0037590A" w:rsidRPr="008F09EA">
        <w:t>OBOWIĄZKI STRON</w:t>
      </w:r>
    </w:p>
    <w:p w14:paraId="0813B579" w14:textId="77777777" w:rsidR="00142560" w:rsidRPr="008F09EA" w:rsidRDefault="00142560" w:rsidP="00CA4480">
      <w:pPr>
        <w:pStyle w:val="Akapitzlist"/>
        <w:numPr>
          <w:ilvl w:val="0"/>
          <w:numId w:val="21"/>
        </w:numPr>
        <w:spacing w:before="120" w:after="120"/>
        <w:ind w:left="425" w:hanging="425"/>
        <w:contextualSpacing w:val="0"/>
        <w:rPr>
          <w:rFonts w:ascii="Arial" w:hAnsi="Arial" w:cs="Arial"/>
        </w:rPr>
      </w:pPr>
      <w:r w:rsidRPr="008F09EA">
        <w:rPr>
          <w:rFonts w:ascii="Arial" w:hAnsi="Arial" w:cs="Arial"/>
        </w:rPr>
        <w:t>Do podstawowych obowiązków Zamawiającego należy:</w:t>
      </w:r>
    </w:p>
    <w:p w14:paraId="0813B57A" w14:textId="44685377" w:rsidR="00D8141C" w:rsidRPr="008F09EA" w:rsidRDefault="00E60A8F" w:rsidP="00CA4480">
      <w:pPr>
        <w:pStyle w:val="Akapitzlist"/>
        <w:numPr>
          <w:ilvl w:val="1"/>
          <w:numId w:val="22"/>
        </w:numPr>
        <w:spacing w:after="120"/>
        <w:ind w:left="851" w:hanging="425"/>
        <w:contextualSpacing w:val="0"/>
        <w:jc w:val="both"/>
        <w:rPr>
          <w:rFonts w:ascii="Arial" w:hAnsi="Arial" w:cs="Arial"/>
        </w:rPr>
      </w:pPr>
      <w:r w:rsidRPr="008F09EA">
        <w:rPr>
          <w:rFonts w:ascii="Arial" w:hAnsi="Arial" w:cs="Arial"/>
        </w:rPr>
        <w:t>U</w:t>
      </w:r>
      <w:r w:rsidR="00D8141C" w:rsidRPr="008F09EA">
        <w:rPr>
          <w:rFonts w:ascii="Arial" w:hAnsi="Arial" w:cs="Arial"/>
        </w:rPr>
        <w:t>dostępnienie</w:t>
      </w:r>
      <w:r>
        <w:rPr>
          <w:rFonts w:ascii="Arial" w:hAnsi="Arial" w:cs="Arial"/>
        </w:rPr>
        <w:t xml:space="preserve"> w miarę posiadanych możliwości</w:t>
      </w:r>
      <w:r w:rsidR="00D8141C" w:rsidRPr="008F09EA">
        <w:rPr>
          <w:rFonts w:ascii="Arial" w:hAnsi="Arial" w:cs="Arial"/>
        </w:rPr>
        <w:t xml:space="preserve"> do wglądu Wykonawcy będącej w</w:t>
      </w:r>
      <w:r>
        <w:rPr>
          <w:rFonts w:ascii="Arial" w:hAnsi="Arial" w:cs="Arial"/>
        </w:rPr>
        <w:t> </w:t>
      </w:r>
      <w:r w:rsidR="00D8141C" w:rsidRPr="008F09EA">
        <w:rPr>
          <w:rFonts w:ascii="Arial" w:hAnsi="Arial" w:cs="Arial"/>
        </w:rPr>
        <w:t xml:space="preserve">dyspozycji Zamawiającego dokumentacji </w:t>
      </w:r>
      <w:r w:rsidR="008B6EF4" w:rsidRPr="008F09EA">
        <w:rPr>
          <w:rFonts w:ascii="Arial" w:hAnsi="Arial" w:cs="Arial"/>
        </w:rPr>
        <w:t>U</w:t>
      </w:r>
      <w:r w:rsidR="00D8141C" w:rsidRPr="008F09EA">
        <w:rPr>
          <w:rFonts w:ascii="Arial" w:hAnsi="Arial" w:cs="Arial"/>
        </w:rPr>
        <w:t xml:space="preserve">rządzeń, niezbędnej do </w:t>
      </w:r>
      <w:r w:rsidR="00A80B91" w:rsidRPr="008F09EA">
        <w:rPr>
          <w:rFonts w:ascii="Arial" w:hAnsi="Arial" w:cs="Arial"/>
        </w:rPr>
        <w:t>wykonania</w:t>
      </w:r>
      <w:r w:rsidR="00D8141C" w:rsidRPr="008F09EA">
        <w:rPr>
          <w:rFonts w:ascii="Arial" w:hAnsi="Arial" w:cs="Arial"/>
        </w:rPr>
        <w:t xml:space="preserve"> Przedmiotu Umowy;</w:t>
      </w:r>
    </w:p>
    <w:p w14:paraId="4D92332F" w14:textId="466E325D" w:rsidR="00002B58" w:rsidRPr="008F09EA" w:rsidRDefault="00002B58" w:rsidP="00CA4480">
      <w:pPr>
        <w:pStyle w:val="Akapitzlist"/>
        <w:numPr>
          <w:ilvl w:val="1"/>
          <w:numId w:val="22"/>
        </w:numPr>
        <w:spacing w:after="120"/>
        <w:ind w:left="851" w:hanging="425"/>
        <w:contextualSpacing w:val="0"/>
        <w:jc w:val="both"/>
        <w:rPr>
          <w:rFonts w:ascii="Arial" w:hAnsi="Arial" w:cs="Arial"/>
        </w:rPr>
      </w:pPr>
      <w:r w:rsidRPr="008F09EA">
        <w:rPr>
          <w:rFonts w:ascii="Arial" w:hAnsi="Arial" w:cs="Arial"/>
          <w:bCs/>
        </w:rPr>
        <w:t>zawiadomienie Wykonawcy o gotowości przekazania Urządzeń</w:t>
      </w:r>
      <w:r w:rsidR="00FB2C70" w:rsidRPr="008F09EA">
        <w:rPr>
          <w:rFonts w:ascii="Arial" w:hAnsi="Arial" w:cs="Arial"/>
          <w:bCs/>
        </w:rPr>
        <w:t xml:space="preserve"> do remontu;</w:t>
      </w:r>
    </w:p>
    <w:p w14:paraId="0813B57B" w14:textId="3F415178" w:rsidR="00D8141C" w:rsidRPr="008F09EA" w:rsidRDefault="00D8141C" w:rsidP="00CA4480">
      <w:pPr>
        <w:pStyle w:val="Akapitzlist"/>
        <w:numPr>
          <w:ilvl w:val="1"/>
          <w:numId w:val="22"/>
        </w:numPr>
        <w:spacing w:after="120"/>
        <w:ind w:left="851" w:hanging="425"/>
        <w:contextualSpacing w:val="0"/>
        <w:jc w:val="both"/>
        <w:rPr>
          <w:rFonts w:ascii="Arial" w:hAnsi="Arial" w:cs="Arial"/>
        </w:rPr>
      </w:pPr>
      <w:r w:rsidRPr="008F09EA">
        <w:rPr>
          <w:rFonts w:ascii="Arial" w:hAnsi="Arial" w:cs="Arial"/>
          <w:bCs/>
        </w:rPr>
        <w:t>protokolarne przekazanie Wykonawcy</w:t>
      </w:r>
      <w:r w:rsidR="00122D41" w:rsidRPr="008F09EA">
        <w:rPr>
          <w:rFonts w:ascii="Arial" w:hAnsi="Arial" w:cs="Arial"/>
          <w:bCs/>
        </w:rPr>
        <w:t xml:space="preserve"> Urządzeń</w:t>
      </w:r>
      <w:r w:rsidR="00FB2C70" w:rsidRPr="008F09EA">
        <w:rPr>
          <w:rFonts w:ascii="Arial" w:hAnsi="Arial" w:cs="Arial"/>
          <w:bCs/>
        </w:rPr>
        <w:t xml:space="preserve"> do remontu;</w:t>
      </w:r>
    </w:p>
    <w:p w14:paraId="0813B57C" w14:textId="00BE7FCB" w:rsidR="00D8141C" w:rsidRPr="008F09EA" w:rsidRDefault="00D8141C" w:rsidP="00CA4480">
      <w:pPr>
        <w:pStyle w:val="Akapitzlist"/>
        <w:numPr>
          <w:ilvl w:val="1"/>
          <w:numId w:val="22"/>
        </w:numPr>
        <w:spacing w:after="120"/>
        <w:ind w:left="851" w:hanging="425"/>
        <w:contextualSpacing w:val="0"/>
        <w:jc w:val="both"/>
        <w:rPr>
          <w:rFonts w:ascii="Arial" w:hAnsi="Arial" w:cs="Arial"/>
        </w:rPr>
      </w:pPr>
      <w:r w:rsidRPr="008F09EA">
        <w:rPr>
          <w:rFonts w:ascii="Arial" w:hAnsi="Arial" w:cs="Arial"/>
          <w:bCs/>
        </w:rPr>
        <w:t xml:space="preserve">udostępnienie Wykonawcy </w:t>
      </w:r>
      <w:r w:rsidR="00F52D35" w:rsidRPr="008F09EA">
        <w:rPr>
          <w:rFonts w:ascii="Arial" w:hAnsi="Arial" w:cs="Arial"/>
          <w:bCs/>
        </w:rPr>
        <w:t xml:space="preserve">na koszt Zamawiającego </w:t>
      </w:r>
      <w:r w:rsidRPr="008F09EA">
        <w:rPr>
          <w:rFonts w:ascii="Arial" w:hAnsi="Arial" w:cs="Arial"/>
          <w:bCs/>
        </w:rPr>
        <w:t xml:space="preserve">placów </w:t>
      </w:r>
      <w:proofErr w:type="spellStart"/>
      <w:r w:rsidRPr="008F09EA">
        <w:rPr>
          <w:rFonts w:ascii="Arial" w:hAnsi="Arial" w:cs="Arial"/>
          <w:bCs/>
        </w:rPr>
        <w:t>odkładczych</w:t>
      </w:r>
      <w:proofErr w:type="spellEnd"/>
      <w:r w:rsidRPr="008F09EA">
        <w:rPr>
          <w:rFonts w:ascii="Arial" w:hAnsi="Arial" w:cs="Arial"/>
          <w:bCs/>
        </w:rPr>
        <w:t xml:space="preserve"> oraz potrzebnych do bezpośredniego wykonania prac objętych Przedmiotem Umowy: energii elektrycznej, wody, sprężonego powietrza, urządzeń dźwigowych zabudowanych na obiekcie jak również istniejących wewnętrznych dróg transportowych</w:t>
      </w:r>
      <w:r w:rsidR="009F0DC7" w:rsidRPr="008F09EA">
        <w:rPr>
          <w:rFonts w:ascii="Arial" w:hAnsi="Arial" w:cs="Arial"/>
          <w:bCs/>
        </w:rPr>
        <w:t xml:space="preserve">. Zamawiający udostępni istniejącą infrastrukturę do transportu typu: </w:t>
      </w:r>
      <w:proofErr w:type="spellStart"/>
      <w:r w:rsidR="009F0DC7" w:rsidRPr="008F09EA">
        <w:rPr>
          <w:rFonts w:ascii="Arial" w:hAnsi="Arial" w:cs="Arial"/>
          <w:bCs/>
        </w:rPr>
        <w:t>demagi</w:t>
      </w:r>
      <w:proofErr w:type="spellEnd"/>
      <w:r w:rsidR="009F0DC7" w:rsidRPr="008F09EA">
        <w:rPr>
          <w:rFonts w:ascii="Arial" w:hAnsi="Arial" w:cs="Arial"/>
          <w:bCs/>
        </w:rPr>
        <w:t>, suwnice, windy towarowe i osobowe. Zapewnienie uprawnionej obsługi leży po stronie Wykonawcy;</w:t>
      </w:r>
    </w:p>
    <w:p w14:paraId="0813B57D" w14:textId="0D5BFC79" w:rsidR="00D8141C" w:rsidRPr="008F09EA" w:rsidRDefault="00D8141C" w:rsidP="00CA4480">
      <w:pPr>
        <w:pStyle w:val="Akapitzlist"/>
        <w:numPr>
          <w:ilvl w:val="1"/>
          <w:numId w:val="22"/>
        </w:numPr>
        <w:spacing w:after="120"/>
        <w:ind w:left="851" w:hanging="425"/>
        <w:contextualSpacing w:val="0"/>
        <w:jc w:val="both"/>
        <w:rPr>
          <w:rFonts w:ascii="Arial" w:hAnsi="Arial" w:cs="Arial"/>
          <w:bCs/>
        </w:rPr>
      </w:pPr>
      <w:r w:rsidRPr="008F09EA">
        <w:rPr>
          <w:rFonts w:ascii="Arial" w:hAnsi="Arial" w:cs="Arial"/>
          <w:bCs/>
        </w:rPr>
        <w:t xml:space="preserve">przeszkolenie </w:t>
      </w:r>
      <w:r w:rsidR="0099101F" w:rsidRPr="008F09EA">
        <w:rPr>
          <w:rFonts w:ascii="Arial" w:hAnsi="Arial" w:cs="Arial"/>
          <w:bCs/>
        </w:rPr>
        <w:t>personelu</w:t>
      </w:r>
      <w:r w:rsidRPr="008F09EA">
        <w:rPr>
          <w:rFonts w:ascii="Arial" w:hAnsi="Arial" w:cs="Arial"/>
          <w:bCs/>
        </w:rPr>
        <w:t xml:space="preserve"> dozoru Wykonawcy w zakresie występujących zagrożeń dla bezpieczeństwa i zdrowia w miejscu i podczas wykonywania prac, jak również zapoznania ich z uregulowaniami wewnętrznymi obowiązującymi na terenie jednostki organizacyjnej Zamawiającego</w:t>
      </w:r>
      <w:r w:rsidR="008B6EF4" w:rsidRPr="008F09EA">
        <w:rPr>
          <w:rFonts w:ascii="Arial" w:hAnsi="Arial" w:cs="Arial"/>
          <w:bCs/>
        </w:rPr>
        <w:t>,</w:t>
      </w:r>
      <w:r w:rsidRPr="008F09EA">
        <w:rPr>
          <w:rFonts w:ascii="Arial" w:hAnsi="Arial" w:cs="Arial"/>
          <w:bCs/>
        </w:rPr>
        <w:t xml:space="preserve"> dotyczącymi bezpieczeństwa i higieny pracy oraz bezpieczeństwa przeciwpożarowego;</w:t>
      </w:r>
    </w:p>
    <w:p w14:paraId="1CF17777" w14:textId="5A0084B6" w:rsidR="009A5A45" w:rsidRPr="008F09EA" w:rsidRDefault="009A5A45" w:rsidP="00CA4480">
      <w:pPr>
        <w:pStyle w:val="Akapitzlist"/>
        <w:numPr>
          <w:ilvl w:val="1"/>
          <w:numId w:val="22"/>
        </w:numPr>
        <w:spacing w:after="120"/>
        <w:ind w:left="851" w:hanging="425"/>
        <w:contextualSpacing w:val="0"/>
        <w:jc w:val="both"/>
        <w:rPr>
          <w:rFonts w:ascii="Arial" w:hAnsi="Arial" w:cs="Arial"/>
          <w:bCs/>
        </w:rPr>
      </w:pPr>
      <w:r w:rsidRPr="008F09EA">
        <w:rPr>
          <w:rFonts w:ascii="Arial" w:hAnsi="Arial" w:cs="Arial"/>
          <w:bCs/>
        </w:rPr>
        <w:t>wystawianie pisemnych poleceń na prace, dopuszczanie do prac oraz zamykanie poleceń po wykonaniu prac, zgodnie z obowiązującą Instrukcją Organizacji Bezpiecznej Pracy przy urządzeniach i instalacjach energetycznych w TAURON Wytwarzanie S.A.</w:t>
      </w:r>
    </w:p>
    <w:p w14:paraId="0813B57E" w14:textId="1189A717" w:rsidR="00A4183A" w:rsidRPr="008F09EA" w:rsidRDefault="00A4183A" w:rsidP="00CA4480">
      <w:pPr>
        <w:pStyle w:val="Akapitzlist"/>
        <w:numPr>
          <w:ilvl w:val="1"/>
          <w:numId w:val="22"/>
        </w:numPr>
        <w:spacing w:after="120"/>
        <w:ind w:left="851" w:hanging="425"/>
        <w:contextualSpacing w:val="0"/>
        <w:rPr>
          <w:rFonts w:ascii="Arial" w:hAnsi="Arial" w:cs="Arial"/>
          <w:bCs/>
        </w:rPr>
      </w:pPr>
      <w:r w:rsidRPr="008F09EA">
        <w:rPr>
          <w:rFonts w:ascii="Arial" w:hAnsi="Arial" w:cs="Arial"/>
          <w:bCs/>
        </w:rPr>
        <w:t>udział w komisjach odbiorczych prac, próbach, rozruchach itp.;</w:t>
      </w:r>
    </w:p>
    <w:p w14:paraId="0813B57F" w14:textId="65357A08" w:rsidR="00A4183A" w:rsidRPr="008F09EA" w:rsidRDefault="009A5A45" w:rsidP="00CA4480">
      <w:pPr>
        <w:pStyle w:val="Akapitzlist"/>
        <w:numPr>
          <w:ilvl w:val="1"/>
          <w:numId w:val="22"/>
        </w:numPr>
        <w:spacing w:after="120"/>
        <w:ind w:left="851" w:hanging="425"/>
        <w:contextualSpacing w:val="0"/>
        <w:rPr>
          <w:rFonts w:ascii="Arial" w:hAnsi="Arial" w:cs="Arial"/>
          <w:bCs/>
        </w:rPr>
      </w:pPr>
      <w:r w:rsidRPr="008F09EA">
        <w:rPr>
          <w:rFonts w:ascii="Arial" w:hAnsi="Arial" w:cs="Arial"/>
          <w:bCs/>
        </w:rPr>
        <w:t>zapłata należnego Wykonawcy bezspornego wynagrodzenia</w:t>
      </w:r>
      <w:r w:rsidR="00A4183A" w:rsidRPr="008F09EA">
        <w:rPr>
          <w:rFonts w:ascii="Arial" w:hAnsi="Arial" w:cs="Arial"/>
          <w:bCs/>
        </w:rPr>
        <w:t>.</w:t>
      </w:r>
    </w:p>
    <w:p w14:paraId="0813B580" w14:textId="77777777" w:rsidR="00D8141C" w:rsidRPr="008F09EA" w:rsidRDefault="00D8141C" w:rsidP="00CA4480">
      <w:pPr>
        <w:pStyle w:val="Akapitzlist"/>
        <w:numPr>
          <w:ilvl w:val="0"/>
          <w:numId w:val="21"/>
        </w:numPr>
        <w:spacing w:after="120"/>
        <w:ind w:left="426" w:hanging="426"/>
        <w:contextualSpacing w:val="0"/>
        <w:rPr>
          <w:rFonts w:ascii="Arial" w:hAnsi="Arial" w:cs="Arial"/>
        </w:rPr>
      </w:pPr>
      <w:r w:rsidRPr="008F09EA">
        <w:rPr>
          <w:rFonts w:ascii="Arial" w:hAnsi="Arial" w:cs="Arial"/>
        </w:rPr>
        <w:t>Do podstawowych obowiązków Wykonawcy należy:</w:t>
      </w:r>
    </w:p>
    <w:p w14:paraId="0813B581" w14:textId="4B5906B2" w:rsidR="007208EC" w:rsidRPr="008F09EA" w:rsidRDefault="007208EC" w:rsidP="00CA4480">
      <w:pPr>
        <w:pStyle w:val="Akapitzlist"/>
        <w:numPr>
          <w:ilvl w:val="0"/>
          <w:numId w:val="23"/>
        </w:numPr>
        <w:spacing w:after="120"/>
        <w:ind w:left="851" w:hanging="425"/>
        <w:contextualSpacing w:val="0"/>
        <w:jc w:val="both"/>
        <w:rPr>
          <w:rFonts w:ascii="Arial" w:hAnsi="Arial" w:cs="Arial"/>
        </w:rPr>
      </w:pPr>
      <w:r w:rsidRPr="008F09EA">
        <w:rPr>
          <w:rFonts w:ascii="Arial" w:hAnsi="Arial" w:cs="Arial"/>
        </w:rPr>
        <w:lastRenderedPageBreak/>
        <w:t>wykonanie Przedmiotu Umowy z należytą starannością, zgodnie ze złożoną ofertą, dokumentacjami</w:t>
      </w:r>
      <w:r w:rsidR="009D6E40" w:rsidRPr="008F09EA">
        <w:rPr>
          <w:rFonts w:ascii="Arial" w:hAnsi="Arial" w:cs="Arial"/>
        </w:rPr>
        <w:t xml:space="preserve"> (zwłaszcza </w:t>
      </w:r>
      <w:r w:rsidRPr="008F09EA">
        <w:rPr>
          <w:rFonts w:ascii="Arial" w:hAnsi="Arial" w:cs="Arial"/>
        </w:rPr>
        <w:t>techniczno-ruchowymi</w:t>
      </w:r>
      <w:r w:rsidR="009D6E40" w:rsidRPr="008F09EA">
        <w:rPr>
          <w:rFonts w:ascii="Arial" w:hAnsi="Arial" w:cs="Arial"/>
        </w:rPr>
        <w:t>)</w:t>
      </w:r>
      <w:r w:rsidRPr="008F09EA">
        <w:rPr>
          <w:rFonts w:ascii="Arial" w:hAnsi="Arial" w:cs="Arial"/>
        </w:rPr>
        <w:t xml:space="preserve"> </w:t>
      </w:r>
      <w:r w:rsidR="008B6EF4" w:rsidRPr="008F09EA">
        <w:rPr>
          <w:rFonts w:ascii="Arial" w:hAnsi="Arial" w:cs="Arial"/>
        </w:rPr>
        <w:t>U</w:t>
      </w:r>
      <w:r w:rsidRPr="008F09EA">
        <w:rPr>
          <w:rFonts w:ascii="Arial" w:hAnsi="Arial" w:cs="Arial"/>
        </w:rPr>
        <w:t>rządzeń, przepisami dozoru technicznego, zasadami wiedzy technicznej, obowiązującymi przepisami</w:t>
      </w:r>
      <w:r w:rsidR="00385745" w:rsidRPr="008F09EA">
        <w:rPr>
          <w:rFonts w:ascii="Arial" w:hAnsi="Arial" w:cs="Arial"/>
        </w:rPr>
        <w:t>, regulacjami wewnętrznymi Zamawiającego</w:t>
      </w:r>
      <w:r w:rsidRPr="008F09EA">
        <w:rPr>
          <w:rFonts w:ascii="Arial" w:hAnsi="Arial" w:cs="Arial"/>
        </w:rPr>
        <w:t xml:space="preserve"> oraz obowiązującymi </w:t>
      </w:r>
      <w:r w:rsidR="009D6E40" w:rsidRPr="008F09EA">
        <w:rPr>
          <w:rFonts w:ascii="Arial" w:hAnsi="Arial" w:cs="Arial"/>
        </w:rPr>
        <w:t>normami branżowymi;</w:t>
      </w:r>
    </w:p>
    <w:p w14:paraId="0813B582" w14:textId="4963F800" w:rsidR="00D8141C" w:rsidRPr="008F09EA" w:rsidRDefault="005F4D2E" w:rsidP="00CA4480">
      <w:pPr>
        <w:pStyle w:val="Akapitzlist"/>
        <w:numPr>
          <w:ilvl w:val="0"/>
          <w:numId w:val="23"/>
        </w:numPr>
        <w:spacing w:after="120"/>
        <w:ind w:left="851" w:hanging="425"/>
        <w:contextualSpacing w:val="0"/>
        <w:jc w:val="both"/>
        <w:rPr>
          <w:rFonts w:ascii="Arial" w:hAnsi="Arial" w:cs="Arial"/>
        </w:rPr>
      </w:pPr>
      <w:r w:rsidRPr="008F09EA">
        <w:rPr>
          <w:rFonts w:ascii="Arial" w:hAnsi="Arial" w:cs="Arial"/>
        </w:rPr>
        <w:t>bezzwłoczne pisemnie informowanie Zamawiającego o zagrożeniach dla wykonania Przedmiotu Umowy</w:t>
      </w:r>
      <w:r w:rsidR="00A44147" w:rsidRPr="008F09EA">
        <w:rPr>
          <w:rFonts w:ascii="Arial" w:hAnsi="Arial" w:cs="Arial"/>
        </w:rPr>
        <w:t xml:space="preserve"> w zakresach i terminach wynikających z Umowy</w:t>
      </w:r>
      <w:r w:rsidRPr="008F09EA">
        <w:rPr>
          <w:rFonts w:ascii="Arial" w:hAnsi="Arial" w:cs="Arial"/>
        </w:rPr>
        <w:t>;</w:t>
      </w:r>
    </w:p>
    <w:p w14:paraId="0813B584" w14:textId="1ADB4D65" w:rsidR="005F4D2E" w:rsidRPr="008F09EA" w:rsidRDefault="005A51F1" w:rsidP="00CA4480">
      <w:pPr>
        <w:pStyle w:val="Akapitzlist"/>
        <w:numPr>
          <w:ilvl w:val="0"/>
          <w:numId w:val="23"/>
        </w:numPr>
        <w:spacing w:after="120"/>
        <w:ind w:left="851" w:hanging="425"/>
        <w:contextualSpacing w:val="0"/>
        <w:jc w:val="both"/>
        <w:rPr>
          <w:rFonts w:ascii="Arial" w:hAnsi="Arial" w:cs="Arial"/>
        </w:rPr>
      </w:pPr>
      <w:r w:rsidRPr="008F09EA">
        <w:rPr>
          <w:rFonts w:ascii="Arial" w:hAnsi="Arial" w:cs="Arial"/>
        </w:rPr>
        <w:t>wykonanie</w:t>
      </w:r>
      <w:r w:rsidR="006B7109" w:rsidRPr="008F09EA">
        <w:rPr>
          <w:rFonts w:ascii="Arial" w:hAnsi="Arial" w:cs="Arial"/>
        </w:rPr>
        <w:t xml:space="preserve"> Przedmiotu Umowy</w:t>
      </w:r>
      <w:r w:rsidR="00D15D7F" w:rsidRPr="008F09EA">
        <w:rPr>
          <w:rFonts w:ascii="Arial" w:hAnsi="Arial" w:cs="Arial"/>
        </w:rPr>
        <w:t xml:space="preserve"> i wydanie Urządzeń Zamawiającemu</w:t>
      </w:r>
      <w:r w:rsidR="006B7109" w:rsidRPr="008F09EA">
        <w:rPr>
          <w:rFonts w:ascii="Arial" w:hAnsi="Arial" w:cs="Arial"/>
        </w:rPr>
        <w:t xml:space="preserve"> w umówionym terminie;</w:t>
      </w:r>
    </w:p>
    <w:p w14:paraId="0813B585" w14:textId="71B195DC" w:rsidR="00D01F37" w:rsidRPr="008F09EA" w:rsidRDefault="007D7387" w:rsidP="00CA4480">
      <w:pPr>
        <w:pStyle w:val="Akapitzlist"/>
        <w:numPr>
          <w:ilvl w:val="0"/>
          <w:numId w:val="23"/>
        </w:numPr>
        <w:spacing w:after="120"/>
        <w:ind w:left="851" w:hanging="425"/>
        <w:contextualSpacing w:val="0"/>
        <w:jc w:val="both"/>
        <w:rPr>
          <w:rFonts w:ascii="Arial" w:hAnsi="Arial" w:cs="Arial"/>
        </w:rPr>
      </w:pPr>
      <w:r w:rsidRPr="008F09EA">
        <w:rPr>
          <w:rFonts w:ascii="Arial" w:hAnsi="Arial" w:cs="Arial"/>
        </w:rPr>
        <w:t>odpowiednie zabezpieczenie terenu wykonywania prac, w szczególności w za</w:t>
      </w:r>
      <w:r w:rsidR="003018B1" w:rsidRPr="008F09EA">
        <w:rPr>
          <w:rFonts w:ascii="Arial" w:hAnsi="Arial" w:cs="Arial"/>
        </w:rPr>
        <w:t>kresie wygrodzenia i oznakowania</w:t>
      </w:r>
      <w:r w:rsidRPr="008F09EA">
        <w:rPr>
          <w:rFonts w:ascii="Arial" w:hAnsi="Arial" w:cs="Arial"/>
        </w:rPr>
        <w:t>;</w:t>
      </w:r>
    </w:p>
    <w:p w14:paraId="0813B586" w14:textId="74FE14FC" w:rsidR="00D01F37" w:rsidRPr="008F09EA" w:rsidRDefault="00D01F37" w:rsidP="00CA4480">
      <w:pPr>
        <w:pStyle w:val="Akapitzlist"/>
        <w:numPr>
          <w:ilvl w:val="0"/>
          <w:numId w:val="23"/>
        </w:numPr>
        <w:spacing w:after="120"/>
        <w:ind w:left="851" w:hanging="425"/>
        <w:contextualSpacing w:val="0"/>
        <w:jc w:val="both"/>
        <w:rPr>
          <w:rFonts w:ascii="Arial" w:hAnsi="Arial" w:cs="Arial"/>
        </w:rPr>
      </w:pPr>
      <w:r w:rsidRPr="008F09EA">
        <w:rPr>
          <w:rFonts w:ascii="Arial" w:hAnsi="Arial" w:cs="Arial"/>
          <w:bCs/>
        </w:rPr>
        <w:t>udział w komisjach odbiorczych prac, próbach, rozruchach itp.;</w:t>
      </w:r>
    </w:p>
    <w:p w14:paraId="0813B587" w14:textId="12AF9544" w:rsidR="00142988" w:rsidRPr="008F09EA" w:rsidRDefault="00142988" w:rsidP="00CA4480">
      <w:pPr>
        <w:pStyle w:val="Akapitzlist"/>
        <w:numPr>
          <w:ilvl w:val="0"/>
          <w:numId w:val="23"/>
        </w:numPr>
        <w:spacing w:after="120"/>
        <w:ind w:left="851" w:hanging="425"/>
        <w:contextualSpacing w:val="0"/>
        <w:jc w:val="both"/>
        <w:rPr>
          <w:rFonts w:ascii="Arial" w:hAnsi="Arial" w:cs="Arial"/>
        </w:rPr>
      </w:pPr>
      <w:r w:rsidRPr="008F09EA">
        <w:rPr>
          <w:rFonts w:ascii="Arial" w:hAnsi="Arial" w:cs="Arial"/>
          <w:bCs/>
        </w:rPr>
        <w:t>umożliwienie Zamawiającemu kontroli jakości Przedmiotu Umowy w trakcie jego wykonywania;</w:t>
      </w:r>
    </w:p>
    <w:p w14:paraId="0813B588" w14:textId="2E53E368" w:rsidR="007D7387" w:rsidRPr="008F09EA" w:rsidRDefault="00F616F4" w:rsidP="00CA4480">
      <w:pPr>
        <w:pStyle w:val="Akapitzlist"/>
        <w:numPr>
          <w:ilvl w:val="0"/>
          <w:numId w:val="23"/>
        </w:numPr>
        <w:spacing w:after="120"/>
        <w:contextualSpacing w:val="0"/>
        <w:jc w:val="both"/>
        <w:rPr>
          <w:rFonts w:ascii="Arial" w:hAnsi="Arial" w:cs="Arial"/>
        </w:rPr>
      </w:pPr>
      <w:r w:rsidRPr="008F09EA">
        <w:rPr>
          <w:rFonts w:ascii="Arial" w:hAnsi="Arial" w:cs="Arial"/>
        </w:rPr>
        <w:t>zapewnienie na swój koszt i ryzyko sprzętu (maszyn i urządzeń)</w:t>
      </w:r>
      <w:r w:rsidR="009F0DC7" w:rsidRPr="008F09EA">
        <w:rPr>
          <w:rFonts w:ascii="Arial" w:hAnsi="Arial" w:cs="Arial"/>
        </w:rPr>
        <w:t xml:space="preserve">, </w:t>
      </w:r>
      <w:r w:rsidR="00903EA4" w:rsidRPr="008F09EA">
        <w:rPr>
          <w:rFonts w:ascii="Arial" w:hAnsi="Arial" w:cs="Arial"/>
        </w:rPr>
        <w:t>materiałów, części i </w:t>
      </w:r>
      <w:r w:rsidR="009F0DC7" w:rsidRPr="008F09EA">
        <w:rPr>
          <w:rFonts w:ascii="Arial" w:hAnsi="Arial" w:cs="Arial"/>
        </w:rPr>
        <w:t>podzespołów niezbędnych do wykonania Przedmiotu Umowy z </w:t>
      </w:r>
      <w:r w:rsidRPr="008F09EA">
        <w:rPr>
          <w:rFonts w:ascii="Arial" w:hAnsi="Arial" w:cs="Arial"/>
        </w:rPr>
        <w:t>zapewnieniem jego obsługi, a także narzędzi, elektronarzędzi i wyposażenia niezbędnego i pomocniczego do wykonania Przedmiotu Umowy</w:t>
      </w:r>
      <w:r w:rsidR="0096523A" w:rsidRPr="008F09EA">
        <w:rPr>
          <w:rFonts w:ascii="Arial" w:hAnsi="Arial" w:cs="Arial"/>
        </w:rPr>
        <w:t>;</w:t>
      </w:r>
    </w:p>
    <w:p w14:paraId="0813B589" w14:textId="464C3C23" w:rsidR="00A6680A" w:rsidRPr="008F09EA" w:rsidRDefault="00F616F4" w:rsidP="00CA4480">
      <w:pPr>
        <w:pStyle w:val="Akapitzlist"/>
        <w:numPr>
          <w:ilvl w:val="0"/>
          <w:numId w:val="23"/>
        </w:numPr>
        <w:spacing w:after="120"/>
        <w:contextualSpacing w:val="0"/>
        <w:jc w:val="both"/>
        <w:rPr>
          <w:rFonts w:ascii="Arial" w:hAnsi="Arial" w:cs="Arial"/>
        </w:rPr>
      </w:pPr>
      <w:r w:rsidRPr="008F09EA">
        <w:rPr>
          <w:rFonts w:ascii="Arial" w:hAnsi="Arial" w:cs="Arial"/>
        </w:rPr>
        <w:t>dostarczenie na swój koszt i ryzyko fabrycznie nowych materiałów, części i podzespołów niezbędnych do wykonania Przedmiotu Umowy, przy czym zastosowane materiały, części i podzespoły oraz maszyny i urządzenia powinny w szczególności</w:t>
      </w:r>
      <w:r w:rsidR="00A6680A" w:rsidRPr="008F09EA">
        <w:rPr>
          <w:rFonts w:ascii="Arial" w:hAnsi="Arial" w:cs="Arial"/>
        </w:rPr>
        <w:t>:</w:t>
      </w:r>
    </w:p>
    <w:p w14:paraId="0813B58A" w14:textId="1623BCC4" w:rsidR="00A6680A" w:rsidRPr="008F09EA" w:rsidRDefault="009F3AC7" w:rsidP="00CA4480">
      <w:pPr>
        <w:pStyle w:val="Akapitzlist"/>
        <w:numPr>
          <w:ilvl w:val="1"/>
          <w:numId w:val="24"/>
        </w:numPr>
        <w:spacing w:after="120"/>
        <w:contextualSpacing w:val="0"/>
        <w:jc w:val="both"/>
        <w:rPr>
          <w:rFonts w:ascii="Arial" w:hAnsi="Arial" w:cs="Arial"/>
        </w:rPr>
      </w:pPr>
      <w:r w:rsidRPr="008F09EA">
        <w:rPr>
          <w:rFonts w:ascii="Arial" w:hAnsi="Arial" w:cs="Arial"/>
        </w:rPr>
        <w:t xml:space="preserve">spełniać wymogi </w:t>
      </w:r>
      <w:r w:rsidR="00131668" w:rsidRPr="008F09EA">
        <w:rPr>
          <w:rFonts w:ascii="Arial" w:hAnsi="Arial" w:cs="Arial"/>
        </w:rPr>
        <w:t>u</w:t>
      </w:r>
      <w:r w:rsidRPr="008F09EA">
        <w:rPr>
          <w:rFonts w:ascii="Arial" w:hAnsi="Arial" w:cs="Arial"/>
        </w:rPr>
        <w:t xml:space="preserve">stawy z dnia </w:t>
      </w:r>
      <w:r w:rsidR="00131668" w:rsidRPr="008F09EA">
        <w:rPr>
          <w:rFonts w:ascii="Arial" w:hAnsi="Arial" w:cs="Arial"/>
        </w:rPr>
        <w:t>16 kwietnia 2004 roku</w:t>
      </w:r>
      <w:r w:rsidR="00134DE7" w:rsidRPr="008F09EA">
        <w:rPr>
          <w:rFonts w:ascii="Arial" w:hAnsi="Arial" w:cs="Arial"/>
        </w:rPr>
        <w:t xml:space="preserve"> o wyrobach budowlanych</w:t>
      </w:r>
      <w:r w:rsidRPr="008F09EA">
        <w:rPr>
          <w:rFonts w:ascii="Arial" w:hAnsi="Arial" w:cs="Arial"/>
        </w:rPr>
        <w:t>, to jest posiadać odpowiednie cert</w:t>
      </w:r>
      <w:r w:rsidR="00A6680A" w:rsidRPr="008F09EA">
        <w:rPr>
          <w:rFonts w:ascii="Arial" w:hAnsi="Arial" w:cs="Arial"/>
        </w:rPr>
        <w:t>yfikaty na znak bezpieczeństwa;</w:t>
      </w:r>
    </w:p>
    <w:p w14:paraId="0813B58B" w14:textId="77777777" w:rsidR="007E3EDD" w:rsidRPr="008F09EA" w:rsidRDefault="009F3AC7" w:rsidP="00CA4480">
      <w:pPr>
        <w:pStyle w:val="Akapitzlist"/>
        <w:numPr>
          <w:ilvl w:val="1"/>
          <w:numId w:val="24"/>
        </w:numPr>
        <w:spacing w:after="120"/>
        <w:contextualSpacing w:val="0"/>
        <w:jc w:val="both"/>
        <w:rPr>
          <w:rFonts w:ascii="Arial" w:hAnsi="Arial" w:cs="Arial"/>
        </w:rPr>
      </w:pPr>
      <w:r w:rsidRPr="008F09EA">
        <w:rPr>
          <w:rFonts w:ascii="Arial" w:hAnsi="Arial" w:cs="Arial"/>
        </w:rPr>
        <w:t>być zgodne z</w:t>
      </w:r>
      <w:r w:rsidR="007E3EDD" w:rsidRPr="008F09EA">
        <w:rPr>
          <w:rFonts w:ascii="Arial" w:hAnsi="Arial" w:cs="Arial"/>
        </w:rPr>
        <w:t>:</w:t>
      </w:r>
    </w:p>
    <w:p w14:paraId="2E94A7B3" w14:textId="166D782B" w:rsidR="00E33122" w:rsidRPr="008F09EA" w:rsidRDefault="00E33122" w:rsidP="00CA4480">
      <w:pPr>
        <w:pStyle w:val="Akapitzlist"/>
        <w:numPr>
          <w:ilvl w:val="0"/>
          <w:numId w:val="40"/>
        </w:numPr>
        <w:spacing w:after="120"/>
        <w:ind w:left="1843"/>
        <w:contextualSpacing w:val="0"/>
        <w:jc w:val="both"/>
        <w:rPr>
          <w:rFonts w:ascii="Arial" w:hAnsi="Arial" w:cs="Arial"/>
        </w:rPr>
      </w:pPr>
      <w:r w:rsidRPr="008F09EA">
        <w:rPr>
          <w:rFonts w:ascii="Arial" w:hAnsi="Arial" w:cs="Arial"/>
        </w:rPr>
        <w:t>kryteriami technicznymi określonymi w Polskich Normach przenoszących europejskie normy zharmonizowane lub aprobatą techniczną, o ile dla danego wyrobu nie ustanowiono Polskiej Normy</w:t>
      </w:r>
      <w:r w:rsidR="00A83511" w:rsidRPr="008F09EA">
        <w:rPr>
          <w:rFonts w:ascii="Arial" w:hAnsi="Arial" w:cs="Arial"/>
        </w:rPr>
        <w:t>;</w:t>
      </w:r>
    </w:p>
    <w:p w14:paraId="0813B58D" w14:textId="17F2437D" w:rsidR="00DF1180" w:rsidRPr="008F09EA" w:rsidRDefault="009F3AC7" w:rsidP="00CA4480">
      <w:pPr>
        <w:pStyle w:val="Akapitzlist"/>
        <w:numPr>
          <w:ilvl w:val="0"/>
          <w:numId w:val="40"/>
        </w:numPr>
        <w:spacing w:after="120"/>
        <w:ind w:left="1843"/>
        <w:contextualSpacing w:val="0"/>
        <w:jc w:val="both"/>
        <w:rPr>
          <w:rFonts w:ascii="Arial" w:hAnsi="Arial" w:cs="Arial"/>
        </w:rPr>
      </w:pPr>
      <w:r w:rsidRPr="008F09EA">
        <w:rPr>
          <w:rFonts w:ascii="Arial" w:hAnsi="Arial" w:cs="Arial"/>
        </w:rPr>
        <w:t>właściwymi przepi</w:t>
      </w:r>
      <w:r w:rsidR="00A6680A" w:rsidRPr="008F09EA">
        <w:rPr>
          <w:rFonts w:ascii="Arial" w:hAnsi="Arial" w:cs="Arial"/>
        </w:rPr>
        <w:t>sami i dokumentami technicznymi</w:t>
      </w:r>
      <w:r w:rsidR="00DF1180" w:rsidRPr="008F09EA">
        <w:rPr>
          <w:rFonts w:ascii="Arial" w:hAnsi="Arial" w:cs="Arial"/>
        </w:rPr>
        <w:t>;</w:t>
      </w:r>
    </w:p>
    <w:p w14:paraId="0813B58E" w14:textId="77777777" w:rsidR="0096523A" w:rsidRPr="008F09EA" w:rsidRDefault="00DF1180" w:rsidP="00CA4480">
      <w:pPr>
        <w:pStyle w:val="Akapitzlist"/>
        <w:numPr>
          <w:ilvl w:val="0"/>
          <w:numId w:val="40"/>
        </w:numPr>
        <w:spacing w:after="120"/>
        <w:ind w:left="1843"/>
        <w:contextualSpacing w:val="0"/>
        <w:jc w:val="both"/>
        <w:rPr>
          <w:rFonts w:ascii="Arial" w:hAnsi="Arial" w:cs="Arial"/>
        </w:rPr>
      </w:pPr>
      <w:r w:rsidRPr="008F09EA">
        <w:rPr>
          <w:rFonts w:ascii="Arial" w:hAnsi="Arial" w:cs="Arial"/>
        </w:rPr>
        <w:t xml:space="preserve">zaleceniami </w:t>
      </w:r>
      <w:r w:rsidR="008E4019" w:rsidRPr="008F09EA">
        <w:rPr>
          <w:rFonts w:ascii="Arial" w:hAnsi="Arial" w:cs="Arial"/>
        </w:rPr>
        <w:t>Zamawiającego</w:t>
      </w:r>
      <w:r w:rsidRPr="008F09EA">
        <w:rPr>
          <w:rFonts w:ascii="Arial" w:hAnsi="Arial" w:cs="Arial"/>
        </w:rPr>
        <w:t>,</w:t>
      </w:r>
      <w:r w:rsidR="00103A7D" w:rsidRPr="008F09EA">
        <w:rPr>
          <w:rFonts w:ascii="Arial" w:hAnsi="Arial" w:cs="Arial"/>
        </w:rPr>
        <w:t xml:space="preserve"> o</w:t>
      </w:r>
      <w:r w:rsidR="008E4019" w:rsidRPr="008F09EA">
        <w:rPr>
          <w:rFonts w:ascii="Arial" w:hAnsi="Arial" w:cs="Arial"/>
        </w:rPr>
        <w:t xml:space="preserve"> ile takie zostały Wykonawcy przekazane</w:t>
      </w:r>
      <w:r w:rsidR="00A6680A" w:rsidRPr="008F09EA">
        <w:rPr>
          <w:rFonts w:ascii="Arial" w:hAnsi="Arial" w:cs="Arial"/>
        </w:rPr>
        <w:t>;</w:t>
      </w:r>
    </w:p>
    <w:p w14:paraId="0813B58F" w14:textId="7156D491" w:rsidR="00D8141C" w:rsidRPr="008F09EA" w:rsidRDefault="00973F29" w:rsidP="00CA4480">
      <w:pPr>
        <w:pStyle w:val="Akapitzlist"/>
        <w:numPr>
          <w:ilvl w:val="0"/>
          <w:numId w:val="23"/>
        </w:numPr>
        <w:spacing w:after="120"/>
        <w:ind w:left="851" w:hanging="425"/>
        <w:contextualSpacing w:val="0"/>
        <w:jc w:val="both"/>
        <w:rPr>
          <w:rFonts w:ascii="Arial" w:hAnsi="Arial" w:cs="Arial"/>
        </w:rPr>
      </w:pPr>
      <w:r w:rsidRPr="008F09EA">
        <w:rPr>
          <w:rFonts w:ascii="Arial" w:hAnsi="Arial" w:cs="Arial"/>
        </w:rPr>
        <w:t>bieżące utrzymanie porządku w trakcie wykonywania Przedmiotu Umowy, a po zakończeniu prac uporządkowanie miejsca wykonywania prac</w:t>
      </w:r>
      <w:r w:rsidR="00054DF9" w:rsidRPr="008F09EA">
        <w:rPr>
          <w:rFonts w:ascii="Arial" w:hAnsi="Arial" w:cs="Arial"/>
        </w:rPr>
        <w:t xml:space="preserve"> oraz przywrócenie miejsca wykonywania prac do stanu sprzed remontu</w:t>
      </w:r>
      <w:r w:rsidRPr="008F09EA">
        <w:rPr>
          <w:rFonts w:ascii="Arial" w:hAnsi="Arial" w:cs="Arial"/>
        </w:rPr>
        <w:t>;</w:t>
      </w:r>
    </w:p>
    <w:p w14:paraId="0813B590" w14:textId="2B25C4CD" w:rsidR="00973F29" w:rsidRPr="008F09EA" w:rsidRDefault="000B3F27" w:rsidP="00CA4480">
      <w:pPr>
        <w:pStyle w:val="Akapitzlist"/>
        <w:numPr>
          <w:ilvl w:val="0"/>
          <w:numId w:val="23"/>
        </w:numPr>
        <w:spacing w:after="120"/>
        <w:ind w:left="851" w:hanging="425"/>
        <w:contextualSpacing w:val="0"/>
        <w:jc w:val="both"/>
        <w:rPr>
          <w:rFonts w:ascii="Arial" w:hAnsi="Arial" w:cs="Arial"/>
        </w:rPr>
      </w:pPr>
      <w:r w:rsidRPr="008F09EA">
        <w:rPr>
          <w:rFonts w:ascii="Arial" w:hAnsi="Arial" w:cs="Arial"/>
        </w:rPr>
        <w:t xml:space="preserve">usunięcie wszystkich wad w zakresie Przedmiotu Umowy wykrytych w trakcie realizacji prac, </w:t>
      </w:r>
      <w:r w:rsidR="000B567C" w:rsidRPr="008F09EA">
        <w:rPr>
          <w:rFonts w:ascii="Arial" w:hAnsi="Arial" w:cs="Arial"/>
        </w:rPr>
        <w:t>r</w:t>
      </w:r>
      <w:r w:rsidRPr="008F09EA">
        <w:rPr>
          <w:rFonts w:ascii="Arial" w:hAnsi="Arial" w:cs="Arial"/>
        </w:rPr>
        <w:t xml:space="preserve">uchu </w:t>
      </w:r>
      <w:r w:rsidR="000B567C" w:rsidRPr="008F09EA">
        <w:rPr>
          <w:rFonts w:ascii="Arial" w:hAnsi="Arial" w:cs="Arial"/>
        </w:rPr>
        <w:t>p</w:t>
      </w:r>
      <w:r w:rsidRPr="008F09EA">
        <w:rPr>
          <w:rFonts w:ascii="Arial" w:hAnsi="Arial" w:cs="Arial"/>
        </w:rPr>
        <w:t>róbnego i w okresie gwaranc</w:t>
      </w:r>
      <w:r w:rsidR="008B6EF4" w:rsidRPr="008F09EA">
        <w:rPr>
          <w:rFonts w:ascii="Arial" w:hAnsi="Arial" w:cs="Arial"/>
        </w:rPr>
        <w:t>ji</w:t>
      </w:r>
      <w:r w:rsidR="00236C2F" w:rsidRPr="008F09EA">
        <w:rPr>
          <w:rFonts w:ascii="Arial" w:hAnsi="Arial" w:cs="Arial"/>
        </w:rPr>
        <w:t xml:space="preserve"> oraz w okresie obowiązywania rękojmi;</w:t>
      </w:r>
    </w:p>
    <w:p w14:paraId="75584CB2" w14:textId="59BFAEB4" w:rsidR="00134DE7" w:rsidRPr="008F09EA" w:rsidRDefault="00134DE7" w:rsidP="00CA4480">
      <w:pPr>
        <w:pStyle w:val="Akapitzlist"/>
        <w:numPr>
          <w:ilvl w:val="0"/>
          <w:numId w:val="23"/>
        </w:numPr>
        <w:spacing w:after="120"/>
        <w:ind w:left="851" w:hanging="425"/>
        <w:contextualSpacing w:val="0"/>
        <w:jc w:val="both"/>
        <w:rPr>
          <w:rFonts w:ascii="Arial" w:hAnsi="Arial" w:cs="Arial"/>
        </w:rPr>
      </w:pPr>
      <w:r w:rsidRPr="008F09EA">
        <w:rPr>
          <w:rFonts w:ascii="Arial" w:eastAsia="Times New Roman" w:hAnsi="Arial" w:cs="Arial"/>
          <w:lang w:eastAsia="pl-PL"/>
        </w:rPr>
        <w:t>posiadania przez cały okres obowiązywania Umowy ubezpieczenia odpowiedzialności cywilnej (OC) z tytułu prowadzenia działalności gospodarczej;</w:t>
      </w:r>
    </w:p>
    <w:p w14:paraId="2F22B147" w14:textId="62FBA557" w:rsidR="006358B4" w:rsidRPr="008F09EA" w:rsidRDefault="000E024F" w:rsidP="00CA4480">
      <w:pPr>
        <w:pStyle w:val="Akapitzlist"/>
        <w:numPr>
          <w:ilvl w:val="0"/>
          <w:numId w:val="23"/>
        </w:numPr>
        <w:spacing w:after="120"/>
        <w:ind w:left="851" w:hanging="425"/>
        <w:contextualSpacing w:val="0"/>
        <w:jc w:val="both"/>
        <w:rPr>
          <w:rFonts w:ascii="Arial" w:hAnsi="Arial" w:cs="Arial"/>
        </w:rPr>
      </w:pPr>
      <w:r w:rsidRPr="008F09EA">
        <w:rPr>
          <w:rFonts w:ascii="Arial" w:hAnsi="Arial" w:cs="Arial"/>
        </w:rPr>
        <w:t xml:space="preserve">zatrudnienie takiej ilości osób, jaka jest konieczna dla terminowego i wysokiej jakości wykonania Przedmiotu Umowy, przy czym osoby te muszą posiadać: odpowiednie </w:t>
      </w:r>
      <w:r w:rsidRPr="008F09EA">
        <w:rPr>
          <w:rFonts w:ascii="Arial" w:hAnsi="Arial" w:cs="Arial"/>
        </w:rPr>
        <w:lastRenderedPageBreak/>
        <w:t xml:space="preserve">kwalifikacje, aktualne badania lekarskie bez przeciwwskazań do wykonywania zleconych prac, aktualne szkolenia w zakresie </w:t>
      </w:r>
      <w:r w:rsidR="00994F93" w:rsidRPr="008F09EA">
        <w:rPr>
          <w:rFonts w:ascii="Arial" w:hAnsi="Arial" w:cs="Arial"/>
        </w:rPr>
        <w:t>bezpieczeństwa i higieny pracy oraz bezpieczeństwa przeciwpożarowego</w:t>
      </w:r>
      <w:r w:rsidR="006F54B7" w:rsidRPr="008F09EA">
        <w:rPr>
          <w:rFonts w:ascii="Arial" w:hAnsi="Arial" w:cs="Arial"/>
        </w:rPr>
        <w:t>;</w:t>
      </w:r>
    </w:p>
    <w:p w14:paraId="278928C9" w14:textId="6AE4B3E4" w:rsidR="006358B4" w:rsidRPr="008F09EA" w:rsidRDefault="00D31168" w:rsidP="00CA4480">
      <w:pPr>
        <w:pStyle w:val="Akapitzlist"/>
        <w:numPr>
          <w:ilvl w:val="0"/>
          <w:numId w:val="23"/>
        </w:numPr>
        <w:spacing w:after="120"/>
        <w:ind w:left="851" w:hanging="425"/>
        <w:contextualSpacing w:val="0"/>
        <w:jc w:val="both"/>
        <w:rPr>
          <w:rFonts w:ascii="Arial" w:hAnsi="Arial" w:cs="Arial"/>
        </w:rPr>
      </w:pPr>
      <w:r w:rsidRPr="008F09EA">
        <w:rPr>
          <w:rFonts w:ascii="Arial" w:hAnsi="Arial" w:cs="Arial"/>
        </w:rPr>
        <w:t>dostosowanie organizacji prac</w:t>
      </w:r>
      <w:r w:rsidR="00DC4760" w:rsidRPr="008F09EA">
        <w:rPr>
          <w:rFonts w:ascii="Arial" w:hAnsi="Arial" w:cs="Arial"/>
        </w:rPr>
        <w:t>y</w:t>
      </w:r>
      <w:r w:rsidRPr="008F09EA">
        <w:rPr>
          <w:rFonts w:ascii="Arial" w:hAnsi="Arial" w:cs="Arial"/>
        </w:rPr>
        <w:t xml:space="preserve"> do potrzeb Zamawiającego;</w:t>
      </w:r>
    </w:p>
    <w:p w14:paraId="3121E5AB" w14:textId="77777777" w:rsidR="006358B4" w:rsidRPr="008F09EA" w:rsidRDefault="008B6EF4" w:rsidP="00CA4480">
      <w:pPr>
        <w:pStyle w:val="Akapitzlist"/>
        <w:numPr>
          <w:ilvl w:val="0"/>
          <w:numId w:val="23"/>
        </w:numPr>
        <w:spacing w:after="120"/>
        <w:ind w:left="851" w:hanging="425"/>
        <w:contextualSpacing w:val="0"/>
        <w:jc w:val="both"/>
        <w:rPr>
          <w:rFonts w:ascii="Arial" w:hAnsi="Arial" w:cs="Arial"/>
        </w:rPr>
      </w:pPr>
      <w:r w:rsidRPr="008F09EA">
        <w:rPr>
          <w:rFonts w:ascii="Arial" w:hAnsi="Arial" w:cs="Arial"/>
        </w:rPr>
        <w:t>zorganizowanie pracy w sposób zapewniający osobom wykonującym Przedmiot Umowy bezpieczne i higieniczne warunki pracy, zgodnie z obowiązującymi przepisami bezpieczeństwa i higieny pracy;</w:t>
      </w:r>
    </w:p>
    <w:p w14:paraId="2169068A" w14:textId="7DB64C89" w:rsidR="006358B4" w:rsidRPr="008F09EA" w:rsidRDefault="008B6EF4" w:rsidP="00CA4480">
      <w:pPr>
        <w:pStyle w:val="Akapitzlist"/>
        <w:numPr>
          <w:ilvl w:val="0"/>
          <w:numId w:val="23"/>
        </w:numPr>
        <w:spacing w:after="120"/>
        <w:ind w:left="851" w:hanging="425"/>
        <w:contextualSpacing w:val="0"/>
        <w:jc w:val="both"/>
        <w:rPr>
          <w:rFonts w:ascii="Arial" w:hAnsi="Arial" w:cs="Arial"/>
        </w:rPr>
      </w:pPr>
      <w:r w:rsidRPr="008F09EA">
        <w:rPr>
          <w:rFonts w:ascii="Arial" w:hAnsi="Arial" w:cs="Arial"/>
        </w:rPr>
        <w:t>przeszkolenie osób wykonujących Przedmiot Umowy w zakresie występujących zagrożeń dla bezpieczeństwa i zdrowia w miejscu i podczas wykonywania prac, jak również zapoznani</w:t>
      </w:r>
      <w:r w:rsidR="00030E3F" w:rsidRPr="008F09EA">
        <w:rPr>
          <w:rFonts w:ascii="Arial" w:hAnsi="Arial" w:cs="Arial"/>
        </w:rPr>
        <w:t>e ich</w:t>
      </w:r>
      <w:r w:rsidRPr="008F09EA">
        <w:rPr>
          <w:rFonts w:ascii="Arial" w:hAnsi="Arial" w:cs="Arial"/>
        </w:rPr>
        <w:t xml:space="preserve"> z uregulowaniami wewnętrznymi Zamawiającego, dotyczącymi bezpieczeństwa i higieny pracy oraz bezpieczeństwa przeciwpożarowego;</w:t>
      </w:r>
      <w:r w:rsidR="006358B4" w:rsidRPr="008F09EA">
        <w:rPr>
          <w:rFonts w:ascii="Arial" w:hAnsi="Arial" w:cs="Arial"/>
        </w:rPr>
        <w:t xml:space="preserve"> </w:t>
      </w:r>
    </w:p>
    <w:p w14:paraId="72DC6336" w14:textId="3A8D2657" w:rsidR="006358B4" w:rsidRPr="008F09EA" w:rsidRDefault="00FB24BB" w:rsidP="00CA4480">
      <w:pPr>
        <w:pStyle w:val="Akapitzlist"/>
        <w:numPr>
          <w:ilvl w:val="0"/>
          <w:numId w:val="23"/>
        </w:numPr>
        <w:spacing w:after="120"/>
        <w:ind w:left="851" w:hanging="425"/>
        <w:contextualSpacing w:val="0"/>
        <w:jc w:val="both"/>
        <w:rPr>
          <w:rFonts w:ascii="Arial" w:hAnsi="Arial" w:cs="Arial"/>
        </w:rPr>
      </w:pPr>
      <w:r w:rsidRPr="008F09EA">
        <w:rPr>
          <w:rFonts w:ascii="Arial" w:hAnsi="Arial" w:cs="Arial"/>
        </w:rPr>
        <w:t>zapewnienie na swój koszt i ryzyko osobom wykonującym Przedmiot Umowy odpowiedniej odzieży i obuwia roboczego, środków ochrony indywidualnej oraz bezwzględne dopilnowanie ich stosowania; odpowiednie oznakowanie ubrań roboczych bądź kasków ochronnych osób wykonujących Przedmiot Umowy, z nazwą podmiotu zatrudniającego daną osobę lub zapewnienie identyfikatorów z nazwiskiem danej osoby i nazwą tego podmiotu</w:t>
      </w:r>
      <w:r w:rsidR="008B6EF4" w:rsidRPr="008F09EA">
        <w:rPr>
          <w:rFonts w:ascii="Arial" w:hAnsi="Arial" w:cs="Arial"/>
        </w:rPr>
        <w:t>;</w:t>
      </w:r>
    </w:p>
    <w:p w14:paraId="118A8205" w14:textId="74B73ECA" w:rsidR="008C5E5C" w:rsidRPr="008F09EA" w:rsidRDefault="00FB24BB" w:rsidP="00CA4480">
      <w:pPr>
        <w:pStyle w:val="Akapitzlist"/>
        <w:numPr>
          <w:ilvl w:val="0"/>
          <w:numId w:val="23"/>
        </w:numPr>
        <w:spacing w:after="120"/>
        <w:contextualSpacing w:val="0"/>
        <w:jc w:val="both"/>
        <w:rPr>
          <w:rFonts w:ascii="Arial" w:hAnsi="Arial" w:cs="Arial"/>
        </w:rPr>
      </w:pPr>
      <w:r w:rsidRPr="008F09EA">
        <w:rPr>
          <w:rFonts w:ascii="Arial" w:hAnsi="Arial" w:cs="Arial"/>
        </w:rPr>
        <w:t>zagospodarowanie odpadów powstałych przy realizacji prac we własnym zakresie oraz zgodnie z obowiązującymi normami dotyczącymi gospodarki odpadami i zgodnie z wymogami Zamawiającego opisanymi w dokumencie „</w:t>
      </w:r>
      <w:r w:rsidR="00796A24" w:rsidRPr="008F09EA">
        <w:rPr>
          <w:rFonts w:ascii="Arial" w:hAnsi="Arial" w:cs="Arial"/>
        </w:rPr>
        <w:t>Gospodarka odpadami</w:t>
      </w:r>
      <w:r w:rsidRPr="008F09EA">
        <w:rPr>
          <w:rFonts w:ascii="Arial" w:hAnsi="Arial" w:cs="Arial"/>
        </w:rPr>
        <w:t>” do</w:t>
      </w:r>
      <w:r w:rsidR="00796A24" w:rsidRPr="008F09EA">
        <w:rPr>
          <w:rFonts w:ascii="Arial" w:hAnsi="Arial" w:cs="Arial"/>
        </w:rPr>
        <w:t xml:space="preserve">stępnym pod adresem </w:t>
      </w:r>
      <w:bookmarkStart w:id="0" w:name="_Hlk156897045"/>
      <w:r w:rsidR="00E60A8F" w:rsidRPr="00E60A8F">
        <w:rPr>
          <w:rFonts w:ascii="Arial" w:hAnsi="Arial" w:cs="Arial"/>
        </w:rPr>
        <w:fldChar w:fldCharType="begin"/>
      </w:r>
      <w:r w:rsidR="00E60A8F" w:rsidRPr="00E60A8F">
        <w:rPr>
          <w:rFonts w:ascii="Arial" w:hAnsi="Arial" w:cs="Arial"/>
        </w:rPr>
        <w:instrText>HYPERLINK "https://swoz.tauron.pl/swoz2/servlet/HomeServlet?MP_action=publicFilesList&amp;folder=000f00000000&amp;MP_module=main"</w:instrText>
      </w:r>
      <w:r w:rsidR="00E60A8F" w:rsidRPr="00E60A8F">
        <w:rPr>
          <w:rFonts w:ascii="Arial" w:hAnsi="Arial" w:cs="Arial"/>
        </w:rPr>
      </w:r>
      <w:r w:rsidR="00E60A8F" w:rsidRPr="00E60A8F">
        <w:rPr>
          <w:rFonts w:ascii="Arial" w:hAnsi="Arial" w:cs="Arial"/>
        </w:rPr>
        <w:fldChar w:fldCharType="separate"/>
      </w:r>
      <w:r w:rsidR="00E60A8F" w:rsidRPr="00E60A8F">
        <w:rPr>
          <w:rStyle w:val="Hipercze"/>
          <w:rFonts w:ascii="Arial" w:hAnsi="Arial" w:cs="Arial"/>
        </w:rPr>
        <w:t>Dokumenty - Platforma Zakupowa Grupy TAURON</w:t>
      </w:r>
      <w:r w:rsidR="00E60A8F" w:rsidRPr="00E60A8F">
        <w:rPr>
          <w:rFonts w:ascii="Arial" w:hAnsi="Arial" w:cs="Arial"/>
        </w:rPr>
        <w:fldChar w:fldCharType="end"/>
      </w:r>
      <w:bookmarkEnd w:id="0"/>
      <w:r w:rsidRPr="008F09EA">
        <w:rPr>
          <w:rFonts w:ascii="Arial" w:hAnsi="Arial" w:cs="Arial"/>
        </w:rPr>
        <w:t>; w</w:t>
      </w:r>
      <w:r w:rsidR="00E60A8F">
        <w:rPr>
          <w:rFonts w:ascii="Arial" w:hAnsi="Arial" w:cs="Arial"/>
        </w:rPr>
        <w:t> </w:t>
      </w:r>
      <w:r w:rsidRPr="008F09EA">
        <w:rPr>
          <w:rFonts w:ascii="Arial" w:hAnsi="Arial" w:cs="Arial"/>
        </w:rPr>
        <w:t xml:space="preserve">przypadku naruszenia przez Wykonawcę powyższych norm jest on zobowiązany natychmiast zaprzestać ich naruszania, usunąć jego przyczynę i skutki - w przeciwnym razie Zamawiający podejmie konieczne działania na koszt Wykonawcy; </w:t>
      </w:r>
      <w:r w:rsidR="000922BB" w:rsidRPr="008F09EA">
        <w:rPr>
          <w:rFonts w:ascii="Arial" w:hAnsi="Arial" w:cs="Arial"/>
        </w:rPr>
        <w:t>za wytwarzającego i posiadacza odpadów Strony zgodnie uznają Wykonawcę. Złom żelaza i metali kolorowych stanowi własność Zamawiającego</w:t>
      </w:r>
      <w:r w:rsidR="00E67083" w:rsidRPr="008F09EA">
        <w:rPr>
          <w:rFonts w:ascii="Arial" w:hAnsi="Arial" w:cs="Arial"/>
        </w:rPr>
        <w:t>;</w:t>
      </w:r>
    </w:p>
    <w:p w14:paraId="7543F422" w14:textId="57BCAE38" w:rsidR="00F20141" w:rsidRPr="008F09EA" w:rsidRDefault="008B6EF4" w:rsidP="00CA4480">
      <w:pPr>
        <w:pStyle w:val="Akapitzlist"/>
        <w:numPr>
          <w:ilvl w:val="0"/>
          <w:numId w:val="23"/>
        </w:numPr>
        <w:spacing w:after="120"/>
        <w:contextualSpacing w:val="0"/>
        <w:jc w:val="both"/>
        <w:rPr>
          <w:rFonts w:ascii="Arial" w:hAnsi="Arial" w:cs="Arial"/>
        </w:rPr>
      </w:pPr>
      <w:r w:rsidRPr="008F09EA">
        <w:rPr>
          <w:rFonts w:ascii="Arial" w:hAnsi="Arial" w:cs="Arial"/>
        </w:rPr>
        <w:t xml:space="preserve">przekazanie Zamawiającemu najpóźniej w dniu ostatecznego </w:t>
      </w:r>
      <w:r w:rsidRPr="008F09EA">
        <w:rPr>
          <w:rFonts w:ascii="Arial" w:hAnsi="Arial" w:cs="Arial"/>
          <w:bCs/>
        </w:rPr>
        <w:t xml:space="preserve">odbioru prac dokonanego zgodnie z procedurą opisaną w </w:t>
      </w:r>
      <w:r w:rsidRPr="008F09EA">
        <w:rPr>
          <w:rFonts w:ascii="Arial" w:hAnsi="Arial" w:cs="Arial"/>
          <w:b/>
          <w:bCs/>
        </w:rPr>
        <w:t>Załączniku nr 3 do Umowy</w:t>
      </w:r>
      <w:r w:rsidRPr="008F09EA">
        <w:rPr>
          <w:rFonts w:ascii="Arial" w:hAnsi="Arial" w:cs="Arial"/>
        </w:rPr>
        <w:t xml:space="preserve"> pisemnej informacji o rodzajach (kod odpadu), ilościach i sposobie zagospodarowania (odzysk lub unieszkodliwienie) odpadów wytworzonych w wyniku wykonywania Przedmiotu Umowy</w:t>
      </w:r>
      <w:r w:rsidR="00F20141" w:rsidRPr="008F09EA">
        <w:rPr>
          <w:rFonts w:ascii="Arial" w:hAnsi="Arial" w:cs="Arial"/>
        </w:rPr>
        <w:t>;</w:t>
      </w:r>
    </w:p>
    <w:p w14:paraId="625502BA" w14:textId="3F0C12A2" w:rsidR="00E67083" w:rsidRPr="008F09EA" w:rsidRDefault="00E67083" w:rsidP="00CA4480">
      <w:pPr>
        <w:pStyle w:val="Akapitzlist"/>
        <w:numPr>
          <w:ilvl w:val="0"/>
          <w:numId w:val="23"/>
        </w:numPr>
        <w:spacing w:after="120"/>
        <w:contextualSpacing w:val="0"/>
        <w:jc w:val="both"/>
        <w:rPr>
          <w:rFonts w:ascii="Arial" w:hAnsi="Arial" w:cs="Arial"/>
        </w:rPr>
      </w:pPr>
      <w:r w:rsidRPr="008F09EA">
        <w:rPr>
          <w:rFonts w:ascii="Arial" w:hAnsi="Arial" w:cs="Arial"/>
        </w:rPr>
        <w:t xml:space="preserve">przestrzegania zasad </w:t>
      </w:r>
      <w:r w:rsidRPr="00FB1112">
        <w:rPr>
          <w:rFonts w:ascii="Arial" w:hAnsi="Arial" w:cs="Arial"/>
        </w:rPr>
        <w:t xml:space="preserve">opisanych w </w:t>
      </w:r>
      <w:r w:rsidRPr="00FB1112">
        <w:rPr>
          <w:rFonts w:ascii="Arial" w:hAnsi="Arial" w:cs="Arial"/>
          <w:b/>
        </w:rPr>
        <w:t>Załączniku 3a do Umowy</w:t>
      </w:r>
      <w:r w:rsidRPr="008F09EA">
        <w:rPr>
          <w:rFonts w:ascii="Arial" w:hAnsi="Arial" w:cs="Arial"/>
        </w:rPr>
        <w:t>;</w:t>
      </w:r>
    </w:p>
    <w:p w14:paraId="3105981E" w14:textId="41B61CED" w:rsidR="00E67083" w:rsidRPr="008F09EA" w:rsidRDefault="00E67083" w:rsidP="00CA4480">
      <w:pPr>
        <w:pStyle w:val="Akapitzlist"/>
        <w:numPr>
          <w:ilvl w:val="0"/>
          <w:numId w:val="23"/>
        </w:numPr>
        <w:spacing w:after="120"/>
        <w:contextualSpacing w:val="0"/>
        <w:jc w:val="both"/>
        <w:rPr>
          <w:rFonts w:ascii="Arial" w:hAnsi="Arial" w:cs="Arial"/>
        </w:rPr>
      </w:pPr>
      <w:r w:rsidRPr="008F09EA">
        <w:rPr>
          <w:rFonts w:ascii="Arial" w:hAnsi="Arial" w:cs="Arial"/>
        </w:rPr>
        <w:t>sprawdzenie dokumentacji w razie otrzymania jej od Zamawiającego;</w:t>
      </w:r>
    </w:p>
    <w:p w14:paraId="7012F8E1" w14:textId="5CFCFA29" w:rsidR="00E67083" w:rsidRPr="008F09EA" w:rsidRDefault="002F14C3" w:rsidP="00CA4480">
      <w:pPr>
        <w:pStyle w:val="Akapitzlist"/>
        <w:numPr>
          <w:ilvl w:val="0"/>
          <w:numId w:val="23"/>
        </w:numPr>
        <w:suppressAutoHyphens/>
        <w:spacing w:before="120" w:after="120"/>
        <w:ind w:left="782" w:hanging="357"/>
        <w:contextualSpacing w:val="0"/>
        <w:jc w:val="both"/>
        <w:rPr>
          <w:rFonts w:ascii="Arial" w:hAnsi="Arial" w:cs="Arial"/>
        </w:rPr>
      </w:pPr>
      <w:r w:rsidRPr="008F09EA">
        <w:rPr>
          <w:rFonts w:ascii="Arial" w:hAnsi="Arial" w:cs="Arial"/>
        </w:rPr>
        <w:t xml:space="preserve">dostarczenie Zamawiającemu, na co najmniej 3 dni przed terminem odbioru </w:t>
      </w:r>
      <w:r w:rsidR="00B4448F" w:rsidRPr="008F09EA">
        <w:rPr>
          <w:rFonts w:ascii="Arial" w:hAnsi="Arial" w:cs="Arial"/>
        </w:rPr>
        <w:t>atestów i </w:t>
      </w:r>
      <w:r w:rsidRPr="008F09EA">
        <w:rPr>
          <w:rFonts w:ascii="Arial" w:hAnsi="Arial" w:cs="Arial"/>
        </w:rPr>
        <w:t xml:space="preserve">certyfikatów, deklaracji zgodności i kart gwarancyjnych dotyczących zastosowanych materiałów, części i podzespołów oraz </w:t>
      </w:r>
      <w:r w:rsidR="0022476C" w:rsidRPr="008F09EA">
        <w:rPr>
          <w:rFonts w:ascii="Arial" w:hAnsi="Arial" w:cs="Arial"/>
        </w:rPr>
        <w:t xml:space="preserve">innych powiązanych </w:t>
      </w:r>
      <w:r w:rsidRPr="008F09EA">
        <w:rPr>
          <w:rFonts w:ascii="Arial" w:hAnsi="Arial" w:cs="Arial"/>
        </w:rPr>
        <w:t xml:space="preserve">dokumentów w postaci </w:t>
      </w:r>
      <w:r w:rsidR="00174A77" w:rsidRPr="008F09EA">
        <w:rPr>
          <w:rFonts w:ascii="Arial" w:hAnsi="Arial" w:cs="Arial"/>
        </w:rPr>
        <w:t xml:space="preserve">papierowej i </w:t>
      </w:r>
      <w:r w:rsidRPr="008F09EA">
        <w:rPr>
          <w:rFonts w:ascii="Arial" w:hAnsi="Arial" w:cs="Arial"/>
        </w:rPr>
        <w:t>elektronicznej – plik w formacie pdf;</w:t>
      </w:r>
    </w:p>
    <w:p w14:paraId="53A4F10B" w14:textId="5C10299E" w:rsidR="00054DF9" w:rsidRPr="008F09EA" w:rsidRDefault="00054DF9" w:rsidP="00CA4480">
      <w:pPr>
        <w:pStyle w:val="Akapitzlist"/>
        <w:numPr>
          <w:ilvl w:val="0"/>
          <w:numId w:val="23"/>
        </w:numPr>
        <w:suppressAutoHyphens/>
        <w:spacing w:before="120" w:after="120"/>
        <w:contextualSpacing w:val="0"/>
        <w:jc w:val="both"/>
        <w:rPr>
          <w:rFonts w:ascii="Arial" w:hAnsi="Arial" w:cs="Arial"/>
        </w:rPr>
      </w:pPr>
      <w:r w:rsidRPr="008F09EA">
        <w:rPr>
          <w:rFonts w:ascii="Arial" w:hAnsi="Arial" w:cs="Arial"/>
        </w:rPr>
        <w:t xml:space="preserve">dostarczenie Zamawiającemu dokumentacji wskazanej w </w:t>
      </w:r>
      <w:r w:rsidRPr="008F09EA">
        <w:rPr>
          <w:rFonts w:ascii="Arial" w:hAnsi="Arial" w:cs="Arial"/>
          <w:b/>
        </w:rPr>
        <w:t>Załączniku nr 2 do Umowy</w:t>
      </w:r>
      <w:r w:rsidRPr="008F09EA">
        <w:rPr>
          <w:rFonts w:ascii="Arial" w:hAnsi="Arial" w:cs="Arial"/>
        </w:rPr>
        <w:t xml:space="preserve"> w terminie </w:t>
      </w:r>
      <w:r w:rsidR="00411FD7" w:rsidRPr="008F09EA">
        <w:rPr>
          <w:rFonts w:ascii="Arial" w:hAnsi="Arial" w:cs="Arial"/>
        </w:rPr>
        <w:t xml:space="preserve">wskazanym w </w:t>
      </w:r>
      <w:r w:rsidR="00411FD7" w:rsidRPr="008F09EA">
        <w:rPr>
          <w:rFonts w:ascii="Arial" w:hAnsi="Arial" w:cs="Arial"/>
          <w:b/>
        </w:rPr>
        <w:t>Załączniku nr 2a do Umowy</w:t>
      </w:r>
      <w:r w:rsidR="0035373D" w:rsidRPr="008F09EA">
        <w:rPr>
          <w:rFonts w:ascii="Arial" w:hAnsi="Arial" w:cs="Arial"/>
        </w:rPr>
        <w:t>.</w:t>
      </w:r>
    </w:p>
    <w:p w14:paraId="3A8C38A0" w14:textId="1F1F7734" w:rsidR="002F14C3" w:rsidRPr="008F09EA" w:rsidRDefault="002F14C3" w:rsidP="00CA4480">
      <w:pPr>
        <w:pStyle w:val="Akapitzlist"/>
        <w:numPr>
          <w:ilvl w:val="0"/>
          <w:numId w:val="23"/>
        </w:numPr>
        <w:suppressAutoHyphens/>
        <w:spacing w:before="120" w:after="0"/>
        <w:jc w:val="both"/>
        <w:rPr>
          <w:rFonts w:ascii="Arial" w:hAnsi="Arial" w:cs="Arial"/>
        </w:rPr>
      </w:pPr>
      <w:r w:rsidRPr="008F09EA">
        <w:rPr>
          <w:rFonts w:ascii="Arial" w:hAnsi="Arial" w:cs="Arial"/>
        </w:rPr>
        <w:t xml:space="preserve">przestrzeganie wymagań ochrony środowiska na podstawie obowiązujących przepisów; w trakcie wykonywania prac Wykonawca jest zobowiązany chronić </w:t>
      </w:r>
      <w:r w:rsidRPr="008F09EA">
        <w:rPr>
          <w:rFonts w:ascii="Arial" w:hAnsi="Arial" w:cs="Arial"/>
        </w:rPr>
        <w:lastRenderedPageBreak/>
        <w:t>środowisko na obszarze prowadzenia prac oraz w ich otoczeniu, a w szczególności zapewnić ochronę gleby, zieleni, naturalnego ukształtowania terenu i stosunków wodnych; w przypadku wystąpienia bezpośredniego zagrożenia szkodą w środowisku Wykonawca obowiązany jest niezwłocznie podjąć działania zapobiegawcze; w</w:t>
      </w:r>
      <w:r w:rsidR="001349A1">
        <w:rPr>
          <w:rFonts w:ascii="Arial" w:hAnsi="Arial" w:cs="Arial"/>
        </w:rPr>
        <w:t> </w:t>
      </w:r>
      <w:r w:rsidRPr="008F09EA">
        <w:rPr>
          <w:rFonts w:ascii="Arial" w:hAnsi="Arial" w:cs="Arial"/>
        </w:rPr>
        <w:t>przypadku wystąpienia szkody w środowisku Wykonawca obowiązany jest do ograniczenia szkody i podjęcia działań naprawczych;</w:t>
      </w:r>
    </w:p>
    <w:p w14:paraId="062E5C46" w14:textId="294DCB45" w:rsidR="002F14C3" w:rsidRPr="008F09EA" w:rsidRDefault="002F14C3" w:rsidP="00CA4480">
      <w:pPr>
        <w:pStyle w:val="Akapitzlist"/>
        <w:numPr>
          <w:ilvl w:val="0"/>
          <w:numId w:val="23"/>
        </w:numPr>
        <w:suppressAutoHyphens/>
        <w:spacing w:before="120" w:after="120"/>
        <w:ind w:left="782" w:hanging="357"/>
        <w:contextualSpacing w:val="0"/>
        <w:jc w:val="both"/>
        <w:rPr>
          <w:rFonts w:ascii="Arial" w:hAnsi="Arial" w:cs="Arial"/>
        </w:rPr>
      </w:pPr>
      <w:r w:rsidRPr="008F09EA">
        <w:rPr>
          <w:rFonts w:ascii="Arial" w:hAnsi="Arial" w:cs="Arial"/>
        </w:rPr>
        <w:t>zaspokojenie roszczeń osób trzecich zgłoszonych w związku z realizacją przez Wykonawcę Umowy, także jeżeli zostaną one skierowane bezpośrednio do Zamawiającego; Wykonawca zobowiązany jest niezwłocznie powiadomić Zamawiającego o każdym przypadku zgłoszenia takich roszczeń bezpośrednio do Wykonawcy; w przypadku gdyby Zamawiający zobowiązany został do zapłaty na rzecz jakiejkolwiek osoby, organu egzekucyjnego lub organu administracji jakichkolwiek kwot z tytułu odszkodowań, kar bądź innych roszczeń, albo kwoty takie w całości bądź części zapłacił, w szczególności w związku z niewykonaniem lub nienależytym wykonaniem przez Wykonawcę jakiegokolwiek obowiązku określonego w Umowie, Wykonawca zobowiązany jest zaspokoić powyższe zobowiązania, a jeżeli nie będzie to możliwe, zwrócić Zamawiającemu uiszczone przez Zamawiającego należności oraz wszelkie z tym związane koszty w terminie 7 dni od doręczenia Wykonawcy pisemnego wezwania do zapłaty;</w:t>
      </w:r>
    </w:p>
    <w:p w14:paraId="51B21C82" w14:textId="77777777" w:rsidR="002F14C3" w:rsidRPr="008F09EA" w:rsidRDefault="002F14C3" w:rsidP="00CA4480">
      <w:pPr>
        <w:pStyle w:val="Akapitzlist"/>
        <w:numPr>
          <w:ilvl w:val="0"/>
          <w:numId w:val="23"/>
        </w:numPr>
        <w:suppressAutoHyphens/>
        <w:spacing w:before="120" w:after="120"/>
        <w:ind w:left="782" w:hanging="357"/>
        <w:contextualSpacing w:val="0"/>
        <w:jc w:val="both"/>
        <w:rPr>
          <w:rFonts w:ascii="Arial" w:hAnsi="Arial" w:cs="Arial"/>
        </w:rPr>
      </w:pPr>
      <w:r w:rsidRPr="008F09EA">
        <w:rPr>
          <w:rFonts w:ascii="Arial" w:hAnsi="Arial" w:cs="Arial"/>
        </w:rPr>
        <w:t xml:space="preserve">wykonanie na własny koszt i ryzyko niezbędnych badań w przypadku konieczności uzyskania świadectw dopuszczających Urządzenie do użytkowania (eksploatacji) oraz uzyskanie takich świadectw i przekazanie ich Zamawiającemu; </w:t>
      </w:r>
    </w:p>
    <w:p w14:paraId="1DC7AA81" w14:textId="2CD46A05" w:rsidR="008C5E5C" w:rsidRPr="008F09EA" w:rsidRDefault="008C5E5C" w:rsidP="00CA4480">
      <w:pPr>
        <w:pStyle w:val="Akapitzlist"/>
        <w:numPr>
          <w:ilvl w:val="0"/>
          <w:numId w:val="23"/>
        </w:numPr>
        <w:suppressAutoHyphens/>
        <w:spacing w:before="120" w:after="120"/>
        <w:ind w:left="782" w:hanging="357"/>
        <w:contextualSpacing w:val="0"/>
        <w:jc w:val="both"/>
        <w:rPr>
          <w:rFonts w:ascii="Arial" w:hAnsi="Arial" w:cs="Arial"/>
        </w:rPr>
      </w:pPr>
      <w:r w:rsidRPr="008F09EA">
        <w:rPr>
          <w:rFonts w:ascii="Arial" w:hAnsi="Arial" w:cs="Arial"/>
        </w:rPr>
        <w:t>zapoznania się i przestrzegania zasad wskazanych w dokumencie pod nazwą: „Zasady zatrudniania firm zewnętrznych w zakresie stosowania przepisów i zasad bezpieczeństwa i higieny pracy w TAURON Wytwarzanie S.A.”, dostępnym na Platformie Zakupowej Grupy TAURON, w sekcji: „Regulaminy i instrukcje” – link do dokumentu:</w:t>
      </w:r>
      <w:r w:rsidR="00E60A8F">
        <w:rPr>
          <w:rFonts w:ascii="Arial" w:hAnsi="Arial" w:cs="Arial"/>
        </w:rPr>
        <w:t xml:space="preserve"> </w:t>
      </w:r>
      <w:hyperlink r:id="rId14" w:history="1">
        <w:r w:rsidR="00E60A8F" w:rsidRPr="00E60A8F">
          <w:rPr>
            <w:rStyle w:val="Hipercze"/>
            <w:rFonts w:ascii="Arial" w:hAnsi="Arial" w:cs="Arial"/>
          </w:rPr>
          <w:t>Dokumenty - Platforma Zakupowa Grupy TAURON</w:t>
        </w:r>
      </w:hyperlink>
    </w:p>
    <w:p w14:paraId="42FA2B29" w14:textId="0FE8F578" w:rsidR="000D1189" w:rsidRPr="008F09EA" w:rsidRDefault="000D1189" w:rsidP="00CA4480">
      <w:pPr>
        <w:pStyle w:val="Akapitzlist"/>
        <w:numPr>
          <w:ilvl w:val="0"/>
          <w:numId w:val="23"/>
        </w:numPr>
        <w:suppressAutoHyphens/>
        <w:spacing w:before="120" w:after="120"/>
        <w:ind w:left="782" w:hanging="357"/>
        <w:contextualSpacing w:val="0"/>
        <w:jc w:val="both"/>
        <w:rPr>
          <w:rFonts w:ascii="Arial" w:hAnsi="Arial" w:cs="Arial"/>
        </w:rPr>
      </w:pPr>
      <w:r w:rsidRPr="008F09EA">
        <w:rPr>
          <w:rFonts w:ascii="Arial" w:hAnsi="Arial" w:cs="Arial"/>
        </w:rPr>
        <w:t>pisemne informowanie Zamawiającego o konieczności wykonania prac dodatkowych i zamiennych w terminie nie późniejszym niż 2 dni od daty stwierdzenia konieczności ich wykonania</w:t>
      </w:r>
      <w:r w:rsidR="002F14C3" w:rsidRPr="008F09EA">
        <w:rPr>
          <w:rFonts w:ascii="Arial" w:hAnsi="Arial" w:cs="Arial"/>
        </w:rPr>
        <w:t>;</w:t>
      </w:r>
    </w:p>
    <w:p w14:paraId="771DB443" w14:textId="02B6BA9F" w:rsidR="002F14C3" w:rsidRPr="008F09EA" w:rsidRDefault="002F14C3" w:rsidP="00CA4480">
      <w:pPr>
        <w:pStyle w:val="Akapitzlist"/>
        <w:numPr>
          <w:ilvl w:val="0"/>
          <w:numId w:val="23"/>
        </w:numPr>
        <w:suppressAutoHyphens/>
        <w:spacing w:before="120" w:after="120"/>
        <w:contextualSpacing w:val="0"/>
        <w:jc w:val="both"/>
        <w:rPr>
          <w:rFonts w:ascii="Arial" w:hAnsi="Arial" w:cs="Arial"/>
        </w:rPr>
      </w:pPr>
      <w:r w:rsidRPr="008F09EA">
        <w:rPr>
          <w:rFonts w:ascii="Arial" w:hAnsi="Arial" w:cs="Arial"/>
        </w:rPr>
        <w:t>przestrzeganie zasad realizacji prac wynikających z Umowy, w tym określonych w jej Załącznikach.</w:t>
      </w:r>
    </w:p>
    <w:p w14:paraId="22BD46C7" w14:textId="4799EEF4" w:rsidR="00C61703" w:rsidRPr="008F09EA" w:rsidRDefault="00C61703" w:rsidP="00CA4480">
      <w:pPr>
        <w:widowControl w:val="0"/>
        <w:numPr>
          <w:ilvl w:val="0"/>
          <w:numId w:val="21"/>
        </w:numPr>
        <w:spacing w:after="120"/>
        <w:ind w:left="426" w:hanging="426"/>
        <w:contextualSpacing/>
        <w:jc w:val="both"/>
        <w:rPr>
          <w:rFonts w:ascii="Arial" w:hAnsi="Arial" w:cs="Arial"/>
        </w:rPr>
      </w:pPr>
      <w:r w:rsidRPr="008F09EA">
        <w:rPr>
          <w:rFonts w:ascii="Arial" w:hAnsi="Arial" w:cs="Arial"/>
        </w:rPr>
        <w:t xml:space="preserve">Wykonawca </w:t>
      </w:r>
      <w:r w:rsidR="000D1189" w:rsidRPr="008F09EA">
        <w:rPr>
          <w:rFonts w:ascii="Arial" w:hAnsi="Arial" w:cs="Arial"/>
        </w:rPr>
        <w:t>lub Podwykonawca</w:t>
      </w:r>
      <w:r w:rsidR="000D1189" w:rsidRPr="008F09EA">
        <w:rPr>
          <w:rFonts w:ascii="Arial" w:hAnsi="Arial" w:cs="Arial"/>
          <w:color w:val="FF0000"/>
        </w:rPr>
        <w:t xml:space="preserve"> </w:t>
      </w:r>
      <w:r w:rsidRPr="008F09EA">
        <w:rPr>
          <w:rFonts w:ascii="Arial" w:hAnsi="Arial" w:cs="Arial"/>
        </w:rPr>
        <w:t>na żadnym etapie i do żadnej cz</w:t>
      </w:r>
      <w:r w:rsidR="00253962" w:rsidRPr="008F09EA">
        <w:rPr>
          <w:rFonts w:ascii="Arial" w:hAnsi="Arial" w:cs="Arial"/>
        </w:rPr>
        <w:t>ynności dokonywanej w </w:t>
      </w:r>
      <w:r w:rsidRPr="008F09EA">
        <w:rPr>
          <w:rFonts w:ascii="Arial" w:hAnsi="Arial" w:cs="Arial"/>
        </w:rPr>
        <w:t>związku z realizowanym Przedmiotem Umowy nie może bez pisemnej zgody Zamawiającego:</w:t>
      </w:r>
    </w:p>
    <w:p w14:paraId="5251138A" w14:textId="4E994CA8" w:rsidR="00C61703" w:rsidRPr="008F09EA" w:rsidRDefault="00C61703" w:rsidP="00CA4480">
      <w:pPr>
        <w:pStyle w:val="Akapitzlist"/>
        <w:widowControl w:val="0"/>
        <w:numPr>
          <w:ilvl w:val="0"/>
          <w:numId w:val="33"/>
        </w:numPr>
        <w:spacing w:after="120"/>
        <w:ind w:left="851" w:hanging="425"/>
        <w:jc w:val="both"/>
        <w:rPr>
          <w:rFonts w:ascii="Arial" w:hAnsi="Arial" w:cs="Arial"/>
        </w:rPr>
      </w:pPr>
      <w:r w:rsidRPr="008F09EA">
        <w:rPr>
          <w:rFonts w:ascii="Arial" w:hAnsi="Arial" w:cs="Arial"/>
        </w:rPr>
        <w:t xml:space="preserve">zatrudniać lub w inny sposób korzystać </w:t>
      </w:r>
      <w:r w:rsidR="00B950BE" w:rsidRPr="008F09EA">
        <w:rPr>
          <w:rFonts w:ascii="Arial" w:hAnsi="Arial" w:cs="Arial"/>
        </w:rPr>
        <w:t>od</w:t>
      </w:r>
      <w:r w:rsidRPr="008F09EA">
        <w:rPr>
          <w:rFonts w:ascii="Arial" w:hAnsi="Arial" w:cs="Arial"/>
        </w:rPr>
        <w:t>płatnie lub nieodpłatnie z usług osób będących pracownikami Zamawiającego</w:t>
      </w:r>
      <w:r w:rsidR="00D85747" w:rsidRPr="008F09EA">
        <w:rPr>
          <w:rFonts w:ascii="Arial" w:hAnsi="Arial" w:cs="Arial"/>
        </w:rPr>
        <w:t>;</w:t>
      </w:r>
    </w:p>
    <w:p w14:paraId="0B676768" w14:textId="0FDD7FEE" w:rsidR="00C61703" w:rsidRPr="008F09EA" w:rsidRDefault="00C61703" w:rsidP="00CA4480">
      <w:pPr>
        <w:pStyle w:val="Akapitzlist"/>
        <w:widowControl w:val="0"/>
        <w:numPr>
          <w:ilvl w:val="0"/>
          <w:numId w:val="33"/>
        </w:numPr>
        <w:spacing w:after="120"/>
        <w:ind w:left="851" w:hanging="425"/>
        <w:jc w:val="both"/>
        <w:rPr>
          <w:rFonts w:ascii="Arial" w:hAnsi="Arial" w:cs="Arial"/>
        </w:rPr>
      </w:pPr>
      <w:r w:rsidRPr="008F09EA">
        <w:rPr>
          <w:rFonts w:ascii="Arial" w:hAnsi="Arial" w:cs="Arial"/>
        </w:rPr>
        <w:t>korzystać ze środków transportu, narzędzi lub jakiegokolwiek innego mienia należącego do Zamawiającego, za wyjątkiem mienia</w:t>
      </w:r>
      <w:r w:rsidR="00D85747" w:rsidRPr="008F09EA">
        <w:rPr>
          <w:rFonts w:ascii="Arial" w:hAnsi="Arial" w:cs="Arial"/>
        </w:rPr>
        <w:t xml:space="preserve"> </w:t>
      </w:r>
      <w:r w:rsidRPr="008F09EA">
        <w:rPr>
          <w:rFonts w:ascii="Arial" w:hAnsi="Arial" w:cs="Arial"/>
        </w:rPr>
        <w:t>przekazanego</w:t>
      </w:r>
      <w:r w:rsidR="00D85747" w:rsidRPr="008F09EA">
        <w:rPr>
          <w:rFonts w:ascii="Arial" w:hAnsi="Arial" w:cs="Arial"/>
        </w:rPr>
        <w:t xml:space="preserve"> lub </w:t>
      </w:r>
      <w:r w:rsidRPr="008F09EA">
        <w:rPr>
          <w:rFonts w:ascii="Arial" w:hAnsi="Arial" w:cs="Arial"/>
        </w:rPr>
        <w:t>udostępnionego Wykonawcy przez Zamawiającego w celu realizacji Przedmiotu Umowy.</w:t>
      </w:r>
    </w:p>
    <w:p w14:paraId="18F6C532" w14:textId="5C4D4633" w:rsidR="004C08D4" w:rsidRPr="008F09EA" w:rsidRDefault="00C61703" w:rsidP="00CA4480">
      <w:pPr>
        <w:widowControl w:val="0"/>
        <w:numPr>
          <w:ilvl w:val="0"/>
          <w:numId w:val="21"/>
        </w:numPr>
        <w:spacing w:after="120"/>
        <w:ind w:left="425" w:hanging="425"/>
        <w:jc w:val="both"/>
        <w:rPr>
          <w:rFonts w:ascii="Arial" w:hAnsi="Arial" w:cs="Arial"/>
        </w:rPr>
      </w:pPr>
      <w:r w:rsidRPr="008F09EA">
        <w:rPr>
          <w:rFonts w:ascii="Arial" w:hAnsi="Arial" w:cs="Arial"/>
        </w:rPr>
        <w:t xml:space="preserve">W razie naruszenia przez Wykonawcę zakazu określonego w ust. 3 Zamawiającemu przysługiwać będzie prawo naliczenia kar umownych zgodnie z </w:t>
      </w:r>
      <w:r w:rsidR="001A4322" w:rsidRPr="008F09EA">
        <w:rPr>
          <w:rFonts w:ascii="Arial" w:hAnsi="Arial" w:cs="Arial"/>
        </w:rPr>
        <w:t>§ 10</w:t>
      </w:r>
      <w:r w:rsidRPr="008F09EA">
        <w:rPr>
          <w:rFonts w:ascii="Arial" w:hAnsi="Arial" w:cs="Arial"/>
        </w:rPr>
        <w:t xml:space="preserve"> ust. 1 pkt</w:t>
      </w:r>
      <w:r w:rsidR="004C08D4" w:rsidRPr="008F09EA">
        <w:rPr>
          <w:rFonts w:ascii="Arial" w:hAnsi="Arial" w:cs="Arial"/>
        </w:rPr>
        <w:t xml:space="preserve"> </w:t>
      </w:r>
      <w:r w:rsidR="00E756E6" w:rsidRPr="008F09EA">
        <w:rPr>
          <w:rFonts w:ascii="Arial" w:hAnsi="Arial" w:cs="Arial"/>
        </w:rPr>
        <w:t>8</w:t>
      </w:r>
      <w:r w:rsidR="006C4C73" w:rsidRPr="008F09EA">
        <w:rPr>
          <w:rFonts w:ascii="Arial" w:hAnsi="Arial" w:cs="Arial"/>
        </w:rPr>
        <w:t>)</w:t>
      </w:r>
      <w:r w:rsidRPr="008F09EA">
        <w:rPr>
          <w:rFonts w:ascii="Arial" w:hAnsi="Arial" w:cs="Arial"/>
        </w:rPr>
        <w:t xml:space="preserve"> Umowy</w:t>
      </w:r>
      <w:r w:rsidR="00C27D9D" w:rsidRPr="008F09EA">
        <w:rPr>
          <w:rFonts w:ascii="Arial" w:hAnsi="Arial" w:cs="Arial"/>
        </w:rPr>
        <w:t xml:space="preserve"> oraz</w:t>
      </w:r>
      <w:r w:rsidR="00601E01" w:rsidRPr="008F09EA">
        <w:rPr>
          <w:rFonts w:ascii="Arial" w:hAnsi="Arial" w:cs="Arial"/>
        </w:rPr>
        <w:t xml:space="preserve"> prawo do </w:t>
      </w:r>
      <w:r w:rsidR="0034542D" w:rsidRPr="008F09EA">
        <w:rPr>
          <w:rFonts w:ascii="Arial" w:hAnsi="Arial" w:cs="Arial"/>
        </w:rPr>
        <w:t>jednostronnego rozwiązania umowy</w:t>
      </w:r>
      <w:r w:rsidR="00601E01" w:rsidRPr="008F09EA">
        <w:rPr>
          <w:rFonts w:ascii="Arial" w:hAnsi="Arial" w:cs="Arial"/>
        </w:rPr>
        <w:t xml:space="preserve"> w całości lub w części</w:t>
      </w:r>
      <w:r w:rsidR="005B3CE0" w:rsidRPr="008F09EA">
        <w:rPr>
          <w:rFonts w:ascii="Arial" w:hAnsi="Arial" w:cs="Arial"/>
        </w:rPr>
        <w:t>.</w:t>
      </w:r>
      <w:r w:rsidR="00243479" w:rsidRPr="008F09EA">
        <w:rPr>
          <w:rFonts w:ascii="Arial" w:hAnsi="Arial" w:cs="Arial"/>
        </w:rPr>
        <w:t xml:space="preserve"> </w:t>
      </w:r>
    </w:p>
    <w:p w14:paraId="597A2720" w14:textId="7E0A5454" w:rsidR="001315D7" w:rsidRPr="008F09EA" w:rsidRDefault="001315D7" w:rsidP="00CA4480">
      <w:pPr>
        <w:widowControl w:val="0"/>
        <w:numPr>
          <w:ilvl w:val="0"/>
          <w:numId w:val="21"/>
        </w:numPr>
        <w:spacing w:after="120"/>
        <w:ind w:left="425" w:hanging="425"/>
        <w:jc w:val="both"/>
        <w:rPr>
          <w:rFonts w:ascii="Arial" w:hAnsi="Arial" w:cs="Arial"/>
        </w:rPr>
      </w:pPr>
      <w:r w:rsidRPr="008F09EA">
        <w:rPr>
          <w:rFonts w:ascii="Arial" w:hAnsi="Arial" w:cs="Arial"/>
        </w:rPr>
        <w:lastRenderedPageBreak/>
        <w:t>Postanowienia określone w ust. 3 pkt a) i b) oraz ust. 4 obowiązują także w pełnym zakresie, w razie naruszenia zakazu przez Podwykonawców, którymi Wykonawca się posługuje przy wykonywaniu Przedmiotu Umowy.</w:t>
      </w:r>
    </w:p>
    <w:p w14:paraId="6D520C54" w14:textId="52BC0BFB" w:rsidR="002424D4" w:rsidRPr="008F09EA" w:rsidRDefault="002424D4" w:rsidP="00CA4480">
      <w:pPr>
        <w:widowControl w:val="0"/>
        <w:numPr>
          <w:ilvl w:val="0"/>
          <w:numId w:val="21"/>
        </w:numPr>
        <w:spacing w:after="120"/>
        <w:ind w:left="425" w:hanging="425"/>
        <w:jc w:val="both"/>
        <w:rPr>
          <w:rFonts w:ascii="Arial" w:hAnsi="Arial" w:cs="Arial"/>
        </w:rPr>
      </w:pPr>
      <w:r w:rsidRPr="008F09EA">
        <w:rPr>
          <w:rFonts w:ascii="Arial" w:hAnsi="Arial" w:cs="Arial"/>
        </w:rPr>
        <w:t xml:space="preserve">W przypadku zidentyfikowania przez Zamawiającego ryzyka wystąpienia opóźnień bądź faktycznego opóźnienia w realizacji Przedmiotu Umowy, Wykonawca na wniosek Zamawiającego zobowiązany jest do przedłożenia w terminie do 5 dni roboczych szczegółowego harmonogramu prac, dostaw i alokacji zasobów zgodnie z wytycznymi Zamawiającego. Zamawiający w terminie do 5 dni roboczych zweryfikuje przesłane propozycje i wystąpi o wprowadzenie niezbędnych korekt wraz ze wskazaniem terminu ich realizacji lub potwierdzi za pośrednictwem poczty elektronicznej lub protokołem odbioru jego przyjęcie. Ww. harmonogramy powinny być przygotowane w MS Project (forma rekomendowana), oraz dostarczone do Zamawiającego również w formie wydruku. W przypadku opóźnień w przedłożeniu harmonogramu w wyznaczonym terminie lub przedłożenie harmonogramu niezgodnego z wytycznymi, Zamawiający zastrzega sobie prawo do naliczenia kary umownej wskazanej w § 10 ust. 1 pkt </w:t>
      </w:r>
      <w:r w:rsidR="00B7167B" w:rsidRPr="008F09EA">
        <w:rPr>
          <w:rFonts w:ascii="Arial" w:hAnsi="Arial" w:cs="Arial"/>
        </w:rPr>
        <w:t>5</w:t>
      </w:r>
      <w:r w:rsidR="00D9064F" w:rsidRPr="008F09EA">
        <w:rPr>
          <w:rFonts w:ascii="Arial" w:hAnsi="Arial" w:cs="Arial"/>
        </w:rPr>
        <w:t>)</w:t>
      </w:r>
      <w:r w:rsidRPr="008F09EA">
        <w:rPr>
          <w:rFonts w:ascii="Arial" w:hAnsi="Arial" w:cs="Arial"/>
        </w:rPr>
        <w:t xml:space="preserve"> Umowy za każdy dzień zwłoki.</w:t>
      </w:r>
    </w:p>
    <w:p w14:paraId="51D1B629" w14:textId="77777777" w:rsidR="002F14C3" w:rsidRPr="008F09EA" w:rsidRDefault="002F14C3" w:rsidP="00CA4480">
      <w:pPr>
        <w:widowControl w:val="0"/>
        <w:numPr>
          <w:ilvl w:val="0"/>
          <w:numId w:val="21"/>
        </w:numPr>
        <w:spacing w:after="60"/>
        <w:ind w:left="426" w:hanging="426"/>
        <w:jc w:val="both"/>
        <w:rPr>
          <w:rFonts w:ascii="Arial" w:eastAsia="Times New Roman" w:hAnsi="Arial" w:cs="Arial"/>
          <w:lang w:eastAsia="pl-PL"/>
        </w:rPr>
      </w:pPr>
      <w:r w:rsidRPr="008F09EA">
        <w:rPr>
          <w:rFonts w:ascii="Arial" w:eastAsia="Times New Roman" w:hAnsi="Arial" w:cs="Arial"/>
          <w:lang w:eastAsia="pl-PL"/>
        </w:rPr>
        <w:t>Wykonawca ma obowiązek uzyskania od Zamawiającego dla wszystkich osób, które będą wykonywać czynności na urządzeniach i obiektach Zamawiającego przepustek tymczasowych.</w:t>
      </w:r>
    </w:p>
    <w:p w14:paraId="75461F94" w14:textId="59CD655B" w:rsidR="002F14C3" w:rsidRPr="008F09EA" w:rsidRDefault="002F14C3" w:rsidP="008F09EA">
      <w:pPr>
        <w:pStyle w:val="Akapitzlist"/>
        <w:spacing w:after="0"/>
        <w:ind w:left="426"/>
        <w:jc w:val="both"/>
        <w:rPr>
          <w:rFonts w:ascii="Arial" w:hAnsi="Arial" w:cs="Arial"/>
        </w:rPr>
      </w:pPr>
      <w:r w:rsidRPr="008F09EA">
        <w:rPr>
          <w:rFonts w:ascii="Arial" w:hAnsi="Arial" w:cs="Arial"/>
        </w:rPr>
        <w:t xml:space="preserve">W celu wydania przepustek osobowych lub na pojazd, Wykonawca składa stosowny wniosek w systemie SWOP udostępnionym na stronie Internetowej Zamawiającego pod adresem; </w:t>
      </w:r>
      <w:hyperlink r:id="rId15" w:history="1">
        <w:r w:rsidRPr="008F09EA">
          <w:rPr>
            <w:rStyle w:val="Hipercze"/>
            <w:rFonts w:ascii="Arial" w:hAnsi="Arial" w:cs="Arial"/>
          </w:rPr>
          <w:t>www.tauron-wytwarzanie.pl/wydanie-przepustek</w:t>
        </w:r>
      </w:hyperlink>
      <w:r w:rsidRPr="008F09EA">
        <w:rPr>
          <w:rFonts w:ascii="Arial" w:hAnsi="Arial" w:cs="Arial"/>
        </w:rPr>
        <w:t xml:space="preserve">. </w:t>
      </w:r>
    </w:p>
    <w:p w14:paraId="1E36650F" w14:textId="2744F02A" w:rsidR="002F14C3" w:rsidRPr="008F09EA" w:rsidRDefault="002F14C3" w:rsidP="008F09EA">
      <w:pPr>
        <w:pStyle w:val="Akapitzlist"/>
        <w:spacing w:after="0"/>
        <w:ind w:left="426"/>
        <w:jc w:val="both"/>
        <w:rPr>
          <w:rFonts w:ascii="Arial" w:hAnsi="Arial" w:cs="Arial"/>
        </w:rPr>
      </w:pPr>
      <w:r w:rsidRPr="008F09EA">
        <w:rPr>
          <w:rFonts w:ascii="Arial" w:hAnsi="Arial" w:cs="Arial"/>
        </w:rPr>
        <w:t>Za każdą wydaną przepustkę osobową Zamawiający obciąży Wykonawcę opłatą eksploatacyjną w wysokości 50,00 zł netto. W przypadku utraty przepustki w wyniku jej zagubienia, zniszczenia lub kradzieży, użytkownik (Wykonawca) zobowiązany jest do niezwłocznego powiadomienia o tym fakcie właściw</w:t>
      </w:r>
      <w:r w:rsidR="00315D65" w:rsidRPr="008F09EA">
        <w:rPr>
          <w:rFonts w:ascii="Arial" w:hAnsi="Arial" w:cs="Arial"/>
        </w:rPr>
        <w:t>e</w:t>
      </w:r>
      <w:r w:rsidR="00B950BE" w:rsidRPr="008F09EA">
        <w:rPr>
          <w:rFonts w:ascii="Arial" w:hAnsi="Arial" w:cs="Arial"/>
        </w:rPr>
        <w:t>go</w:t>
      </w:r>
      <w:r w:rsidR="00315D65" w:rsidRPr="008F09EA">
        <w:rPr>
          <w:rFonts w:ascii="Arial" w:hAnsi="Arial" w:cs="Arial"/>
        </w:rPr>
        <w:t xml:space="preserve"> miejscowo Biura Przepustek. W </w:t>
      </w:r>
      <w:r w:rsidRPr="008F09EA">
        <w:rPr>
          <w:rFonts w:ascii="Arial" w:hAnsi="Arial" w:cs="Arial"/>
        </w:rPr>
        <w:t xml:space="preserve">przypadku zagubienia przepustki osobowej Wykonawca zostanie obciążony opłatą dodatkową w wysokości 40,00 zł netto. Zamawiający nie wydaje duplikatów przepustek. Wykonawca może w przypadku utraty przepustki zawnioskować o wydanie nowej przepustki, za którą zostanie pobrana opłata eksploatacyjna jak za nową przepustkę. </w:t>
      </w:r>
    </w:p>
    <w:p w14:paraId="2B316F5F" w14:textId="5979ECE9" w:rsidR="002424D4" w:rsidRPr="008F09EA" w:rsidRDefault="002F14C3" w:rsidP="008F09EA">
      <w:pPr>
        <w:widowControl w:val="0"/>
        <w:spacing w:after="120"/>
        <w:ind w:left="425"/>
        <w:jc w:val="both"/>
        <w:rPr>
          <w:rFonts w:ascii="Arial" w:hAnsi="Arial" w:cs="Arial"/>
        </w:rPr>
      </w:pPr>
      <w:r w:rsidRPr="008F09EA">
        <w:rPr>
          <w:rFonts w:ascii="Arial" w:hAnsi="Arial" w:cs="Arial"/>
        </w:rPr>
        <w:t>W przypadku niezwrócenia przepustki osobowej po zakończeniu realizacji zamówienia Wykonawca zostanie obciążony opłatą dodatkową w wysokości 40,00 zł netto</w:t>
      </w:r>
      <w:r w:rsidR="002424D4" w:rsidRPr="008F09EA">
        <w:rPr>
          <w:rFonts w:ascii="Arial" w:hAnsi="Arial" w:cs="Arial"/>
        </w:rPr>
        <w:t>.</w:t>
      </w:r>
    </w:p>
    <w:p w14:paraId="51ECB18F" w14:textId="05B98081" w:rsidR="00D960AF" w:rsidRPr="008F09EA" w:rsidRDefault="00B4627F" w:rsidP="00CA4480">
      <w:pPr>
        <w:widowControl w:val="0"/>
        <w:numPr>
          <w:ilvl w:val="0"/>
          <w:numId w:val="21"/>
        </w:numPr>
        <w:spacing w:after="0"/>
        <w:ind w:left="426" w:hanging="426"/>
        <w:jc w:val="both"/>
        <w:rPr>
          <w:rFonts w:ascii="Arial" w:hAnsi="Arial" w:cs="Arial"/>
          <w:color w:val="000000" w:themeColor="text1"/>
        </w:rPr>
      </w:pPr>
      <w:r w:rsidRPr="008F09EA">
        <w:rPr>
          <w:rFonts w:ascii="Arial" w:hAnsi="Arial" w:cs="Arial"/>
          <w:color w:val="000000" w:themeColor="text1"/>
        </w:rPr>
        <w:t>R</w:t>
      </w:r>
      <w:r w:rsidR="00D960AF" w:rsidRPr="008F09EA">
        <w:rPr>
          <w:rFonts w:ascii="Arial" w:hAnsi="Arial" w:cs="Arial"/>
          <w:color w:val="000000" w:themeColor="text1"/>
        </w:rPr>
        <w:t xml:space="preserve">ealizacja </w:t>
      </w:r>
      <w:r w:rsidR="007F4395" w:rsidRPr="008F09EA">
        <w:rPr>
          <w:rFonts w:ascii="Arial" w:hAnsi="Arial" w:cs="Arial"/>
          <w:color w:val="000000" w:themeColor="text1"/>
        </w:rPr>
        <w:t>U</w:t>
      </w:r>
      <w:r w:rsidR="00D960AF" w:rsidRPr="008F09EA">
        <w:rPr>
          <w:rFonts w:ascii="Arial" w:hAnsi="Arial" w:cs="Arial"/>
          <w:color w:val="000000" w:themeColor="text1"/>
        </w:rPr>
        <w:t>mowy wymaga wjazdu pojazdów na Obszar chroniony tj. na teren Zamawiającego i uzyskania przepustki wjazdowej, kierujący takim pojazdem podczas odbioru przepustki na wjazd powinien posiadać:</w:t>
      </w:r>
    </w:p>
    <w:p w14:paraId="006495B1" w14:textId="77777777" w:rsidR="00D960AF" w:rsidRPr="008F09EA" w:rsidRDefault="00D960AF" w:rsidP="00CA4480">
      <w:pPr>
        <w:pStyle w:val="Akapitzlist"/>
        <w:widowControl w:val="0"/>
        <w:numPr>
          <w:ilvl w:val="2"/>
          <w:numId w:val="43"/>
        </w:numPr>
        <w:spacing w:after="0"/>
        <w:ind w:left="993" w:hanging="426"/>
        <w:jc w:val="both"/>
        <w:rPr>
          <w:rFonts w:ascii="Arial" w:hAnsi="Arial" w:cs="Arial"/>
          <w:color w:val="000000" w:themeColor="text1"/>
        </w:rPr>
      </w:pPr>
      <w:r w:rsidRPr="008F09EA">
        <w:rPr>
          <w:rFonts w:ascii="Arial" w:hAnsi="Arial" w:cs="Arial"/>
          <w:color w:val="000000" w:themeColor="text1"/>
        </w:rPr>
        <w:t>prawo jazdy,</w:t>
      </w:r>
    </w:p>
    <w:p w14:paraId="2DCF5981" w14:textId="77777777" w:rsidR="00D960AF" w:rsidRPr="008F09EA" w:rsidRDefault="00D960AF" w:rsidP="00CA4480">
      <w:pPr>
        <w:pStyle w:val="Akapitzlist"/>
        <w:widowControl w:val="0"/>
        <w:numPr>
          <w:ilvl w:val="2"/>
          <w:numId w:val="43"/>
        </w:numPr>
        <w:spacing w:after="0"/>
        <w:ind w:left="993" w:hanging="426"/>
        <w:jc w:val="both"/>
        <w:rPr>
          <w:rFonts w:ascii="Arial" w:hAnsi="Arial" w:cs="Arial"/>
          <w:color w:val="000000" w:themeColor="text1"/>
        </w:rPr>
      </w:pPr>
      <w:r w:rsidRPr="008F09EA">
        <w:rPr>
          <w:rFonts w:ascii="Arial" w:hAnsi="Arial" w:cs="Arial"/>
          <w:color w:val="000000" w:themeColor="text1"/>
        </w:rPr>
        <w:t>dowód rejestracyjny z potwierdzonym aktualnym przeglądem technicznym pojazdu, którym będzie wjeżdżać na Obszar chroniony,</w:t>
      </w:r>
    </w:p>
    <w:p w14:paraId="06A9782B" w14:textId="04FC9875" w:rsidR="00D960AF" w:rsidRPr="008F09EA" w:rsidRDefault="00D960AF" w:rsidP="00CA4480">
      <w:pPr>
        <w:pStyle w:val="Akapitzlist"/>
        <w:widowControl w:val="0"/>
        <w:numPr>
          <w:ilvl w:val="2"/>
          <w:numId w:val="43"/>
        </w:numPr>
        <w:spacing w:after="0"/>
        <w:ind w:left="993" w:hanging="426"/>
        <w:jc w:val="both"/>
        <w:rPr>
          <w:rFonts w:ascii="Arial" w:hAnsi="Arial" w:cs="Arial"/>
          <w:color w:val="000000" w:themeColor="text1"/>
        </w:rPr>
      </w:pPr>
      <w:r w:rsidRPr="008F09EA">
        <w:rPr>
          <w:rFonts w:ascii="Arial" w:hAnsi="Arial" w:cs="Arial"/>
          <w:color w:val="000000" w:themeColor="text1"/>
        </w:rPr>
        <w:t>aktualne ubezpieczenie OC pojazdu, którym będzie wjeżdżać na Obszar chroniony,</w:t>
      </w:r>
    </w:p>
    <w:p w14:paraId="2E73C45E" w14:textId="77777777" w:rsidR="00D960AF" w:rsidRPr="008F09EA" w:rsidRDefault="00D960AF" w:rsidP="008F09EA">
      <w:pPr>
        <w:widowControl w:val="0"/>
        <w:spacing w:after="0"/>
        <w:ind w:left="426"/>
        <w:jc w:val="both"/>
        <w:rPr>
          <w:rFonts w:ascii="Arial" w:hAnsi="Arial" w:cs="Arial"/>
          <w:color w:val="000000" w:themeColor="text1"/>
        </w:rPr>
      </w:pPr>
      <w:r w:rsidRPr="008F09EA">
        <w:rPr>
          <w:rFonts w:ascii="Arial" w:hAnsi="Arial" w:cs="Arial"/>
          <w:color w:val="000000" w:themeColor="text1"/>
        </w:rPr>
        <w:t>w zakresie litery b) i c) dokumenty nie muszą mieć formy oryginału, wystarczającym jest skan, ksero, fotografia.</w:t>
      </w:r>
    </w:p>
    <w:p w14:paraId="2A410D36" w14:textId="68CDF61D" w:rsidR="00D960AF" w:rsidRPr="008F09EA" w:rsidRDefault="00D960AF" w:rsidP="008F09EA">
      <w:pPr>
        <w:widowControl w:val="0"/>
        <w:spacing w:after="0"/>
        <w:ind w:left="425"/>
        <w:jc w:val="both"/>
        <w:rPr>
          <w:rFonts w:ascii="Arial" w:hAnsi="Arial" w:cs="Arial"/>
          <w:color w:val="000000" w:themeColor="text1"/>
        </w:rPr>
      </w:pPr>
      <w:r w:rsidRPr="008F09EA">
        <w:rPr>
          <w:rFonts w:ascii="Arial" w:hAnsi="Arial" w:cs="Arial"/>
          <w:color w:val="000000" w:themeColor="text1"/>
        </w:rPr>
        <w:t xml:space="preserve">Szczegółowe zasady dotyczące organizacji i kontroli ruchu osobowego oraz ruchu pojazdów w TAURON Wytwarzanie S.A. zostały opublikowane na stronie Internetowej https://www.tauron-wytwarzanie.pl/ w zakładce „O spółce” -&gt;”BIP”-&gt; „Dokumenty”: „wyciąg z Instrukcji organizacji i kontroli ruchu osobowego oraz ruchu pojazdów </w:t>
      </w:r>
      <w:r w:rsidRPr="008F09EA">
        <w:rPr>
          <w:rFonts w:ascii="Arial" w:hAnsi="Arial" w:cs="Arial"/>
          <w:color w:val="000000" w:themeColor="text1"/>
        </w:rPr>
        <w:lastRenderedPageBreak/>
        <w:t>w TAURON Wytwarzanie S.A.”</w:t>
      </w:r>
    </w:p>
    <w:p w14:paraId="0813B5A7" w14:textId="77777777" w:rsidR="0037590A" w:rsidRPr="008F09EA" w:rsidRDefault="0037590A" w:rsidP="008F09EA">
      <w:pPr>
        <w:pStyle w:val="Akapitzlist"/>
        <w:numPr>
          <w:ilvl w:val="0"/>
          <w:numId w:val="3"/>
        </w:numPr>
        <w:spacing w:after="0"/>
        <w:ind w:left="426"/>
        <w:jc w:val="center"/>
        <w:rPr>
          <w:rFonts w:ascii="Arial" w:hAnsi="Arial" w:cs="Arial"/>
          <w:b/>
        </w:rPr>
      </w:pPr>
    </w:p>
    <w:p w14:paraId="0813B5A8" w14:textId="77777777" w:rsidR="00A557B3" w:rsidRPr="008F09EA" w:rsidRDefault="00A557B3" w:rsidP="008F09EA">
      <w:pPr>
        <w:pStyle w:val="Nagwek4"/>
        <w:spacing w:line="276" w:lineRule="auto"/>
      </w:pPr>
      <w:r w:rsidRPr="008F09EA">
        <w:t>PODWYKONAWCA</w:t>
      </w:r>
    </w:p>
    <w:p w14:paraId="14C92C80" w14:textId="5A29B0C2" w:rsidR="00E60A8F" w:rsidRPr="00E60A8F" w:rsidRDefault="00E60A8F" w:rsidP="00E60A8F">
      <w:pPr>
        <w:pStyle w:val="Akapitzlist"/>
        <w:numPr>
          <w:ilvl w:val="0"/>
          <w:numId w:val="4"/>
        </w:numPr>
        <w:spacing w:before="120" w:after="120"/>
        <w:ind w:left="425" w:hanging="357"/>
        <w:contextualSpacing w:val="0"/>
        <w:jc w:val="both"/>
        <w:rPr>
          <w:rFonts w:ascii="Arial" w:hAnsi="Arial" w:cs="Arial"/>
        </w:rPr>
      </w:pPr>
      <w:r w:rsidRPr="00E60A8F">
        <w:rPr>
          <w:rFonts w:ascii="Arial" w:hAnsi="Arial" w:cs="Arial"/>
        </w:rPr>
        <w:t>Do zawarcia przez Wykonawcę umowy z podwykonawcą jest wymagane uprzednie udzielenie przez Zamawiającego zgody. W imieniu Zamawiającego stosowną zgodę, o</w:t>
      </w:r>
      <w:r>
        <w:rPr>
          <w:rFonts w:ascii="Arial" w:hAnsi="Arial" w:cs="Arial"/>
        </w:rPr>
        <w:t> </w:t>
      </w:r>
      <w:r w:rsidRPr="00E60A8F">
        <w:rPr>
          <w:rFonts w:ascii="Arial" w:hAnsi="Arial" w:cs="Arial"/>
        </w:rPr>
        <w:t>której mowa w zdaniu pierwszym udziela jednoosobowo Właściwy Dyrektor, któremu podlega nadzór nad realizacją Umowy na wniosek Koordynatora/Przedstawiciela Zamawiającego, o którym mowa w § 1</w:t>
      </w:r>
      <w:r w:rsidR="00FB1112">
        <w:rPr>
          <w:rFonts w:ascii="Arial" w:hAnsi="Arial" w:cs="Arial"/>
        </w:rPr>
        <w:t>6</w:t>
      </w:r>
      <w:r w:rsidRPr="00E60A8F">
        <w:rPr>
          <w:rFonts w:ascii="Arial" w:hAnsi="Arial" w:cs="Arial"/>
        </w:rPr>
        <w:t xml:space="preserve"> ust. 1 pkt 1) i przekazywane Wykonawcy w formie pisemnej lub za pośrednictwem korespondencji mailowej przesłanej na adresy e-mali wskazane w § 1</w:t>
      </w:r>
      <w:r w:rsidR="00FB1112">
        <w:rPr>
          <w:rFonts w:ascii="Arial" w:hAnsi="Arial" w:cs="Arial"/>
        </w:rPr>
        <w:t>6</w:t>
      </w:r>
      <w:r w:rsidRPr="00E60A8F">
        <w:rPr>
          <w:rFonts w:ascii="Arial" w:hAnsi="Arial" w:cs="Arial"/>
        </w:rPr>
        <w:t xml:space="preserve"> ust. 1 pkt 1) Umowy.</w:t>
      </w:r>
    </w:p>
    <w:p w14:paraId="04BCF8F4" w14:textId="77777777" w:rsidR="00E60A8F" w:rsidRPr="00E60A8F" w:rsidRDefault="00E60A8F" w:rsidP="00E60A8F">
      <w:pPr>
        <w:pStyle w:val="Akapitzlist"/>
        <w:numPr>
          <w:ilvl w:val="0"/>
          <w:numId w:val="4"/>
        </w:numPr>
        <w:spacing w:before="120" w:after="120"/>
        <w:ind w:left="425" w:hanging="357"/>
        <w:contextualSpacing w:val="0"/>
        <w:jc w:val="both"/>
        <w:rPr>
          <w:rFonts w:ascii="Arial" w:hAnsi="Arial" w:cs="Arial"/>
        </w:rPr>
      </w:pPr>
      <w:r w:rsidRPr="00E60A8F">
        <w:rPr>
          <w:rFonts w:ascii="Arial" w:hAnsi="Arial" w:cs="Arial"/>
        </w:rPr>
        <w:t>W celu uzyskania zgody na zlecenie prac Podwykonawcom Wykonawca zobowiązany jest wskazać Zamawiającemu nazwę podwykonawcy, zakres powierzonych mu prac oraz szacunkowy koszt ich wykonania.</w:t>
      </w:r>
    </w:p>
    <w:p w14:paraId="60A762EF" w14:textId="1753FB14" w:rsidR="00E60A8F" w:rsidRPr="00E60A8F" w:rsidRDefault="00E60A8F" w:rsidP="00E60A8F">
      <w:pPr>
        <w:pStyle w:val="Akapitzlist"/>
        <w:numPr>
          <w:ilvl w:val="0"/>
          <w:numId w:val="4"/>
        </w:numPr>
        <w:spacing w:before="120" w:after="120"/>
        <w:ind w:left="425" w:hanging="357"/>
        <w:contextualSpacing w:val="0"/>
        <w:jc w:val="both"/>
        <w:rPr>
          <w:rFonts w:ascii="Arial" w:hAnsi="Arial" w:cs="Arial"/>
        </w:rPr>
      </w:pPr>
      <w:r w:rsidRPr="00E60A8F">
        <w:rPr>
          <w:rFonts w:ascii="Arial" w:hAnsi="Arial" w:cs="Arial"/>
        </w:rPr>
        <w:t>Zgoda Zamawiającego na Podwykonawstwo następuje po uprzedniej weryfikacji merytorycznej i cenowej zakresu prac przekazanej przez Wykonawcę na skrzynkę mailową Przedstawiciela Zamawiającego wskazanego w § 1</w:t>
      </w:r>
      <w:r w:rsidR="00FB1112">
        <w:rPr>
          <w:rFonts w:ascii="Arial" w:hAnsi="Arial" w:cs="Arial"/>
        </w:rPr>
        <w:t>6</w:t>
      </w:r>
      <w:r w:rsidRPr="00E60A8F">
        <w:rPr>
          <w:rFonts w:ascii="Arial" w:hAnsi="Arial" w:cs="Arial"/>
        </w:rPr>
        <w:t xml:space="preserve"> ust.1 pkt 1) w Umowie.</w:t>
      </w:r>
    </w:p>
    <w:p w14:paraId="108B50CE" w14:textId="77777777" w:rsidR="00E60A8F" w:rsidRPr="00E60A8F" w:rsidRDefault="00E60A8F" w:rsidP="00E60A8F">
      <w:pPr>
        <w:pStyle w:val="Akapitzlist"/>
        <w:numPr>
          <w:ilvl w:val="0"/>
          <w:numId w:val="4"/>
        </w:numPr>
        <w:spacing w:before="120" w:after="120"/>
        <w:ind w:left="425" w:hanging="357"/>
        <w:contextualSpacing w:val="0"/>
        <w:jc w:val="both"/>
        <w:rPr>
          <w:rFonts w:ascii="Arial" w:hAnsi="Arial" w:cs="Arial"/>
        </w:rPr>
      </w:pPr>
      <w:r w:rsidRPr="00E60A8F">
        <w:rPr>
          <w:rFonts w:ascii="Arial" w:hAnsi="Arial" w:cs="Arial"/>
        </w:rPr>
        <w:t>Zawarcie przez Wykonawcę umowy z podwykonawcą nie stanowi podstawy do podwyższenia wynagrodzenia za wykonanie Przedmiotu Umowy. Z uwagi na fakt, że Przedmiotem Umowy nie są roboty budowlane, Zamawiający nie jest solidarnie zobowiązany z Wykonawcą do zapłaty wynagrodzenia podwykonawcy.</w:t>
      </w:r>
    </w:p>
    <w:p w14:paraId="4BA7AA7A" w14:textId="77777777" w:rsidR="00E60A8F" w:rsidRPr="00E60A8F" w:rsidRDefault="00E60A8F" w:rsidP="00E60A8F">
      <w:pPr>
        <w:pStyle w:val="Akapitzlist"/>
        <w:numPr>
          <w:ilvl w:val="0"/>
          <w:numId w:val="4"/>
        </w:numPr>
        <w:spacing w:before="120" w:after="120"/>
        <w:ind w:left="425" w:hanging="357"/>
        <w:contextualSpacing w:val="0"/>
        <w:jc w:val="both"/>
        <w:rPr>
          <w:rFonts w:ascii="Arial" w:hAnsi="Arial" w:cs="Arial"/>
        </w:rPr>
      </w:pPr>
      <w:r w:rsidRPr="00E60A8F">
        <w:rPr>
          <w:rFonts w:ascii="Arial" w:hAnsi="Arial" w:cs="Arial"/>
        </w:rPr>
        <w:t>Wykonawca odpowiada za działanie lub zaniechanie podwykonawcy tak jakby sam działał lub zaniechał działania.</w:t>
      </w:r>
    </w:p>
    <w:p w14:paraId="7A43FAA2" w14:textId="77777777" w:rsidR="00E60A8F" w:rsidRPr="00E60A8F" w:rsidRDefault="00E60A8F" w:rsidP="00E60A8F">
      <w:pPr>
        <w:pStyle w:val="Akapitzlist"/>
        <w:numPr>
          <w:ilvl w:val="0"/>
          <w:numId w:val="4"/>
        </w:numPr>
        <w:spacing w:before="120" w:after="120"/>
        <w:ind w:left="425" w:hanging="357"/>
        <w:contextualSpacing w:val="0"/>
        <w:jc w:val="both"/>
        <w:rPr>
          <w:rFonts w:ascii="Arial" w:hAnsi="Arial" w:cs="Arial"/>
        </w:rPr>
      </w:pPr>
      <w:r w:rsidRPr="00E60A8F">
        <w:rPr>
          <w:rFonts w:ascii="Arial" w:hAnsi="Arial" w:cs="Arial"/>
        </w:rPr>
        <w:t xml:space="preserve">Podwykonawca oraz osoby, którymi posługuje się on w wykonaniu Umowy, powinny spełniać wszelkie wymagania związane z Przedmiotem Umowy, w tym wymagane właściwymi przepisami kwalifikacje i uprawnienia potrzebne do realizacji Umowy. </w:t>
      </w:r>
    </w:p>
    <w:p w14:paraId="6CBD3E3A" w14:textId="15339417" w:rsidR="00C85296" w:rsidRPr="008F09EA" w:rsidRDefault="00E60A8F" w:rsidP="001349A1">
      <w:pPr>
        <w:pStyle w:val="Akapitzlist"/>
        <w:numPr>
          <w:ilvl w:val="0"/>
          <w:numId w:val="4"/>
        </w:numPr>
        <w:spacing w:before="120" w:after="360"/>
        <w:ind w:left="425" w:hanging="357"/>
        <w:contextualSpacing w:val="0"/>
        <w:jc w:val="both"/>
        <w:rPr>
          <w:rFonts w:ascii="Arial" w:hAnsi="Arial" w:cs="Arial"/>
        </w:rPr>
      </w:pPr>
      <w:r w:rsidRPr="00E60A8F">
        <w:rPr>
          <w:rFonts w:ascii="Arial" w:hAnsi="Arial" w:cs="Arial"/>
        </w:rPr>
        <w:t>Podwykonawca zobowiązany jest do zachowania poufnego charakteru informacji, do których ma dostęp lub które zostaną wytworzone w związku z wykonywaniem Umowy o</w:t>
      </w:r>
      <w:r>
        <w:rPr>
          <w:rFonts w:ascii="Arial" w:hAnsi="Arial" w:cs="Arial"/>
        </w:rPr>
        <w:t> </w:t>
      </w:r>
      <w:r w:rsidRPr="00E60A8F">
        <w:rPr>
          <w:rFonts w:ascii="Arial" w:hAnsi="Arial" w:cs="Arial"/>
        </w:rPr>
        <w:t>podwykonawstwo, w związku z realizacją niniejszej Umowy</w:t>
      </w:r>
      <w:r w:rsidR="000922BB" w:rsidRPr="008F09EA">
        <w:rPr>
          <w:rFonts w:ascii="Arial" w:hAnsi="Arial" w:cs="Arial"/>
        </w:rPr>
        <w:t>.</w:t>
      </w:r>
    </w:p>
    <w:p w14:paraId="0813B5AE" w14:textId="77777777" w:rsidR="0069389B" w:rsidRPr="008F09EA" w:rsidRDefault="0069389B" w:rsidP="008F09EA">
      <w:pPr>
        <w:pStyle w:val="Akapitzlist"/>
        <w:numPr>
          <w:ilvl w:val="0"/>
          <w:numId w:val="3"/>
        </w:numPr>
        <w:spacing w:after="0"/>
        <w:ind w:left="426"/>
        <w:jc w:val="center"/>
        <w:rPr>
          <w:rFonts w:ascii="Arial" w:hAnsi="Arial" w:cs="Arial"/>
          <w:b/>
        </w:rPr>
      </w:pPr>
    </w:p>
    <w:p w14:paraId="0813B5AF" w14:textId="77777777" w:rsidR="0069389B" w:rsidRPr="008F09EA" w:rsidRDefault="0069389B" w:rsidP="008F09EA">
      <w:pPr>
        <w:pStyle w:val="Nagwek4"/>
        <w:spacing w:line="276" w:lineRule="auto"/>
      </w:pPr>
      <w:r w:rsidRPr="008F09EA">
        <w:t>WYNAGRODZENIE</w:t>
      </w:r>
    </w:p>
    <w:p w14:paraId="0813B5B1" w14:textId="1FCF2C76" w:rsidR="00C163D5" w:rsidRPr="008F09EA" w:rsidRDefault="00C163D5" w:rsidP="00CA4480">
      <w:pPr>
        <w:pStyle w:val="Akapitzlist"/>
        <w:numPr>
          <w:ilvl w:val="0"/>
          <w:numId w:val="19"/>
        </w:numPr>
        <w:spacing w:before="120" w:after="120"/>
        <w:ind w:left="425" w:hanging="425"/>
        <w:contextualSpacing w:val="0"/>
        <w:jc w:val="both"/>
        <w:rPr>
          <w:rFonts w:ascii="Arial" w:hAnsi="Arial" w:cs="Arial"/>
          <w:bCs/>
        </w:rPr>
      </w:pPr>
      <w:r w:rsidRPr="008F09EA">
        <w:rPr>
          <w:rFonts w:ascii="Arial" w:hAnsi="Arial" w:cs="Arial"/>
          <w:bCs/>
        </w:rPr>
        <w:t>Wysokość i zasady rozliczenia wynagrodzenia Wykonawcy określa</w:t>
      </w:r>
      <w:r w:rsidR="00C85296" w:rsidRPr="008F09EA">
        <w:rPr>
          <w:rFonts w:ascii="Arial" w:hAnsi="Arial" w:cs="Arial"/>
          <w:bCs/>
        </w:rPr>
        <w:t xml:space="preserve">ją </w:t>
      </w:r>
      <w:r w:rsidR="00E60A8F" w:rsidRPr="00E60A8F">
        <w:rPr>
          <w:rFonts w:ascii="Arial" w:hAnsi="Arial" w:cs="Arial"/>
          <w:bCs/>
        </w:rPr>
        <w:t>zapisy niniejszego paragrafu</w:t>
      </w:r>
      <w:r w:rsidR="00C85296" w:rsidRPr="008F09EA">
        <w:rPr>
          <w:rFonts w:ascii="Arial" w:hAnsi="Arial" w:cs="Arial"/>
          <w:bCs/>
        </w:rPr>
        <w:t>.</w:t>
      </w:r>
    </w:p>
    <w:p w14:paraId="0813B5B2" w14:textId="4710BB3F" w:rsidR="00726392" w:rsidRPr="008F09EA" w:rsidRDefault="00C64822" w:rsidP="00CA4480">
      <w:pPr>
        <w:pStyle w:val="Akapitzlist"/>
        <w:numPr>
          <w:ilvl w:val="0"/>
          <w:numId w:val="19"/>
        </w:numPr>
        <w:spacing w:after="120"/>
        <w:ind w:left="426" w:hanging="426"/>
        <w:contextualSpacing w:val="0"/>
        <w:jc w:val="both"/>
        <w:rPr>
          <w:rFonts w:ascii="Arial" w:hAnsi="Arial" w:cs="Arial"/>
          <w:bCs/>
        </w:rPr>
      </w:pPr>
      <w:r w:rsidRPr="008F09EA">
        <w:rPr>
          <w:rFonts w:ascii="Arial" w:hAnsi="Arial" w:cs="Arial"/>
          <w:bCs/>
        </w:rPr>
        <w:t xml:space="preserve">Wynagrodzenie określone w </w:t>
      </w:r>
      <w:r w:rsidR="00C85296" w:rsidRPr="008F09EA">
        <w:rPr>
          <w:rFonts w:ascii="Arial" w:hAnsi="Arial" w:cs="Arial"/>
          <w:b/>
          <w:bCs/>
        </w:rPr>
        <w:t xml:space="preserve">ust. </w:t>
      </w:r>
      <w:r w:rsidR="004B6FD9" w:rsidRPr="008F09EA">
        <w:rPr>
          <w:rFonts w:ascii="Arial" w:hAnsi="Arial" w:cs="Arial"/>
          <w:b/>
          <w:bCs/>
        </w:rPr>
        <w:t>1</w:t>
      </w:r>
      <w:r w:rsidR="0036579D" w:rsidRPr="008F09EA">
        <w:rPr>
          <w:rFonts w:ascii="Arial" w:hAnsi="Arial" w:cs="Arial"/>
          <w:b/>
          <w:bCs/>
        </w:rPr>
        <w:t>7</w:t>
      </w:r>
      <w:r w:rsidR="004B6FD9" w:rsidRPr="008F09EA">
        <w:rPr>
          <w:rFonts w:ascii="Arial" w:hAnsi="Arial" w:cs="Arial"/>
          <w:b/>
          <w:bCs/>
        </w:rPr>
        <w:t xml:space="preserve"> </w:t>
      </w:r>
      <w:r w:rsidR="00C85296" w:rsidRPr="008F09EA">
        <w:rPr>
          <w:rFonts w:ascii="Arial" w:hAnsi="Arial" w:cs="Arial"/>
          <w:b/>
          <w:bCs/>
        </w:rPr>
        <w:t>poniżej</w:t>
      </w:r>
      <w:r w:rsidR="00726392" w:rsidRPr="008F09EA">
        <w:rPr>
          <w:rFonts w:ascii="Arial" w:hAnsi="Arial" w:cs="Arial"/>
          <w:bCs/>
        </w:rPr>
        <w:t>:</w:t>
      </w:r>
    </w:p>
    <w:p w14:paraId="0813B5B3" w14:textId="152CBF11" w:rsidR="00C64822" w:rsidRPr="008F09EA" w:rsidRDefault="007F4395" w:rsidP="00CA4480">
      <w:pPr>
        <w:pStyle w:val="Akapitzlist"/>
        <w:numPr>
          <w:ilvl w:val="1"/>
          <w:numId w:val="20"/>
        </w:numPr>
        <w:spacing w:after="120"/>
        <w:ind w:left="851" w:hanging="425"/>
        <w:contextualSpacing w:val="0"/>
        <w:jc w:val="both"/>
        <w:rPr>
          <w:rFonts w:ascii="Arial" w:hAnsi="Arial" w:cs="Arial"/>
          <w:bCs/>
        </w:rPr>
      </w:pPr>
      <w:r w:rsidRPr="008F09EA">
        <w:rPr>
          <w:rFonts w:ascii="Arial" w:hAnsi="Arial" w:cs="Arial"/>
          <w:bCs/>
        </w:rPr>
        <w:t xml:space="preserve">określone kwotą netto </w:t>
      </w:r>
      <w:r w:rsidR="00C64822" w:rsidRPr="008F09EA">
        <w:rPr>
          <w:rFonts w:ascii="Arial" w:hAnsi="Arial" w:cs="Arial"/>
          <w:bCs/>
        </w:rPr>
        <w:t xml:space="preserve">zostanie </w:t>
      </w:r>
      <w:r w:rsidRPr="008F09EA">
        <w:rPr>
          <w:rFonts w:ascii="Arial" w:hAnsi="Arial" w:cs="Arial"/>
          <w:bCs/>
        </w:rPr>
        <w:t xml:space="preserve">powiększone o </w:t>
      </w:r>
      <w:r w:rsidR="00C64822" w:rsidRPr="008F09EA">
        <w:rPr>
          <w:rFonts w:ascii="Arial" w:hAnsi="Arial" w:cs="Arial"/>
          <w:bCs/>
        </w:rPr>
        <w:t xml:space="preserve">podatek od towarów i usług (VAT) zgodnie z </w:t>
      </w:r>
      <w:r w:rsidR="00E4093C" w:rsidRPr="008F09EA">
        <w:rPr>
          <w:rFonts w:ascii="Arial" w:hAnsi="Arial" w:cs="Arial"/>
          <w:bCs/>
        </w:rPr>
        <w:t>obowiązującymi przepisami prawa;</w:t>
      </w:r>
    </w:p>
    <w:p w14:paraId="0813B5B4" w14:textId="66EFD32F" w:rsidR="00726392" w:rsidRPr="008F09EA" w:rsidRDefault="009A69C8" w:rsidP="00CA4480">
      <w:pPr>
        <w:pStyle w:val="Akapitzlist"/>
        <w:numPr>
          <w:ilvl w:val="1"/>
          <w:numId w:val="20"/>
        </w:numPr>
        <w:spacing w:after="120"/>
        <w:ind w:left="851" w:hanging="425"/>
        <w:contextualSpacing w:val="0"/>
        <w:jc w:val="both"/>
        <w:rPr>
          <w:rFonts w:ascii="Arial" w:hAnsi="Arial" w:cs="Arial"/>
          <w:bCs/>
        </w:rPr>
      </w:pPr>
      <w:r w:rsidRPr="008F09EA">
        <w:rPr>
          <w:rFonts w:ascii="Arial" w:hAnsi="Arial" w:cs="Arial"/>
          <w:bCs/>
        </w:rPr>
        <w:t xml:space="preserve">obejmuje wszelkie koszty związane z realizacją Przedmiotu Umowy, w tym ryzyko Wykonawcy z tytułu oszacowania wszelkich kosztów związanych z realizacją Przedmiotu Umowy; niedoszacowanie, pominięcie lub brak należytego rozpoznania zakresu Umowy nie może być podstawą do żądania zmiany wynagrodzenia; w celu uniknięcia wątpliwości ustala się, że wynagrodzenie Wykonawcy, w tym wynagrodzenie ryczałtowe, ceny jednostkowe lub wartość roboczogodziny, obejmuje </w:t>
      </w:r>
      <w:r w:rsidRPr="008F09EA">
        <w:rPr>
          <w:rFonts w:ascii="Arial" w:hAnsi="Arial" w:cs="Arial"/>
          <w:bCs/>
        </w:rPr>
        <w:lastRenderedPageBreak/>
        <w:t>wszystkie koszty związane z realizacją Przedmiotu Umowy, zarówno robociznę, jak i koszt wszelkich zastosowanych urządzeń, materiałów, sprzętu lub części zamiennych i wszystkich narzędzi</w:t>
      </w:r>
      <w:r w:rsidR="008647EC" w:rsidRPr="008F09EA">
        <w:rPr>
          <w:rFonts w:ascii="Arial" w:hAnsi="Arial" w:cs="Arial"/>
          <w:bCs/>
        </w:rPr>
        <w:t>;</w:t>
      </w:r>
    </w:p>
    <w:p w14:paraId="0813B5B5" w14:textId="3ABA89DE" w:rsidR="008647EC" w:rsidRPr="008F09EA" w:rsidRDefault="008647EC" w:rsidP="00CA4480">
      <w:pPr>
        <w:pStyle w:val="Akapitzlist"/>
        <w:numPr>
          <w:ilvl w:val="1"/>
          <w:numId w:val="20"/>
        </w:numPr>
        <w:spacing w:after="120"/>
        <w:ind w:left="851" w:hanging="425"/>
        <w:contextualSpacing w:val="0"/>
        <w:jc w:val="both"/>
        <w:rPr>
          <w:rFonts w:ascii="Arial" w:hAnsi="Arial" w:cs="Arial"/>
          <w:bCs/>
        </w:rPr>
      </w:pPr>
      <w:r w:rsidRPr="008F09EA">
        <w:rPr>
          <w:rFonts w:ascii="Arial" w:hAnsi="Arial" w:cs="Arial"/>
          <w:bCs/>
        </w:rPr>
        <w:t>obejmuje wszelkie opłaty, podatki, cła i inne daniny publiczne, jakie mogą mieć zastosowanie w związku z wykonaniem Przedmiotu Umowy</w:t>
      </w:r>
      <w:r w:rsidR="009A4362" w:rsidRPr="008F09EA">
        <w:rPr>
          <w:rFonts w:ascii="Arial" w:hAnsi="Arial" w:cs="Arial"/>
          <w:bCs/>
        </w:rPr>
        <w:t>;</w:t>
      </w:r>
    </w:p>
    <w:p w14:paraId="0813B5B6" w14:textId="14B40B91" w:rsidR="009A4362" w:rsidRPr="008F09EA" w:rsidRDefault="009A69C8" w:rsidP="00CA4480">
      <w:pPr>
        <w:pStyle w:val="Akapitzlist"/>
        <w:numPr>
          <w:ilvl w:val="1"/>
          <w:numId w:val="20"/>
        </w:numPr>
        <w:spacing w:after="120"/>
        <w:ind w:left="851" w:hanging="425"/>
        <w:contextualSpacing w:val="0"/>
        <w:jc w:val="both"/>
        <w:rPr>
          <w:rFonts w:ascii="Arial" w:hAnsi="Arial" w:cs="Arial"/>
          <w:bCs/>
        </w:rPr>
      </w:pPr>
      <w:r w:rsidRPr="008F09EA">
        <w:rPr>
          <w:rFonts w:ascii="Arial" w:hAnsi="Arial" w:cs="Arial"/>
          <w:bCs/>
        </w:rPr>
        <w:t>jest stałe w tym sensie, że podlega zmianom jedynie w przypadkach przewidzianych postanowieniami Umowy lub powszechnie obowiązującymi przepisami prawa</w:t>
      </w:r>
      <w:r w:rsidR="00FD61B6" w:rsidRPr="008F09EA">
        <w:rPr>
          <w:rFonts w:ascii="Arial" w:hAnsi="Arial" w:cs="Arial"/>
          <w:bCs/>
        </w:rPr>
        <w:t>;</w:t>
      </w:r>
    </w:p>
    <w:p w14:paraId="0813B5B7" w14:textId="15C52BB1" w:rsidR="001D22D2" w:rsidRPr="008F09EA" w:rsidRDefault="0003397C" w:rsidP="00CA4480">
      <w:pPr>
        <w:pStyle w:val="Akapitzlist"/>
        <w:numPr>
          <w:ilvl w:val="1"/>
          <w:numId w:val="20"/>
        </w:numPr>
        <w:spacing w:after="120"/>
        <w:ind w:left="851" w:hanging="425"/>
        <w:contextualSpacing w:val="0"/>
        <w:jc w:val="both"/>
        <w:rPr>
          <w:rFonts w:ascii="Arial" w:hAnsi="Arial" w:cs="Arial"/>
          <w:bCs/>
        </w:rPr>
      </w:pPr>
      <w:r w:rsidRPr="008F09EA">
        <w:rPr>
          <w:rFonts w:ascii="Arial" w:hAnsi="Arial" w:cs="Arial"/>
          <w:bCs/>
        </w:rPr>
        <w:t>jest płatne na podstawie</w:t>
      </w:r>
      <w:r w:rsidR="001D22D2" w:rsidRPr="008F09EA">
        <w:rPr>
          <w:rFonts w:ascii="Arial" w:hAnsi="Arial" w:cs="Arial"/>
          <w:bCs/>
        </w:rPr>
        <w:t xml:space="preserve"> faktur</w:t>
      </w:r>
      <w:r w:rsidR="00A77E4F" w:rsidRPr="008F09EA">
        <w:rPr>
          <w:rFonts w:ascii="Arial" w:hAnsi="Arial" w:cs="Arial"/>
          <w:bCs/>
        </w:rPr>
        <w:t xml:space="preserve"> wystawion</w:t>
      </w:r>
      <w:r w:rsidR="00E60A8F">
        <w:rPr>
          <w:rFonts w:ascii="Arial" w:hAnsi="Arial" w:cs="Arial"/>
          <w:bCs/>
        </w:rPr>
        <w:t>ych</w:t>
      </w:r>
      <w:r w:rsidR="001D22D2" w:rsidRPr="008F09EA">
        <w:rPr>
          <w:rFonts w:ascii="Arial" w:hAnsi="Arial" w:cs="Arial"/>
          <w:bCs/>
        </w:rPr>
        <w:t xml:space="preserve"> po </w:t>
      </w:r>
      <w:r w:rsidR="00F8323A" w:rsidRPr="008F09EA">
        <w:rPr>
          <w:rFonts w:ascii="Arial" w:hAnsi="Arial" w:cs="Arial"/>
          <w:bCs/>
        </w:rPr>
        <w:t>dokonaniu</w:t>
      </w:r>
      <w:r w:rsidR="00FE07F5" w:rsidRPr="008F09EA">
        <w:rPr>
          <w:rFonts w:ascii="Arial" w:hAnsi="Arial" w:cs="Arial"/>
          <w:bCs/>
        </w:rPr>
        <w:t xml:space="preserve"> </w:t>
      </w:r>
      <w:r w:rsidR="00F8323A" w:rsidRPr="008F09EA">
        <w:rPr>
          <w:rFonts w:ascii="Arial" w:hAnsi="Arial" w:cs="Arial"/>
          <w:bCs/>
        </w:rPr>
        <w:t>odbior</w:t>
      </w:r>
      <w:r w:rsidR="00E60A8F">
        <w:rPr>
          <w:rFonts w:ascii="Arial" w:hAnsi="Arial" w:cs="Arial"/>
          <w:bCs/>
        </w:rPr>
        <w:t>ów</w:t>
      </w:r>
      <w:r w:rsidR="001D22D2" w:rsidRPr="008F09EA">
        <w:rPr>
          <w:rFonts w:ascii="Arial" w:hAnsi="Arial" w:cs="Arial"/>
          <w:bCs/>
        </w:rPr>
        <w:t xml:space="preserve"> prac</w:t>
      </w:r>
      <w:r w:rsidR="00FE07F5" w:rsidRPr="008F09EA">
        <w:rPr>
          <w:rFonts w:ascii="Arial" w:hAnsi="Arial" w:cs="Arial"/>
          <w:bCs/>
        </w:rPr>
        <w:t xml:space="preserve"> </w:t>
      </w:r>
      <w:r w:rsidR="001D22D2" w:rsidRPr="008F09EA">
        <w:rPr>
          <w:rFonts w:ascii="Arial" w:hAnsi="Arial" w:cs="Arial"/>
          <w:bCs/>
        </w:rPr>
        <w:t>zgodn</w:t>
      </w:r>
      <w:r w:rsidR="00913017" w:rsidRPr="008F09EA">
        <w:rPr>
          <w:rFonts w:ascii="Arial" w:hAnsi="Arial" w:cs="Arial"/>
          <w:bCs/>
        </w:rPr>
        <w:t>ie z</w:t>
      </w:r>
      <w:r w:rsidR="00E60A8F">
        <w:rPr>
          <w:rFonts w:ascii="Arial" w:hAnsi="Arial" w:cs="Arial"/>
          <w:bCs/>
        </w:rPr>
        <w:t> </w:t>
      </w:r>
      <w:r w:rsidR="00FE07F5" w:rsidRPr="008F09EA">
        <w:rPr>
          <w:rFonts w:ascii="Arial" w:hAnsi="Arial" w:cs="Arial"/>
          <w:bCs/>
        </w:rPr>
        <w:t>procedurą opisaną</w:t>
      </w:r>
      <w:r w:rsidR="00E62103" w:rsidRPr="008F09EA">
        <w:rPr>
          <w:rFonts w:ascii="Arial" w:hAnsi="Arial" w:cs="Arial"/>
          <w:bCs/>
        </w:rPr>
        <w:t xml:space="preserve"> </w:t>
      </w:r>
      <w:r w:rsidR="00FE07F5" w:rsidRPr="008F09EA">
        <w:rPr>
          <w:rFonts w:ascii="Arial" w:hAnsi="Arial" w:cs="Arial"/>
          <w:bCs/>
        </w:rPr>
        <w:t xml:space="preserve">w </w:t>
      </w:r>
      <w:r w:rsidR="00FE07F5" w:rsidRPr="008F09EA">
        <w:rPr>
          <w:rFonts w:ascii="Arial" w:hAnsi="Arial" w:cs="Arial"/>
          <w:b/>
          <w:bCs/>
        </w:rPr>
        <w:t>Załączniku</w:t>
      </w:r>
      <w:r w:rsidR="00913017" w:rsidRPr="008F09EA">
        <w:rPr>
          <w:rFonts w:ascii="Arial" w:hAnsi="Arial" w:cs="Arial"/>
          <w:b/>
          <w:bCs/>
        </w:rPr>
        <w:t xml:space="preserve"> nr 3 do Umowy</w:t>
      </w:r>
      <w:r w:rsidR="00913017" w:rsidRPr="008F09EA">
        <w:rPr>
          <w:rFonts w:ascii="Arial" w:hAnsi="Arial" w:cs="Arial"/>
          <w:bCs/>
        </w:rPr>
        <w:t>.</w:t>
      </w:r>
    </w:p>
    <w:p w14:paraId="0813B5B8" w14:textId="57ECF24D" w:rsidR="0069389B" w:rsidRPr="008F09EA" w:rsidRDefault="0069389B" w:rsidP="00CA4480">
      <w:pPr>
        <w:pStyle w:val="Akapitzlist"/>
        <w:numPr>
          <w:ilvl w:val="0"/>
          <w:numId w:val="19"/>
        </w:numPr>
        <w:spacing w:after="120"/>
        <w:ind w:left="426" w:hanging="426"/>
        <w:contextualSpacing w:val="0"/>
        <w:jc w:val="both"/>
        <w:rPr>
          <w:rFonts w:ascii="Arial" w:hAnsi="Arial" w:cs="Arial"/>
          <w:bCs/>
        </w:rPr>
      </w:pPr>
      <w:r w:rsidRPr="008F09EA">
        <w:rPr>
          <w:rFonts w:ascii="Arial" w:hAnsi="Arial" w:cs="Arial"/>
          <w:bCs/>
        </w:rPr>
        <w:t>W przypadkach i na zasadach prawem przewidzianych Wykonawca ma prawo do naliczania i dochodzenia odsetek.</w:t>
      </w:r>
    </w:p>
    <w:p w14:paraId="0813B5B9" w14:textId="04F703F9" w:rsidR="009265A5" w:rsidRPr="008F09EA" w:rsidRDefault="00814BE2" w:rsidP="00CA4480">
      <w:pPr>
        <w:pStyle w:val="Akapitzlist"/>
        <w:numPr>
          <w:ilvl w:val="0"/>
          <w:numId w:val="19"/>
        </w:numPr>
        <w:spacing w:after="120"/>
        <w:ind w:left="426" w:hanging="426"/>
        <w:contextualSpacing w:val="0"/>
        <w:jc w:val="both"/>
        <w:rPr>
          <w:rFonts w:ascii="Arial" w:hAnsi="Arial" w:cs="Arial"/>
          <w:bCs/>
        </w:rPr>
      </w:pPr>
      <w:r w:rsidRPr="008F09EA">
        <w:rPr>
          <w:rFonts w:ascii="Arial" w:hAnsi="Arial" w:cs="Arial"/>
          <w:bCs/>
        </w:rPr>
        <w:t>Zapłat</w:t>
      </w:r>
      <w:r w:rsidR="000A78B7" w:rsidRPr="008F09EA">
        <w:rPr>
          <w:rFonts w:ascii="Arial" w:hAnsi="Arial" w:cs="Arial"/>
          <w:bCs/>
        </w:rPr>
        <w:t>y</w:t>
      </w:r>
      <w:r w:rsidRPr="008F09EA">
        <w:rPr>
          <w:rFonts w:ascii="Arial" w:hAnsi="Arial" w:cs="Arial"/>
          <w:bCs/>
        </w:rPr>
        <w:t xml:space="preserve"> wynagrodzenia </w:t>
      </w:r>
      <w:r w:rsidR="000A78B7" w:rsidRPr="008F09EA">
        <w:rPr>
          <w:rFonts w:ascii="Arial" w:hAnsi="Arial" w:cs="Arial"/>
          <w:bCs/>
        </w:rPr>
        <w:t xml:space="preserve">Zamawiający dokona </w:t>
      </w:r>
      <w:r w:rsidR="00F74D24" w:rsidRPr="008F09EA">
        <w:rPr>
          <w:rFonts w:ascii="Arial" w:hAnsi="Arial" w:cs="Arial"/>
          <w:bCs/>
        </w:rPr>
        <w:t>przelewem</w:t>
      </w:r>
      <w:r w:rsidR="006A23E0" w:rsidRPr="008F09EA">
        <w:rPr>
          <w:rFonts w:ascii="Arial" w:hAnsi="Arial" w:cs="Arial"/>
          <w:bCs/>
        </w:rPr>
        <w:t xml:space="preserve"> w terminie </w:t>
      </w:r>
      <w:r w:rsidR="00381594" w:rsidRPr="008F09EA">
        <w:rPr>
          <w:rFonts w:ascii="Arial" w:hAnsi="Arial" w:cs="Arial"/>
          <w:bCs/>
        </w:rPr>
        <w:t>30</w:t>
      </w:r>
      <w:r w:rsidR="006A23E0" w:rsidRPr="008F09EA">
        <w:rPr>
          <w:rFonts w:ascii="Arial" w:hAnsi="Arial" w:cs="Arial"/>
          <w:bCs/>
        </w:rPr>
        <w:t xml:space="preserve"> dni od daty otrzymania prawidłowo wystawionej faktury na rachunek bankowy nr </w:t>
      </w:r>
      <w:r w:rsidR="002B4733" w:rsidRPr="008F09EA">
        <w:rPr>
          <w:rFonts w:ascii="Arial" w:hAnsi="Arial" w:cs="Arial"/>
          <w:bCs/>
        </w:rPr>
        <w:t>……………………………</w:t>
      </w:r>
      <w:r w:rsidR="006A23E0" w:rsidRPr="008F09EA">
        <w:rPr>
          <w:rFonts w:ascii="Arial" w:hAnsi="Arial" w:cs="Arial"/>
          <w:bCs/>
        </w:rPr>
        <w:t xml:space="preserve"> prowadzony przez </w:t>
      </w:r>
      <w:r w:rsidR="002B4733" w:rsidRPr="008F09EA">
        <w:rPr>
          <w:rFonts w:ascii="Arial" w:hAnsi="Arial" w:cs="Arial"/>
          <w:bCs/>
        </w:rPr>
        <w:t>……………………….</w:t>
      </w:r>
      <w:r w:rsidR="00CF498C" w:rsidRPr="008F09EA">
        <w:rPr>
          <w:rFonts w:ascii="Arial" w:hAnsi="Arial" w:cs="Arial"/>
          <w:bCs/>
        </w:rPr>
        <w:t>.</w:t>
      </w:r>
    </w:p>
    <w:p w14:paraId="31F43E6C" w14:textId="5CDDECCB" w:rsidR="00E60A8F" w:rsidRPr="00E60A8F" w:rsidRDefault="00E60A8F" w:rsidP="00CA4480">
      <w:pPr>
        <w:pStyle w:val="Akapitzlist"/>
        <w:numPr>
          <w:ilvl w:val="0"/>
          <w:numId w:val="19"/>
        </w:numPr>
        <w:spacing w:after="120"/>
        <w:ind w:left="426" w:hanging="426"/>
        <w:contextualSpacing w:val="0"/>
        <w:jc w:val="both"/>
        <w:rPr>
          <w:rFonts w:ascii="Arial" w:hAnsi="Arial" w:cs="Arial"/>
        </w:rPr>
      </w:pPr>
      <w:r w:rsidRPr="00E60A8F">
        <w:rPr>
          <w:rFonts w:ascii="Arial" w:hAnsi="Arial" w:cs="Arial"/>
          <w:bCs/>
        </w:rPr>
        <w:t>Faktura powinna wskazywać nr zamówienia ………………………………………………… oraz nr Umowy</w:t>
      </w:r>
      <w:r>
        <w:rPr>
          <w:rFonts w:ascii="Arial" w:hAnsi="Arial" w:cs="Arial"/>
          <w:bCs/>
        </w:rPr>
        <w:t xml:space="preserve"> ……………………………………</w:t>
      </w:r>
      <w:r w:rsidRPr="00E60A8F">
        <w:rPr>
          <w:rFonts w:ascii="Arial" w:hAnsi="Arial" w:cs="Arial"/>
          <w:bCs/>
        </w:rPr>
        <w:t xml:space="preserve"> z Rejestru Umów Zamawiającego. Sposób wystawiania i doręczania </w:t>
      </w:r>
      <w:r w:rsidRPr="00287AB2">
        <w:rPr>
          <w:rFonts w:ascii="Arial" w:hAnsi="Arial" w:cs="Arial"/>
          <w:bCs/>
        </w:rPr>
        <w:t xml:space="preserve">faktur reguluje </w:t>
      </w:r>
      <w:r w:rsidRPr="00287AB2">
        <w:rPr>
          <w:rFonts w:ascii="Arial" w:hAnsi="Arial" w:cs="Arial"/>
          <w:b/>
          <w:bCs/>
        </w:rPr>
        <w:t xml:space="preserve">Załącznik nr </w:t>
      </w:r>
      <w:r w:rsidR="00FB1112" w:rsidRPr="00287AB2">
        <w:rPr>
          <w:rFonts w:ascii="Arial" w:hAnsi="Arial" w:cs="Arial"/>
          <w:b/>
          <w:bCs/>
        </w:rPr>
        <w:t>7</w:t>
      </w:r>
      <w:r w:rsidRPr="00E60A8F">
        <w:rPr>
          <w:rFonts w:ascii="Arial" w:hAnsi="Arial" w:cs="Arial"/>
          <w:b/>
          <w:bCs/>
        </w:rPr>
        <w:t xml:space="preserve"> </w:t>
      </w:r>
      <w:r w:rsidRPr="00E60A8F">
        <w:rPr>
          <w:rFonts w:ascii="Arial" w:hAnsi="Arial" w:cs="Arial"/>
          <w:bCs/>
        </w:rPr>
        <w:t>do Umowy</w:t>
      </w:r>
      <w:r>
        <w:rPr>
          <w:rFonts w:ascii="Arial" w:hAnsi="Arial" w:cs="Arial"/>
          <w:bCs/>
        </w:rPr>
        <w:t>.</w:t>
      </w:r>
    </w:p>
    <w:p w14:paraId="0813B5BB" w14:textId="77777777" w:rsidR="00F05DCB" w:rsidRPr="008F09EA" w:rsidRDefault="00D65AA0" w:rsidP="00CA4480">
      <w:pPr>
        <w:pStyle w:val="Akapitzlist"/>
        <w:numPr>
          <w:ilvl w:val="0"/>
          <w:numId w:val="19"/>
        </w:numPr>
        <w:spacing w:after="120"/>
        <w:ind w:left="426" w:hanging="426"/>
        <w:contextualSpacing w:val="0"/>
        <w:jc w:val="both"/>
        <w:rPr>
          <w:rFonts w:ascii="Arial" w:hAnsi="Arial" w:cs="Arial"/>
          <w:bCs/>
        </w:rPr>
      </w:pPr>
      <w:r w:rsidRPr="008F09EA">
        <w:rPr>
          <w:rFonts w:ascii="Arial" w:hAnsi="Arial" w:cs="Arial"/>
          <w:bCs/>
        </w:rPr>
        <w:t xml:space="preserve">Za </w:t>
      </w:r>
      <w:r w:rsidR="00E741F5" w:rsidRPr="008F09EA">
        <w:rPr>
          <w:rFonts w:ascii="Arial" w:hAnsi="Arial" w:cs="Arial"/>
          <w:bCs/>
        </w:rPr>
        <w:t>datę</w:t>
      </w:r>
      <w:r w:rsidRPr="008F09EA">
        <w:rPr>
          <w:rFonts w:ascii="Arial" w:hAnsi="Arial" w:cs="Arial"/>
          <w:bCs/>
        </w:rPr>
        <w:t xml:space="preserve"> zapłaty uznaje się </w:t>
      </w:r>
      <w:r w:rsidR="00E741F5" w:rsidRPr="008F09EA">
        <w:rPr>
          <w:rFonts w:ascii="Arial" w:hAnsi="Arial" w:cs="Arial"/>
          <w:bCs/>
        </w:rPr>
        <w:t>dzień</w:t>
      </w:r>
      <w:r w:rsidRPr="008F09EA">
        <w:rPr>
          <w:rFonts w:ascii="Arial" w:hAnsi="Arial" w:cs="Arial"/>
          <w:bCs/>
        </w:rPr>
        <w:t xml:space="preserve"> obciążenia rachunku bankowego Zamawiającego.</w:t>
      </w:r>
    </w:p>
    <w:p w14:paraId="0A1CDF14" w14:textId="4B8400A8" w:rsidR="006946F5" w:rsidRPr="008F09EA" w:rsidRDefault="00AA1674" w:rsidP="00CA4480">
      <w:pPr>
        <w:pStyle w:val="Akapitzlist"/>
        <w:numPr>
          <w:ilvl w:val="0"/>
          <w:numId w:val="19"/>
        </w:numPr>
        <w:spacing w:after="120"/>
        <w:ind w:left="426" w:hanging="426"/>
        <w:contextualSpacing w:val="0"/>
        <w:jc w:val="both"/>
        <w:rPr>
          <w:rFonts w:ascii="Arial" w:hAnsi="Arial" w:cs="Arial"/>
          <w:bCs/>
        </w:rPr>
      </w:pPr>
      <w:r w:rsidRPr="008F09EA">
        <w:rPr>
          <w:rFonts w:ascii="Arial" w:hAnsi="Arial" w:cs="Arial"/>
          <w:bCs/>
        </w:rPr>
        <w:t>Wyłącza się jednostronne potrącenie przez Wykonawcę wierzytelności z wierzytelnością Zamawiającego wobec Wykonawcy.</w:t>
      </w:r>
    </w:p>
    <w:p w14:paraId="50617834" w14:textId="4DBA28E1" w:rsidR="009A69C8" w:rsidRPr="008F09EA" w:rsidRDefault="009A69C8" w:rsidP="00CA4480">
      <w:pPr>
        <w:pStyle w:val="Akapitzlist"/>
        <w:numPr>
          <w:ilvl w:val="0"/>
          <w:numId w:val="19"/>
        </w:numPr>
        <w:spacing w:after="120"/>
        <w:ind w:left="425" w:hanging="425"/>
        <w:contextualSpacing w:val="0"/>
        <w:jc w:val="both"/>
        <w:rPr>
          <w:rFonts w:ascii="Arial" w:hAnsi="Arial" w:cs="Arial"/>
          <w:bCs/>
        </w:rPr>
      </w:pPr>
      <w:r w:rsidRPr="008F09EA">
        <w:rPr>
          <w:rFonts w:ascii="Arial" w:hAnsi="Arial" w:cs="Arial"/>
          <w:bCs/>
        </w:rPr>
        <w:t xml:space="preserve">Zmiana numeru rachunku bankowego, o którym mowa w ust. 4, nie stanowi zmiany Umowy, a następuje poprzez złożenie Zamawiającemu pisemnego oświadczenia Wykonawcy o zmianie rachunku bankowego, podpisanego zgodnie z zasadami reprezentacji, pod rygorem nieważności, i staje się skuteczna z chwilą otrzymania tego oświadczenia przez Zamawiającego. </w:t>
      </w:r>
      <w:r w:rsidRPr="008F09EA">
        <w:rPr>
          <w:rFonts w:ascii="Arial" w:hAnsi="Arial" w:cs="Arial"/>
          <w:iCs/>
        </w:rPr>
        <w:t>Dla skuteczności oświadczenia o zmianie numeru rachunku bankowego wymaga się, aby spełniał on warunki określone w ust. 10</w:t>
      </w:r>
      <w:r w:rsidRPr="008F09EA">
        <w:rPr>
          <w:rFonts w:ascii="Arial" w:hAnsi="Arial" w:cs="Arial"/>
          <w:bCs/>
        </w:rPr>
        <w:t xml:space="preserve">. W przypadku zmiany rachunku bankowego postanowienia ust. 9, 10 oraz 11 stosuje się. </w:t>
      </w:r>
    </w:p>
    <w:p w14:paraId="464D334A" w14:textId="2F3F6316" w:rsidR="009A69C8" w:rsidRPr="008F09EA" w:rsidRDefault="009A69C8" w:rsidP="00CA4480">
      <w:pPr>
        <w:pStyle w:val="Akapitzlist"/>
        <w:numPr>
          <w:ilvl w:val="0"/>
          <w:numId w:val="19"/>
        </w:numPr>
        <w:spacing w:after="120"/>
        <w:ind w:left="425" w:hanging="425"/>
        <w:contextualSpacing w:val="0"/>
        <w:jc w:val="both"/>
        <w:rPr>
          <w:rFonts w:ascii="Arial" w:hAnsi="Arial" w:cs="Arial"/>
          <w:bCs/>
        </w:rPr>
      </w:pPr>
      <w:r w:rsidRPr="008F09EA">
        <w:rPr>
          <w:rFonts w:ascii="Arial" w:hAnsi="Arial" w:cs="Arial"/>
          <w:bCs/>
        </w:rPr>
        <w:t xml:space="preserve">Zamawiający dokonuje zapłaty wynagrodzenia wynikającego z Umowy z zastosowaniem mechanizmu podzielonej płatności (z ang. </w:t>
      </w:r>
      <w:proofErr w:type="spellStart"/>
      <w:r w:rsidRPr="008F09EA">
        <w:rPr>
          <w:rFonts w:ascii="Arial" w:hAnsi="Arial" w:cs="Arial"/>
          <w:bCs/>
        </w:rPr>
        <w:t>split</w:t>
      </w:r>
      <w:proofErr w:type="spellEnd"/>
      <w:r w:rsidRPr="008F09EA">
        <w:rPr>
          <w:rFonts w:ascii="Arial" w:hAnsi="Arial" w:cs="Arial"/>
          <w:bCs/>
        </w:rPr>
        <w:t xml:space="preserve"> </w:t>
      </w:r>
      <w:proofErr w:type="spellStart"/>
      <w:r w:rsidRPr="008F09EA">
        <w:rPr>
          <w:rFonts w:ascii="Arial" w:hAnsi="Arial" w:cs="Arial"/>
          <w:bCs/>
        </w:rPr>
        <w:t>payment</w:t>
      </w:r>
      <w:proofErr w:type="spellEnd"/>
      <w:r w:rsidRPr="008F09EA">
        <w:rPr>
          <w:rFonts w:ascii="Arial" w:hAnsi="Arial" w:cs="Arial"/>
          <w:bCs/>
        </w:rPr>
        <w:t>), o którym mowa w Dziale XI Rozdziale 1a ustawy z dnia 11 marca 2004 r. o podatku od towarów i usług</w:t>
      </w:r>
      <w:r w:rsidRPr="008F09EA">
        <w:rPr>
          <w:rFonts w:ascii="Arial" w:hAnsi="Arial" w:cs="Arial"/>
          <w:bCs/>
          <w:iCs/>
        </w:rPr>
        <w:t>.</w:t>
      </w:r>
    </w:p>
    <w:p w14:paraId="1AB573E7" w14:textId="21531844" w:rsidR="009A69C8" w:rsidRPr="008F09EA" w:rsidRDefault="009A69C8" w:rsidP="00CA4480">
      <w:pPr>
        <w:pStyle w:val="NormalnyWeb"/>
        <w:numPr>
          <w:ilvl w:val="0"/>
          <w:numId w:val="19"/>
        </w:numPr>
        <w:shd w:val="clear" w:color="auto" w:fill="FFFFFF"/>
        <w:spacing w:after="120" w:afterAutospacing="0" w:line="276" w:lineRule="auto"/>
        <w:ind w:left="425" w:hanging="425"/>
        <w:rPr>
          <w:rFonts w:ascii="Arial" w:hAnsi="Arial" w:cs="Arial"/>
          <w:iCs/>
          <w:sz w:val="22"/>
          <w:szCs w:val="22"/>
          <w:shd w:val="clear" w:color="auto" w:fill="FFFFFF"/>
          <w:lang w:eastAsia="en-US"/>
        </w:rPr>
      </w:pPr>
      <w:r w:rsidRPr="008F09EA">
        <w:rPr>
          <w:rFonts w:ascii="Arial" w:hAnsi="Arial" w:cs="Arial"/>
          <w:iCs/>
          <w:sz w:val="22"/>
          <w:szCs w:val="22"/>
          <w:shd w:val="clear" w:color="auto" w:fill="FFFFFF"/>
          <w:lang w:eastAsia="en-US"/>
        </w:rPr>
        <w:t>Wykonawca oświadcza, że jest czynnym podatnikiem VAT i wskazan</w:t>
      </w:r>
      <w:r w:rsidR="009A009F" w:rsidRPr="008F09EA">
        <w:rPr>
          <w:rFonts w:ascii="Arial" w:hAnsi="Arial" w:cs="Arial"/>
          <w:iCs/>
          <w:sz w:val="22"/>
          <w:szCs w:val="22"/>
          <w:shd w:val="clear" w:color="auto" w:fill="FFFFFF"/>
          <w:lang w:eastAsia="en-US"/>
        </w:rPr>
        <w:t>y</w:t>
      </w:r>
      <w:r w:rsidRPr="008F09EA">
        <w:rPr>
          <w:rFonts w:ascii="Arial" w:hAnsi="Arial" w:cs="Arial"/>
          <w:iCs/>
          <w:sz w:val="22"/>
          <w:szCs w:val="22"/>
          <w:shd w:val="clear" w:color="auto" w:fill="FFFFFF"/>
          <w:lang w:eastAsia="en-US"/>
        </w:rPr>
        <w:t xml:space="preserve"> powyżej w ust. 4 rachunek bankowy jest rachunkiem umieszczonym na tzw. białej liście podatników VAT prowadzonej przez Szefa Krajowej Administracji Skarbowej</w:t>
      </w:r>
      <w:r w:rsidR="00E60A8F">
        <w:rPr>
          <w:rFonts w:ascii="Arial" w:hAnsi="Arial" w:cs="Arial"/>
          <w:iCs/>
          <w:sz w:val="22"/>
          <w:szCs w:val="22"/>
          <w:shd w:val="clear" w:color="auto" w:fill="FFFFFF"/>
          <w:lang w:eastAsia="en-US"/>
        </w:rPr>
        <w:t xml:space="preserve"> </w:t>
      </w:r>
      <w:r w:rsidR="00E60A8F" w:rsidRPr="00E60A8F">
        <w:rPr>
          <w:rFonts w:ascii="Arial" w:hAnsi="Arial" w:cs="Arial"/>
          <w:iCs/>
          <w:sz w:val="22"/>
          <w:szCs w:val="22"/>
          <w:shd w:val="clear" w:color="auto" w:fill="FFFFFF"/>
          <w:lang w:eastAsia="en-US"/>
        </w:rPr>
        <w:t>albo rachunkiem wirtualnym powiązanym z takim rachunkiem</w:t>
      </w:r>
      <w:r w:rsidRPr="008F09EA">
        <w:rPr>
          <w:rFonts w:ascii="Arial" w:hAnsi="Arial" w:cs="Arial"/>
          <w:iCs/>
          <w:sz w:val="22"/>
          <w:szCs w:val="22"/>
          <w:shd w:val="clear" w:color="auto" w:fill="FFFFFF"/>
          <w:lang w:eastAsia="en-US"/>
        </w:rPr>
        <w:t>.</w:t>
      </w:r>
    </w:p>
    <w:p w14:paraId="3BE7ED23" w14:textId="77777777" w:rsidR="009A69C8" w:rsidRPr="008F09EA" w:rsidRDefault="009A69C8" w:rsidP="00CA4480">
      <w:pPr>
        <w:pStyle w:val="NormalnyWeb"/>
        <w:numPr>
          <w:ilvl w:val="0"/>
          <w:numId w:val="19"/>
        </w:numPr>
        <w:shd w:val="clear" w:color="auto" w:fill="FFFFFF"/>
        <w:spacing w:after="120" w:afterAutospacing="0" w:line="276" w:lineRule="auto"/>
        <w:ind w:left="425" w:hanging="425"/>
        <w:rPr>
          <w:rFonts w:ascii="Arial" w:hAnsi="Arial" w:cs="Arial"/>
          <w:iCs/>
          <w:sz w:val="22"/>
          <w:szCs w:val="22"/>
          <w:shd w:val="clear" w:color="auto" w:fill="FFFFFF"/>
          <w:lang w:eastAsia="en-US"/>
        </w:rPr>
      </w:pPr>
      <w:r w:rsidRPr="008F09EA">
        <w:rPr>
          <w:rFonts w:ascii="Arial" w:hAnsi="Arial" w:cs="Arial"/>
          <w:iCs/>
          <w:sz w:val="22"/>
          <w:szCs w:val="22"/>
          <w:shd w:val="clear" w:color="auto" w:fill="FFFFFF"/>
          <w:lang w:eastAsia="en-US"/>
        </w:rPr>
        <w:t xml:space="preserve">Wskazanie przez Wykonawcę rachunku bankowego uniemożliwiającego dokonanie płatności zgodnie z ust. 10 (rachunek rozliczeniowy dla którego prowadzony jest rachunek VAT) może powodować wstrzymanie wykonania zapłaty dla Wykonawcy, bez roszczeń Wykonawcy z tego tytułu. </w:t>
      </w:r>
    </w:p>
    <w:p w14:paraId="4B813B85" w14:textId="77777777" w:rsidR="009A69C8" w:rsidRPr="008F09EA" w:rsidRDefault="009A69C8" w:rsidP="00CA4480">
      <w:pPr>
        <w:pStyle w:val="Akapitzlist"/>
        <w:numPr>
          <w:ilvl w:val="0"/>
          <w:numId w:val="19"/>
        </w:numPr>
        <w:spacing w:after="120"/>
        <w:ind w:left="425" w:hanging="425"/>
        <w:contextualSpacing w:val="0"/>
        <w:jc w:val="both"/>
        <w:rPr>
          <w:rFonts w:ascii="Arial" w:hAnsi="Arial" w:cs="Arial"/>
          <w:iCs/>
        </w:rPr>
      </w:pPr>
      <w:r w:rsidRPr="008F09EA">
        <w:rPr>
          <w:rFonts w:ascii="Arial" w:hAnsi="Arial" w:cs="Arial"/>
          <w:iCs/>
        </w:rPr>
        <w:t>Zgodnie z art. 4c ustawy z dnia 8 marca 2013 r. o przeciwdziałaniu nadmiernym opóźnieniom w transakcjach handlowych Zamawiający oświadcza, że posiada status dużego przedsiębiorcy w rozumieniu tej ustawy.</w:t>
      </w:r>
    </w:p>
    <w:p w14:paraId="23932E99" w14:textId="2278EB49" w:rsidR="0036579D" w:rsidRPr="008F09EA" w:rsidRDefault="0036579D" w:rsidP="00CA4480">
      <w:pPr>
        <w:pStyle w:val="Akapitzlist"/>
        <w:numPr>
          <w:ilvl w:val="0"/>
          <w:numId w:val="19"/>
        </w:numPr>
        <w:spacing w:after="120"/>
        <w:ind w:left="425" w:hanging="425"/>
        <w:contextualSpacing w:val="0"/>
        <w:jc w:val="both"/>
        <w:rPr>
          <w:rFonts w:ascii="Arial" w:hAnsi="Arial" w:cs="Arial"/>
        </w:rPr>
      </w:pPr>
      <w:r w:rsidRPr="008F09EA">
        <w:rPr>
          <w:rFonts w:ascii="Arial" w:hAnsi="Arial" w:cs="Arial"/>
        </w:rPr>
        <w:lastRenderedPageBreak/>
        <w:t xml:space="preserve">Za prawidłowe wykonanie Przedmiotu Umowy Wykonawca otrzyma wynagrodzenie ustalone na podstawie zweryfikowanego i zatwierdzonego przez </w:t>
      </w:r>
      <w:r w:rsidRPr="008F09EA">
        <w:rPr>
          <w:rFonts w:ascii="Arial" w:hAnsi="Arial" w:cs="Arial"/>
          <w:iCs/>
        </w:rPr>
        <w:t>Zamawiającego</w:t>
      </w:r>
      <w:r w:rsidRPr="008F09EA">
        <w:rPr>
          <w:rFonts w:ascii="Arial" w:hAnsi="Arial" w:cs="Arial"/>
        </w:rPr>
        <w:t xml:space="preserve"> kosztorysu powykonawczego sporządzonego w oparciu o dane ilościowe i składniki cenotwórcze (ceny jednostkowe) wskazane w </w:t>
      </w:r>
      <w:r w:rsidRPr="008F09EA">
        <w:rPr>
          <w:rFonts w:ascii="Arial" w:hAnsi="Arial" w:cs="Arial"/>
          <w:b/>
        </w:rPr>
        <w:t>Załączniku nr 6 do Umowy</w:t>
      </w:r>
      <w:r w:rsidRPr="008F09EA">
        <w:rPr>
          <w:rFonts w:ascii="Arial" w:hAnsi="Arial" w:cs="Arial"/>
        </w:rPr>
        <w:t xml:space="preserve"> – Formularz Cenowy.</w:t>
      </w:r>
    </w:p>
    <w:p w14:paraId="13F922BC" w14:textId="77777777" w:rsidR="0036579D" w:rsidRPr="008F09EA" w:rsidRDefault="0036579D" w:rsidP="00CA4480">
      <w:pPr>
        <w:pStyle w:val="Akapitzlist"/>
        <w:numPr>
          <w:ilvl w:val="0"/>
          <w:numId w:val="19"/>
        </w:numPr>
        <w:spacing w:after="120"/>
        <w:ind w:left="425" w:hanging="425"/>
        <w:contextualSpacing w:val="0"/>
        <w:jc w:val="both"/>
        <w:rPr>
          <w:rFonts w:ascii="Arial" w:hAnsi="Arial" w:cs="Arial"/>
        </w:rPr>
      </w:pPr>
      <w:r w:rsidRPr="008F09EA">
        <w:rPr>
          <w:rFonts w:ascii="Arial" w:hAnsi="Arial" w:cs="Arial"/>
        </w:rPr>
        <w:t>Podstawą do wyliczenia wynagrodzenia Wykonawcy są ceny jednostkowe za realizację każdego rodzaju prac oraz faktyczna ich zrealizowana ilość, potwierdzone przez Zamawiającego protokołem odbioru prac.</w:t>
      </w:r>
    </w:p>
    <w:p w14:paraId="57B6386C" w14:textId="77777777" w:rsidR="0036579D" w:rsidRPr="008F09EA" w:rsidRDefault="0036579D" w:rsidP="00CA4480">
      <w:pPr>
        <w:pStyle w:val="Akapitzlist"/>
        <w:numPr>
          <w:ilvl w:val="0"/>
          <w:numId w:val="19"/>
        </w:numPr>
        <w:spacing w:after="120"/>
        <w:ind w:left="425" w:hanging="425"/>
        <w:contextualSpacing w:val="0"/>
        <w:jc w:val="both"/>
        <w:rPr>
          <w:rFonts w:ascii="Arial" w:hAnsi="Arial" w:cs="Arial"/>
        </w:rPr>
      </w:pPr>
      <w:r w:rsidRPr="008F09EA">
        <w:rPr>
          <w:rFonts w:ascii="Arial" w:hAnsi="Arial" w:cs="Arial"/>
        </w:rPr>
        <w:t>Składniki cenotwórcze wskazane w Formularzu Cenowym są stałe, są cenami netto i nie podlegają zmianie przez cały okres realizacji Przedmiotu Umowy.</w:t>
      </w:r>
    </w:p>
    <w:p w14:paraId="13E71E6C" w14:textId="42A35895" w:rsidR="0036579D" w:rsidRPr="008F09EA" w:rsidRDefault="0036579D" w:rsidP="00CA4480">
      <w:pPr>
        <w:pStyle w:val="Akapitzlist"/>
        <w:numPr>
          <w:ilvl w:val="0"/>
          <w:numId w:val="19"/>
        </w:numPr>
        <w:spacing w:after="120"/>
        <w:ind w:left="425" w:hanging="425"/>
        <w:contextualSpacing w:val="0"/>
        <w:jc w:val="both"/>
        <w:rPr>
          <w:rFonts w:ascii="Arial" w:hAnsi="Arial" w:cs="Arial"/>
        </w:rPr>
      </w:pPr>
      <w:r w:rsidRPr="008F09EA">
        <w:rPr>
          <w:rFonts w:ascii="Arial" w:hAnsi="Arial" w:cs="Arial"/>
        </w:rPr>
        <w:t>Do wynagrodzenia Wykonawcy obliczonego według parametrów wskazanych w ustępach poprzednich doliczony zostanie podatek VAT zgodnie z obowiązującymi przepisami.</w:t>
      </w:r>
    </w:p>
    <w:p w14:paraId="5D927461" w14:textId="1DBC321F" w:rsidR="004A2F70" w:rsidRPr="008F09EA" w:rsidRDefault="0036579D" w:rsidP="00CA4480">
      <w:pPr>
        <w:pStyle w:val="Akapitzlist"/>
        <w:numPr>
          <w:ilvl w:val="0"/>
          <w:numId w:val="19"/>
        </w:numPr>
        <w:spacing w:after="120"/>
        <w:ind w:left="426" w:hanging="426"/>
        <w:contextualSpacing w:val="0"/>
        <w:jc w:val="both"/>
        <w:rPr>
          <w:rFonts w:ascii="Arial" w:hAnsi="Arial" w:cs="Arial"/>
        </w:rPr>
      </w:pPr>
      <w:r w:rsidRPr="008F09EA">
        <w:rPr>
          <w:rFonts w:ascii="Arial" w:hAnsi="Arial" w:cs="Arial"/>
        </w:rPr>
        <w:t xml:space="preserve">Całkowita wartość Umowy nie przekroczy kwoty </w:t>
      </w:r>
      <w:r w:rsidR="002B4733" w:rsidRPr="008F09EA">
        <w:rPr>
          <w:rFonts w:ascii="Arial" w:hAnsi="Arial" w:cs="Arial"/>
          <w:b/>
        </w:rPr>
        <w:t>…………………………..</w:t>
      </w:r>
      <w:r w:rsidRPr="008F09EA">
        <w:rPr>
          <w:rFonts w:ascii="Arial" w:hAnsi="Arial" w:cs="Arial"/>
          <w:b/>
        </w:rPr>
        <w:t xml:space="preserve"> zł</w:t>
      </w:r>
      <w:r w:rsidRPr="008F09EA">
        <w:rPr>
          <w:rFonts w:ascii="Arial" w:hAnsi="Arial" w:cs="Arial"/>
        </w:rPr>
        <w:t xml:space="preserve"> (słownie: </w:t>
      </w:r>
      <w:r w:rsidR="002B4733" w:rsidRPr="008F09EA">
        <w:rPr>
          <w:rFonts w:ascii="Arial" w:hAnsi="Arial" w:cs="Arial"/>
        </w:rPr>
        <w:t>………………………….</w:t>
      </w:r>
      <w:r w:rsidRPr="008F09EA">
        <w:rPr>
          <w:rFonts w:ascii="Arial" w:hAnsi="Arial" w:cs="Arial"/>
        </w:rPr>
        <w:t xml:space="preserve"> złotych </w:t>
      </w:r>
      <w:r w:rsidR="002B4733" w:rsidRPr="008F09EA">
        <w:rPr>
          <w:rFonts w:ascii="Arial" w:hAnsi="Arial" w:cs="Arial"/>
        </w:rPr>
        <w:t>…</w:t>
      </w:r>
      <w:r w:rsidRPr="008F09EA">
        <w:rPr>
          <w:rFonts w:ascii="Arial" w:hAnsi="Arial" w:cs="Arial"/>
        </w:rPr>
        <w:t>/100) netto i jest to maksymalna nominalna wartość zobowiązania Zamawiającego wynikającego z </w:t>
      </w:r>
      <w:r w:rsidR="007F4395" w:rsidRPr="008F09EA">
        <w:rPr>
          <w:rFonts w:ascii="Arial" w:hAnsi="Arial" w:cs="Arial"/>
        </w:rPr>
        <w:t>U</w:t>
      </w:r>
      <w:r w:rsidRPr="008F09EA">
        <w:rPr>
          <w:rFonts w:ascii="Arial" w:hAnsi="Arial" w:cs="Arial"/>
        </w:rPr>
        <w:t xml:space="preserve">mowy. Na dzień podpisania Umowy maksymalna nominalna wartość brutto zobowiązania Zamawiającego wynikającego z Umowy wynosi: </w:t>
      </w:r>
      <w:r w:rsidR="002B4733" w:rsidRPr="008F09EA">
        <w:rPr>
          <w:rFonts w:ascii="Arial" w:hAnsi="Arial" w:cs="Arial"/>
          <w:b/>
        </w:rPr>
        <w:t>……………………</w:t>
      </w:r>
      <w:r w:rsidRPr="008F09EA">
        <w:rPr>
          <w:rFonts w:ascii="Arial" w:hAnsi="Arial" w:cs="Arial"/>
        </w:rPr>
        <w:t xml:space="preserve"> </w:t>
      </w:r>
      <w:r w:rsidRPr="008F09EA">
        <w:rPr>
          <w:rFonts w:ascii="Arial" w:hAnsi="Arial" w:cs="Arial"/>
          <w:b/>
        </w:rPr>
        <w:t>zł</w:t>
      </w:r>
      <w:r w:rsidRPr="008F09EA">
        <w:rPr>
          <w:rFonts w:ascii="Arial" w:hAnsi="Arial" w:cs="Arial"/>
        </w:rPr>
        <w:t xml:space="preserve"> (słownie: </w:t>
      </w:r>
      <w:r w:rsidR="002B4733" w:rsidRPr="008F09EA">
        <w:rPr>
          <w:rFonts w:ascii="Arial" w:hAnsi="Arial" w:cs="Arial"/>
        </w:rPr>
        <w:t>…………….</w:t>
      </w:r>
      <w:r w:rsidRPr="008F09EA">
        <w:rPr>
          <w:rFonts w:ascii="Arial" w:hAnsi="Arial" w:cs="Arial"/>
        </w:rPr>
        <w:t xml:space="preserve"> złotych </w:t>
      </w:r>
      <w:r w:rsidR="002B4733" w:rsidRPr="008F09EA">
        <w:rPr>
          <w:rFonts w:ascii="Arial" w:hAnsi="Arial" w:cs="Arial"/>
        </w:rPr>
        <w:t>…</w:t>
      </w:r>
      <w:r w:rsidRPr="008F09EA">
        <w:rPr>
          <w:rFonts w:ascii="Arial" w:hAnsi="Arial" w:cs="Arial"/>
        </w:rPr>
        <w:t xml:space="preserve">/100), uwzględniając kwotę podatku od towarów i usług (VAT) w wysokości </w:t>
      </w:r>
      <w:r w:rsidR="002B4733" w:rsidRPr="008F09EA">
        <w:rPr>
          <w:rFonts w:ascii="Arial" w:hAnsi="Arial" w:cs="Arial"/>
          <w:b/>
        </w:rPr>
        <w:t>………………….</w:t>
      </w:r>
      <w:r w:rsidRPr="008F09EA">
        <w:rPr>
          <w:rFonts w:ascii="Arial" w:hAnsi="Arial" w:cs="Arial"/>
          <w:b/>
        </w:rPr>
        <w:t xml:space="preserve"> zł</w:t>
      </w:r>
      <w:r w:rsidRPr="008F09EA">
        <w:rPr>
          <w:rFonts w:ascii="Arial" w:hAnsi="Arial" w:cs="Arial"/>
        </w:rPr>
        <w:t xml:space="preserve"> (słownie: </w:t>
      </w:r>
      <w:r w:rsidR="002B4733" w:rsidRPr="008F09EA">
        <w:rPr>
          <w:rFonts w:ascii="Arial" w:hAnsi="Arial" w:cs="Arial"/>
        </w:rPr>
        <w:t>……………………….</w:t>
      </w:r>
      <w:r w:rsidRPr="008F09EA">
        <w:rPr>
          <w:rFonts w:ascii="Arial" w:hAnsi="Arial" w:cs="Arial"/>
        </w:rPr>
        <w:t xml:space="preserve">złotych </w:t>
      </w:r>
      <w:r w:rsidR="002B4733" w:rsidRPr="008F09EA">
        <w:rPr>
          <w:rFonts w:ascii="Arial" w:hAnsi="Arial" w:cs="Arial"/>
        </w:rPr>
        <w:t>….</w:t>
      </w:r>
      <w:r w:rsidRPr="008F09EA">
        <w:rPr>
          <w:rFonts w:ascii="Arial" w:hAnsi="Arial" w:cs="Arial"/>
        </w:rPr>
        <w:t xml:space="preserve">/100) wg stawki </w:t>
      </w:r>
      <w:r w:rsidR="002B4733" w:rsidRPr="008F09EA">
        <w:rPr>
          <w:rFonts w:ascii="Arial" w:hAnsi="Arial" w:cs="Arial"/>
        </w:rPr>
        <w:t>…</w:t>
      </w:r>
      <w:r w:rsidRPr="008F09EA">
        <w:rPr>
          <w:rFonts w:ascii="Arial" w:hAnsi="Arial" w:cs="Arial"/>
        </w:rPr>
        <w:t>%. Zapis dotyczący maksymalnej wartości zobowiązan</w:t>
      </w:r>
      <w:r w:rsidR="006E49F0" w:rsidRPr="008F09EA">
        <w:rPr>
          <w:rFonts w:ascii="Arial" w:hAnsi="Arial" w:cs="Arial"/>
        </w:rPr>
        <w:t>ia Zamawiającego wynikającego z </w:t>
      </w:r>
      <w:r w:rsidR="007F4395" w:rsidRPr="008F09EA">
        <w:rPr>
          <w:rFonts w:ascii="Arial" w:hAnsi="Arial" w:cs="Arial"/>
        </w:rPr>
        <w:t>U</w:t>
      </w:r>
      <w:r w:rsidRPr="008F09EA">
        <w:rPr>
          <w:rFonts w:ascii="Arial" w:hAnsi="Arial" w:cs="Arial"/>
        </w:rPr>
        <w:t xml:space="preserve">mowy nie oznacza zobowiązania Zamawiającego do finansowej realizacji niniejszej </w:t>
      </w:r>
      <w:r w:rsidR="007F4395" w:rsidRPr="008F09EA">
        <w:rPr>
          <w:rFonts w:ascii="Arial" w:hAnsi="Arial" w:cs="Arial"/>
        </w:rPr>
        <w:t>U</w:t>
      </w:r>
      <w:r w:rsidRPr="008F09EA">
        <w:rPr>
          <w:rFonts w:ascii="Arial" w:hAnsi="Arial" w:cs="Arial"/>
        </w:rPr>
        <w:t>mowy w zakresie kwoty wskazanej wyżej</w:t>
      </w:r>
      <w:r w:rsidR="004A2F70" w:rsidRPr="008F09EA">
        <w:rPr>
          <w:rFonts w:ascii="Arial" w:hAnsi="Arial" w:cs="Arial"/>
        </w:rPr>
        <w:t>.</w:t>
      </w:r>
    </w:p>
    <w:p w14:paraId="1336F6D6" w14:textId="73FF5B54" w:rsidR="009A69C8" w:rsidRPr="008F09EA" w:rsidRDefault="004A2F70" w:rsidP="00CA4480">
      <w:pPr>
        <w:pStyle w:val="Akapitzlist"/>
        <w:numPr>
          <w:ilvl w:val="0"/>
          <w:numId w:val="19"/>
        </w:numPr>
        <w:spacing w:after="120"/>
        <w:ind w:left="426" w:hanging="426"/>
        <w:contextualSpacing w:val="0"/>
        <w:jc w:val="both"/>
        <w:rPr>
          <w:rFonts w:ascii="Arial" w:hAnsi="Arial" w:cs="Arial"/>
        </w:rPr>
      </w:pPr>
      <w:r w:rsidRPr="008F09EA">
        <w:rPr>
          <w:rFonts w:ascii="Arial" w:hAnsi="Arial" w:cs="Arial"/>
        </w:rPr>
        <w:t>Wynagrodzenie, o którym mowa w ust. 1</w:t>
      </w:r>
      <w:r w:rsidR="0036579D" w:rsidRPr="008F09EA">
        <w:rPr>
          <w:rFonts w:ascii="Arial" w:hAnsi="Arial" w:cs="Arial"/>
        </w:rPr>
        <w:t>7</w:t>
      </w:r>
      <w:r w:rsidRPr="008F09EA">
        <w:rPr>
          <w:rFonts w:ascii="Arial" w:hAnsi="Arial" w:cs="Arial"/>
        </w:rPr>
        <w:t xml:space="preserve"> obejmuje wszystkie koszty związane z realizacją Przedmiotu Umowy, także koszty wszelkich nadzorów, delegacji, ekspertyz, odbiorów, zatwierdzeń, w tym ryzyko Wykonawcy z tytułu oszacowania </w:t>
      </w:r>
      <w:r w:rsidRPr="008F09EA">
        <w:rPr>
          <w:rStyle w:val="Odwoanieprzypisudolnego"/>
          <w:rFonts w:ascii="Arial" w:hAnsi="Arial" w:cs="Arial"/>
          <w:iCs/>
          <w:vertAlign w:val="baseline"/>
        </w:rPr>
        <w:t>wszelkich</w:t>
      </w:r>
      <w:r w:rsidRPr="008F09EA">
        <w:rPr>
          <w:rFonts w:ascii="Arial" w:hAnsi="Arial" w:cs="Arial"/>
        </w:rPr>
        <w:t xml:space="preserve"> kosztów związanych z realizacją Przedmiotu Umowy. Niedoszacowanie, pominięcie lub brak należytego rozpoznania Przedmiotu Umowy nie może być podstawą do żądania zmiany wynagrodzenia określonego w ust. 1</w:t>
      </w:r>
      <w:r w:rsidR="0036579D" w:rsidRPr="008F09EA">
        <w:rPr>
          <w:rFonts w:ascii="Arial" w:hAnsi="Arial" w:cs="Arial"/>
        </w:rPr>
        <w:t>7</w:t>
      </w:r>
      <w:r w:rsidRPr="008F09EA">
        <w:rPr>
          <w:rFonts w:ascii="Arial" w:hAnsi="Arial" w:cs="Arial"/>
        </w:rPr>
        <w:t>.</w:t>
      </w:r>
    </w:p>
    <w:p w14:paraId="4989E6FA" w14:textId="120AC6F1" w:rsidR="00CF434D" w:rsidRPr="008F09EA" w:rsidRDefault="00A86BDE" w:rsidP="00CA4480">
      <w:pPr>
        <w:pStyle w:val="Akapitzlist"/>
        <w:numPr>
          <w:ilvl w:val="0"/>
          <w:numId w:val="19"/>
        </w:numPr>
        <w:spacing w:after="120"/>
        <w:ind w:left="426" w:hanging="426"/>
        <w:contextualSpacing w:val="0"/>
        <w:jc w:val="both"/>
        <w:rPr>
          <w:rFonts w:ascii="Arial" w:hAnsi="Arial" w:cs="Arial"/>
        </w:rPr>
      </w:pPr>
      <w:r w:rsidRPr="008F09EA">
        <w:rPr>
          <w:rFonts w:ascii="Arial" w:hAnsi="Arial" w:cs="Arial"/>
        </w:rPr>
        <w:t>Wynagrodzenie, o którym mowa w ust. 1</w:t>
      </w:r>
      <w:r w:rsidR="0036579D" w:rsidRPr="008F09EA">
        <w:rPr>
          <w:rFonts w:ascii="Arial" w:hAnsi="Arial" w:cs="Arial"/>
        </w:rPr>
        <w:t>7</w:t>
      </w:r>
      <w:r w:rsidRPr="008F09EA">
        <w:rPr>
          <w:rFonts w:ascii="Arial" w:hAnsi="Arial" w:cs="Arial"/>
        </w:rPr>
        <w:t xml:space="preserve"> obejmuje także prace niewskazane bezpośrednio przez Zamawiającego lecz konieczne do prawidłowej realizacji Przedmiotu Umowy.</w:t>
      </w:r>
    </w:p>
    <w:p w14:paraId="2C1DA5FE" w14:textId="77777777" w:rsidR="002B4733" w:rsidRPr="008F09EA" w:rsidRDefault="002B4733" w:rsidP="00CA4480">
      <w:pPr>
        <w:pStyle w:val="Akapitzlist"/>
        <w:numPr>
          <w:ilvl w:val="0"/>
          <w:numId w:val="19"/>
        </w:numPr>
        <w:spacing w:after="120"/>
        <w:ind w:left="426" w:hanging="426"/>
        <w:contextualSpacing w:val="0"/>
        <w:jc w:val="both"/>
        <w:rPr>
          <w:rFonts w:ascii="Arial" w:hAnsi="Arial" w:cs="Arial"/>
        </w:rPr>
      </w:pPr>
      <w:r w:rsidRPr="008F09EA">
        <w:rPr>
          <w:rFonts w:ascii="Arial" w:hAnsi="Arial" w:cs="Arial"/>
        </w:rPr>
        <w:t>Wynagrodzenie płatne będzie w następujący sposób:</w:t>
      </w:r>
    </w:p>
    <w:p w14:paraId="0875D3A0" w14:textId="640095A7" w:rsidR="002B4733" w:rsidRPr="008F09EA" w:rsidRDefault="00852BF1" w:rsidP="00CA4480">
      <w:pPr>
        <w:pStyle w:val="Akapitzlist"/>
        <w:numPr>
          <w:ilvl w:val="1"/>
          <w:numId w:val="52"/>
        </w:numPr>
        <w:spacing w:after="120"/>
        <w:ind w:left="851" w:hanging="284"/>
        <w:jc w:val="both"/>
        <w:rPr>
          <w:rFonts w:ascii="Arial" w:hAnsi="Arial" w:cs="Arial"/>
        </w:rPr>
      </w:pPr>
      <w:r>
        <w:rPr>
          <w:rFonts w:ascii="Arial" w:hAnsi="Arial" w:cs="Arial"/>
        </w:rPr>
        <w:t>9</w:t>
      </w:r>
      <w:r w:rsidR="002B4733" w:rsidRPr="008F09EA">
        <w:rPr>
          <w:rFonts w:ascii="Arial" w:hAnsi="Arial" w:cs="Arial"/>
        </w:rPr>
        <w:t xml:space="preserve">0% wynagrodzenia obliczonego </w:t>
      </w:r>
      <w:r w:rsidR="002B4733" w:rsidRPr="00287AB2">
        <w:rPr>
          <w:rFonts w:ascii="Arial" w:hAnsi="Arial" w:cs="Arial"/>
        </w:rPr>
        <w:t>zgodnie z §4 ust. 13 Umowy</w:t>
      </w:r>
      <w:r w:rsidR="002B4733" w:rsidRPr="008F09EA">
        <w:rPr>
          <w:rFonts w:ascii="Arial" w:hAnsi="Arial" w:cs="Arial"/>
        </w:rPr>
        <w:t xml:space="preserve"> - płatne w terminie 30 dni od daty otrzymania przez Zamawiającego prawidłowo wystawionej faktury VAT, wystawionej zgodnie z postanowieniami określonymi w ust. 3 Załącznika nr 3 do Umowy. </w:t>
      </w:r>
    </w:p>
    <w:p w14:paraId="427EBECD" w14:textId="36A9921A" w:rsidR="002B4733" w:rsidRPr="008F09EA" w:rsidRDefault="00852BF1" w:rsidP="00CA4480">
      <w:pPr>
        <w:pStyle w:val="Akapitzlist"/>
        <w:numPr>
          <w:ilvl w:val="1"/>
          <w:numId w:val="52"/>
        </w:numPr>
        <w:spacing w:after="120"/>
        <w:ind w:left="851" w:hanging="284"/>
        <w:contextualSpacing w:val="0"/>
        <w:jc w:val="both"/>
        <w:rPr>
          <w:rFonts w:ascii="Arial" w:hAnsi="Arial" w:cs="Arial"/>
        </w:rPr>
      </w:pPr>
      <w:r>
        <w:rPr>
          <w:rFonts w:ascii="Arial" w:hAnsi="Arial" w:cs="Arial"/>
        </w:rPr>
        <w:t>1</w:t>
      </w:r>
      <w:r w:rsidR="002B4733" w:rsidRPr="008F09EA">
        <w:rPr>
          <w:rFonts w:ascii="Arial" w:hAnsi="Arial" w:cs="Arial"/>
        </w:rPr>
        <w:t xml:space="preserve">0% wynagrodzenia obliczonego zgodnie z §4 ust. 13 Umowy - płatne w terminie 30 dni do daty podpisania przez Strony protokołu </w:t>
      </w:r>
      <w:r w:rsidR="00337F77" w:rsidRPr="008F09EA">
        <w:rPr>
          <w:rFonts w:ascii="Arial" w:hAnsi="Arial" w:cs="Arial"/>
        </w:rPr>
        <w:t>odbioru końcowego</w:t>
      </w:r>
      <w:r w:rsidR="002B4733" w:rsidRPr="008F09EA">
        <w:rPr>
          <w:rFonts w:ascii="Arial" w:hAnsi="Arial" w:cs="Arial"/>
        </w:rPr>
        <w:t>.</w:t>
      </w:r>
    </w:p>
    <w:p w14:paraId="66196FDA" w14:textId="7CF095A1" w:rsidR="002B4733" w:rsidRPr="008F09EA" w:rsidRDefault="002B4733" w:rsidP="00CA4480">
      <w:pPr>
        <w:pStyle w:val="Akapitzlist"/>
        <w:numPr>
          <w:ilvl w:val="0"/>
          <w:numId w:val="19"/>
        </w:numPr>
        <w:spacing w:after="360"/>
        <w:ind w:left="425" w:hanging="425"/>
        <w:contextualSpacing w:val="0"/>
        <w:jc w:val="both"/>
        <w:rPr>
          <w:rFonts w:ascii="Arial" w:hAnsi="Arial" w:cs="Arial"/>
        </w:rPr>
      </w:pPr>
      <w:r w:rsidRPr="008F09EA">
        <w:rPr>
          <w:rFonts w:ascii="Arial" w:hAnsi="Arial" w:cs="Arial"/>
          <w:i/>
          <w:iCs/>
        </w:rPr>
        <w:t xml:space="preserve">W przypadku Wykonawców wspólnie wykonujących Umowę (np. współpracujących w </w:t>
      </w:r>
      <w:r w:rsidRPr="008F09EA">
        <w:rPr>
          <w:rFonts w:ascii="Arial" w:hAnsi="Arial" w:cs="Arial"/>
        </w:rPr>
        <w:t>ramach</w:t>
      </w:r>
      <w:r w:rsidRPr="008F09EA">
        <w:rPr>
          <w:rFonts w:ascii="Arial" w:hAnsi="Arial" w:cs="Arial"/>
          <w:i/>
          <w:iCs/>
        </w:rPr>
        <w:t xml:space="preserve"> konsorcjum) faktury lub faktury korygujące winny być wystawiane przez jednego z Wykonawców będącego pełnomocnikiem pozostałych (np. Lidera konsorcjum). Zapłata faktury lub faktury korygującej dokonana przez Zamawiającego na rzecz pełnomocnika </w:t>
      </w:r>
      <w:r w:rsidRPr="008F09EA">
        <w:rPr>
          <w:rFonts w:ascii="Arial" w:hAnsi="Arial" w:cs="Arial"/>
          <w:i/>
          <w:iCs/>
        </w:rPr>
        <w:lastRenderedPageBreak/>
        <w:t>powoduje wygaśnięcie długu wynikającego z tej faktury względem wszystkich Wykonawców wspólnie wykonujących Umowę</w:t>
      </w:r>
      <w:r w:rsidRPr="008F09EA">
        <w:rPr>
          <w:rFonts w:ascii="Arial" w:hAnsi="Arial" w:cs="Arial"/>
        </w:rPr>
        <w:t>.</w:t>
      </w:r>
      <w:r w:rsidRPr="008F09EA">
        <w:rPr>
          <w:rStyle w:val="Odwoanieprzypisudolnego"/>
          <w:rFonts w:ascii="Arial" w:hAnsi="Arial" w:cs="Arial"/>
          <w:i/>
          <w:iCs/>
        </w:rPr>
        <w:t xml:space="preserve"> </w:t>
      </w:r>
      <w:r w:rsidRPr="008F09EA">
        <w:rPr>
          <w:rStyle w:val="Odwoanieprzypisudolnego"/>
          <w:rFonts w:ascii="Arial" w:hAnsi="Arial" w:cs="Arial"/>
          <w:i/>
          <w:iCs/>
        </w:rPr>
        <w:footnoteReference w:id="2"/>
      </w:r>
    </w:p>
    <w:p w14:paraId="0813B5BE" w14:textId="77777777" w:rsidR="00EA3136" w:rsidRPr="008F09EA" w:rsidRDefault="00EA3136" w:rsidP="008F09EA">
      <w:pPr>
        <w:pStyle w:val="Akapitzlist"/>
        <w:numPr>
          <w:ilvl w:val="0"/>
          <w:numId w:val="3"/>
        </w:numPr>
        <w:spacing w:after="0"/>
        <w:ind w:left="426"/>
        <w:jc w:val="center"/>
        <w:rPr>
          <w:rFonts w:ascii="Arial" w:hAnsi="Arial" w:cs="Arial"/>
          <w:b/>
        </w:rPr>
      </w:pPr>
    </w:p>
    <w:p w14:paraId="0813B5BF" w14:textId="77777777" w:rsidR="00455D93" w:rsidRPr="008F09EA" w:rsidRDefault="00455D93" w:rsidP="008F09EA">
      <w:pPr>
        <w:pStyle w:val="Nagwek4"/>
        <w:spacing w:line="276" w:lineRule="auto"/>
      </w:pPr>
      <w:r w:rsidRPr="008F09EA">
        <w:t>PRZENIESIENIE PRAW AUTORSKICH</w:t>
      </w:r>
    </w:p>
    <w:p w14:paraId="0813B5C1" w14:textId="3356624F" w:rsidR="006B6C3A" w:rsidRPr="008F09EA" w:rsidRDefault="006B6C3A" w:rsidP="00CA4480">
      <w:pPr>
        <w:pStyle w:val="Akapitzlist"/>
        <w:numPr>
          <w:ilvl w:val="0"/>
          <w:numId w:val="11"/>
        </w:numPr>
        <w:tabs>
          <w:tab w:val="left" w:pos="426"/>
        </w:tabs>
        <w:spacing w:before="120" w:after="120"/>
        <w:ind w:left="425" w:hanging="425"/>
        <w:contextualSpacing w:val="0"/>
        <w:jc w:val="both"/>
        <w:rPr>
          <w:rFonts w:ascii="Arial" w:hAnsi="Arial" w:cs="Arial"/>
          <w:b/>
        </w:rPr>
      </w:pPr>
      <w:r w:rsidRPr="008F09EA">
        <w:rPr>
          <w:rFonts w:ascii="Arial" w:hAnsi="Arial" w:cs="Arial"/>
        </w:rPr>
        <w:t xml:space="preserve">Ustępy 2–13 niniejszego </w:t>
      </w:r>
      <w:r w:rsidR="003C542A" w:rsidRPr="008F09EA">
        <w:rPr>
          <w:rFonts w:ascii="Arial" w:hAnsi="Arial" w:cs="Arial"/>
        </w:rPr>
        <w:t>paragrafu</w:t>
      </w:r>
      <w:r w:rsidRPr="008F09EA">
        <w:rPr>
          <w:rFonts w:ascii="Arial" w:hAnsi="Arial" w:cs="Arial"/>
        </w:rPr>
        <w:t xml:space="preserve"> znajdują zastosowanie jeżeli w ramach realizacji Umowy Wykonawca zobowiązany jest do dostarczenia Zamawiającemu utworów w</w:t>
      </w:r>
      <w:r w:rsidR="009A4ADA">
        <w:rPr>
          <w:rFonts w:ascii="Arial" w:hAnsi="Arial" w:cs="Arial"/>
        </w:rPr>
        <w:t> </w:t>
      </w:r>
      <w:r w:rsidRPr="008F09EA">
        <w:rPr>
          <w:rFonts w:ascii="Arial" w:hAnsi="Arial" w:cs="Arial"/>
        </w:rPr>
        <w:t xml:space="preserve">rozumieniu ustawy z dnia 4 lutego 1994 roku o prawie </w:t>
      </w:r>
      <w:r w:rsidR="00C43AC8" w:rsidRPr="008F09EA">
        <w:rPr>
          <w:rFonts w:ascii="Arial" w:hAnsi="Arial" w:cs="Arial"/>
        </w:rPr>
        <w:t>autorskim i prawach pokrewnych</w:t>
      </w:r>
      <w:r w:rsidRPr="008F09EA">
        <w:rPr>
          <w:rFonts w:ascii="Arial" w:hAnsi="Arial" w:cs="Arial"/>
        </w:rPr>
        <w:t>.</w:t>
      </w:r>
    </w:p>
    <w:p w14:paraId="0813B5C2" w14:textId="5B93E5FF" w:rsidR="00455D93" w:rsidRPr="008F09EA" w:rsidRDefault="00AD7240" w:rsidP="00CA4480">
      <w:pPr>
        <w:pStyle w:val="Akapitzlist"/>
        <w:numPr>
          <w:ilvl w:val="0"/>
          <w:numId w:val="11"/>
        </w:numPr>
        <w:tabs>
          <w:tab w:val="left" w:pos="426"/>
        </w:tabs>
        <w:spacing w:after="120"/>
        <w:ind w:left="426" w:hanging="426"/>
        <w:contextualSpacing w:val="0"/>
        <w:jc w:val="both"/>
        <w:rPr>
          <w:rFonts w:ascii="Arial" w:hAnsi="Arial" w:cs="Arial"/>
        </w:rPr>
      </w:pPr>
      <w:r w:rsidRPr="008F09EA">
        <w:rPr>
          <w:rFonts w:ascii="Arial" w:hAnsi="Arial" w:cs="Arial"/>
        </w:rPr>
        <w:t>Wykonawca gwarantuje, że przysługują mu wyłączne autorskie prawa majątkowe do wszelkich takich utworów objętych przedmiotem Umowy, wyłączne prawo zezwalania na wykonywanie zależnych praw autorskich w stosunku do utworów oraz wyłączne prawo do rozporządzania utworami na polach eksploatacji określonych w ust. 4, lub też - najpóźniej w dniu wydania utworów Zamawiającemu – prawa te będą Wykonawcy przysługiwały. Wykonawca gwarantuje i zobowiązuje się, że prawa powyższe nie będą niczym i przez nikogo ograniczone, a w szczególności będą wolne od wad prawnych i nie będą naruszać praw majątkowych ani dóbr osobistych osób trzecich. Wobec powyższego Wykonawca gwarantuje i zobowiązuje się, że utwory będą stanowiły dzieła oryginalne, spełniające kryteria, wskazane w treści art. 1 ustawy z dnia 4 lutego</w:t>
      </w:r>
      <w:r w:rsidR="00337F77" w:rsidRPr="008F09EA">
        <w:rPr>
          <w:rFonts w:ascii="Arial" w:hAnsi="Arial" w:cs="Arial"/>
        </w:rPr>
        <w:t xml:space="preserve"> 1994 roku o prawie autorskim i </w:t>
      </w:r>
      <w:r w:rsidRPr="008F09EA">
        <w:rPr>
          <w:rFonts w:ascii="Arial" w:hAnsi="Arial" w:cs="Arial"/>
        </w:rPr>
        <w:t>prawach pokrewnych, natomiast w przypadku, w którym nośniki, na których utwory zostaną ustalone mają zostać udostępnione Zamawiającemu, nośniki takie będą stanowiły wyłączną własność Wykonawcy</w:t>
      </w:r>
      <w:r w:rsidR="00455D93" w:rsidRPr="008F09EA">
        <w:rPr>
          <w:rFonts w:ascii="Arial" w:hAnsi="Arial" w:cs="Arial"/>
        </w:rPr>
        <w:t>.</w:t>
      </w:r>
    </w:p>
    <w:p w14:paraId="0813B5C3" w14:textId="77777777" w:rsidR="00455D93" w:rsidRPr="008F09EA" w:rsidRDefault="00455D93" w:rsidP="00CA4480">
      <w:pPr>
        <w:pStyle w:val="Akapitzlist"/>
        <w:numPr>
          <w:ilvl w:val="0"/>
          <w:numId w:val="11"/>
        </w:numPr>
        <w:tabs>
          <w:tab w:val="left" w:pos="426"/>
        </w:tabs>
        <w:spacing w:after="120"/>
        <w:ind w:left="426" w:hanging="426"/>
        <w:contextualSpacing w:val="0"/>
        <w:jc w:val="both"/>
        <w:rPr>
          <w:rFonts w:ascii="Arial" w:hAnsi="Arial" w:cs="Arial"/>
        </w:rPr>
      </w:pPr>
      <w:r w:rsidRPr="008F09EA">
        <w:rPr>
          <w:rFonts w:ascii="Arial" w:hAnsi="Arial" w:cs="Arial"/>
        </w:rPr>
        <w:t>Wykonawca oświadcza, iż zawarcie i wykonanie Umowy nie wymaga uzyskania zezwoleń osób trzecich i nie narusza praw osób trzecich.</w:t>
      </w:r>
    </w:p>
    <w:p w14:paraId="0813B5C4" w14:textId="77777777" w:rsidR="00455D93" w:rsidRPr="008F09EA" w:rsidRDefault="00455D93" w:rsidP="00CA4480">
      <w:pPr>
        <w:pStyle w:val="Akapitzlist"/>
        <w:numPr>
          <w:ilvl w:val="0"/>
          <w:numId w:val="11"/>
        </w:numPr>
        <w:tabs>
          <w:tab w:val="left" w:pos="426"/>
        </w:tabs>
        <w:spacing w:after="120"/>
        <w:ind w:left="426" w:hanging="426"/>
        <w:contextualSpacing w:val="0"/>
        <w:jc w:val="both"/>
        <w:rPr>
          <w:rFonts w:ascii="Arial" w:hAnsi="Arial" w:cs="Arial"/>
        </w:rPr>
      </w:pPr>
      <w:r w:rsidRPr="008F09EA">
        <w:rPr>
          <w:rFonts w:ascii="Arial" w:hAnsi="Arial" w:cs="Arial"/>
        </w:rPr>
        <w:t>Wykonawca przenosi na Zamawiającego autorskie prawa majątkowe do utworów objętych przedmiotem Umowy</w:t>
      </w:r>
      <w:r w:rsidRPr="008F09EA" w:rsidDel="00F31D0C">
        <w:rPr>
          <w:rFonts w:ascii="Arial" w:hAnsi="Arial" w:cs="Arial"/>
        </w:rPr>
        <w:t xml:space="preserve"> </w:t>
      </w:r>
      <w:r w:rsidRPr="008F09EA">
        <w:rPr>
          <w:rFonts w:ascii="Arial" w:hAnsi="Arial" w:cs="Arial"/>
        </w:rPr>
        <w:t>na wymienionych poniżej polach eksploatacji:</w:t>
      </w:r>
    </w:p>
    <w:p w14:paraId="0813B5C5" w14:textId="0016FFFD" w:rsidR="00455D93" w:rsidRPr="008F09EA" w:rsidRDefault="00455D93" w:rsidP="00CA4480">
      <w:pPr>
        <w:pStyle w:val="Akapitzlist"/>
        <w:numPr>
          <w:ilvl w:val="1"/>
          <w:numId w:val="12"/>
        </w:numPr>
        <w:spacing w:after="120"/>
        <w:ind w:left="851" w:hanging="425"/>
        <w:contextualSpacing w:val="0"/>
        <w:jc w:val="both"/>
        <w:rPr>
          <w:rFonts w:ascii="Arial" w:hAnsi="Arial" w:cs="Arial"/>
        </w:rPr>
      </w:pPr>
      <w:r w:rsidRPr="008F09EA">
        <w:rPr>
          <w:rFonts w:ascii="Arial" w:hAnsi="Arial" w:cs="Arial"/>
        </w:rPr>
        <w:t>utrwalanie i zwielokrotnianie jakąkolwiek techniką nieograniczonej liczby egzemplarzy utworów lub ich elementów, w tym techniką drukarską, reprograficzną, zapisu magnetycznego, w pamięci komputera oraz techniką cyfrową, jak i</w:t>
      </w:r>
      <w:r w:rsidR="00A85046">
        <w:rPr>
          <w:rFonts w:ascii="Arial" w:hAnsi="Arial" w:cs="Arial"/>
        </w:rPr>
        <w:t xml:space="preserve"> </w:t>
      </w:r>
      <w:r w:rsidRPr="008F09EA">
        <w:rPr>
          <w:rFonts w:ascii="Arial" w:hAnsi="Arial" w:cs="Arial"/>
        </w:rPr>
        <w:t xml:space="preserve">w sieciach multimedialnych, w tym typu Internet i Intranet, na wszelkich nośnikach danych, włącznie </w:t>
      </w:r>
      <w:r w:rsidR="00661367" w:rsidRPr="008F09EA">
        <w:rPr>
          <w:rFonts w:ascii="Arial" w:hAnsi="Arial" w:cs="Arial"/>
        </w:rPr>
        <w:t>z czynnościami przygotowawczymi</w:t>
      </w:r>
      <w:r w:rsidRPr="008F09EA">
        <w:rPr>
          <w:rFonts w:ascii="Arial" w:hAnsi="Arial" w:cs="Arial"/>
        </w:rPr>
        <w:t xml:space="preserve"> do sporządzenia egzemplarzy utworów czy ich utrwalenia, a także poprzez wydruk komputerowy;</w:t>
      </w:r>
    </w:p>
    <w:p w14:paraId="0813B5C6" w14:textId="14063077" w:rsidR="00455D93" w:rsidRPr="008F09EA" w:rsidRDefault="00455D93" w:rsidP="00CA4480">
      <w:pPr>
        <w:pStyle w:val="Akapitzlist"/>
        <w:numPr>
          <w:ilvl w:val="1"/>
          <w:numId w:val="12"/>
        </w:numPr>
        <w:spacing w:after="120"/>
        <w:ind w:left="851" w:hanging="425"/>
        <w:contextualSpacing w:val="0"/>
        <w:jc w:val="both"/>
        <w:rPr>
          <w:rFonts w:ascii="Arial" w:hAnsi="Arial" w:cs="Arial"/>
        </w:rPr>
      </w:pPr>
      <w:r w:rsidRPr="008F09EA">
        <w:rPr>
          <w:rFonts w:ascii="Arial" w:hAnsi="Arial" w:cs="Arial"/>
        </w:rPr>
        <w:t>wprowadzanie oryginału utworów lub ich elementów oraz egzemplarzy nośników, na których utwory utrwalono, do obrotu, bez ograniczenia co do terytorium oraz liczby nośników: w postaci wprowadzania zwielokrotnionych egzemplarzy utworów lub ich elementów do obrotu drogą przeniesienia własności egzemplarza utworu (w sposób odpłatny albo nieodpłatny), przez rozpowszechnianie w każdej formie i we wszelkiego typu materiałach, w szczególności za pomocą sieci Internet i Intranet, a także użyczenia, najmu lub dzierżawy oryginału albo egzemplarzy utworów, albo ich elementów;</w:t>
      </w:r>
    </w:p>
    <w:p w14:paraId="0813B5C7" w14:textId="45EEA8B6" w:rsidR="00455D93" w:rsidRPr="008F09EA" w:rsidRDefault="00455D93" w:rsidP="00CA4480">
      <w:pPr>
        <w:pStyle w:val="Akapitzlist"/>
        <w:numPr>
          <w:ilvl w:val="1"/>
          <w:numId w:val="12"/>
        </w:numPr>
        <w:spacing w:after="120"/>
        <w:ind w:left="851" w:hanging="425"/>
        <w:contextualSpacing w:val="0"/>
        <w:jc w:val="both"/>
        <w:rPr>
          <w:rFonts w:ascii="Arial" w:hAnsi="Arial" w:cs="Arial"/>
        </w:rPr>
      </w:pPr>
      <w:r w:rsidRPr="008F09EA">
        <w:rPr>
          <w:rFonts w:ascii="Arial" w:hAnsi="Arial" w:cs="Arial"/>
        </w:rPr>
        <w:t xml:space="preserve">publiczne wykonanie, wystawienie, wyświetlenie, odtworzenie, nadawanie, reemitowanie oraz ekspozycja w ramach platform cyfrowych, przesyłanie za pośrednictwem sieci multimedialnych, w szczególności Internetu i Intranetu, </w:t>
      </w:r>
      <w:r w:rsidRPr="008F09EA">
        <w:rPr>
          <w:rFonts w:ascii="Arial" w:hAnsi="Arial" w:cs="Arial"/>
        </w:rPr>
        <w:lastRenderedPageBreak/>
        <w:t>rozpowszechnianie w postaci wydruku bądź wywołanych zdjęć, wykorzystanie w</w:t>
      </w:r>
      <w:r w:rsidR="009A4ADA">
        <w:rPr>
          <w:rFonts w:ascii="Arial" w:hAnsi="Arial" w:cs="Arial"/>
        </w:rPr>
        <w:t> </w:t>
      </w:r>
      <w:r w:rsidRPr="008F09EA">
        <w:rPr>
          <w:rFonts w:ascii="Arial" w:hAnsi="Arial" w:cs="Arial"/>
        </w:rPr>
        <w:t>działaniach wizualnych, audiowizualnych lub multimedialnych oraz publiczne udostępnianie w taki sposób, aby każdy mógł mieć do utworów dostęp w miejscu i</w:t>
      </w:r>
      <w:r w:rsidR="009A4ADA">
        <w:rPr>
          <w:rFonts w:ascii="Arial" w:hAnsi="Arial" w:cs="Arial"/>
        </w:rPr>
        <w:t> </w:t>
      </w:r>
      <w:r w:rsidRPr="008F09EA">
        <w:rPr>
          <w:rFonts w:ascii="Arial" w:hAnsi="Arial" w:cs="Arial"/>
        </w:rPr>
        <w:t>w</w:t>
      </w:r>
      <w:r w:rsidR="009A4ADA">
        <w:rPr>
          <w:rFonts w:ascii="Arial" w:hAnsi="Arial" w:cs="Arial"/>
        </w:rPr>
        <w:t> </w:t>
      </w:r>
      <w:r w:rsidRPr="008F09EA">
        <w:rPr>
          <w:rFonts w:ascii="Arial" w:hAnsi="Arial" w:cs="Arial"/>
        </w:rPr>
        <w:t>czasie przez siebie wybranym, w tym poprzez zamieszczanie na stronie internetowej i intranetowej Zamawiającego i innych stronach internetowych i</w:t>
      </w:r>
      <w:r w:rsidR="009A4ADA">
        <w:rPr>
          <w:rFonts w:ascii="Arial" w:hAnsi="Arial" w:cs="Arial"/>
        </w:rPr>
        <w:t> </w:t>
      </w:r>
      <w:r w:rsidRPr="008F09EA">
        <w:rPr>
          <w:rFonts w:ascii="Arial" w:hAnsi="Arial" w:cs="Arial"/>
        </w:rPr>
        <w:t>intranetowych oraz w treści korespondencji i materiałów przesyłanych drogą elektroniczną, a także poprzez wprowadzanie do pamięci komputera lub innych urządzeń służących do przetwarzania danych - jakąkolwiek techniką, włącznie</w:t>
      </w:r>
      <w:r w:rsidR="00895162" w:rsidRPr="008F09EA">
        <w:rPr>
          <w:rFonts w:ascii="Arial" w:hAnsi="Arial" w:cs="Arial"/>
        </w:rPr>
        <w:t xml:space="preserve"> </w:t>
      </w:r>
      <w:r w:rsidRPr="008F09EA">
        <w:rPr>
          <w:rFonts w:ascii="Arial" w:hAnsi="Arial" w:cs="Arial"/>
        </w:rPr>
        <w:t>z</w:t>
      </w:r>
      <w:r w:rsidR="009A4ADA">
        <w:rPr>
          <w:rFonts w:ascii="Arial" w:hAnsi="Arial" w:cs="Arial"/>
        </w:rPr>
        <w:t> </w:t>
      </w:r>
      <w:r w:rsidRPr="008F09EA">
        <w:rPr>
          <w:rFonts w:ascii="Arial" w:hAnsi="Arial" w:cs="Arial"/>
        </w:rPr>
        <w:t>tymczasową (czasową) postacią pojawiającą się np. w pamięci RAM;</w:t>
      </w:r>
    </w:p>
    <w:p w14:paraId="0813B5C8" w14:textId="2D9D754A" w:rsidR="00455D93" w:rsidRPr="008F09EA" w:rsidRDefault="00455D93" w:rsidP="00CA4480">
      <w:pPr>
        <w:pStyle w:val="Akapitzlist"/>
        <w:numPr>
          <w:ilvl w:val="1"/>
          <w:numId w:val="12"/>
        </w:numPr>
        <w:spacing w:after="120"/>
        <w:ind w:left="851" w:hanging="425"/>
        <w:contextualSpacing w:val="0"/>
        <w:jc w:val="both"/>
        <w:rPr>
          <w:rFonts w:ascii="Arial" w:hAnsi="Arial" w:cs="Arial"/>
        </w:rPr>
      </w:pPr>
      <w:r w:rsidRPr="008F09EA">
        <w:rPr>
          <w:rFonts w:ascii="Arial" w:hAnsi="Arial" w:cs="Arial"/>
        </w:rPr>
        <w:t>wykorzystanie utworów oraz ich elementów do wykonywania nowych opracowań, w</w:t>
      </w:r>
      <w:r w:rsidR="009A4ADA">
        <w:rPr>
          <w:rFonts w:ascii="Arial" w:hAnsi="Arial" w:cs="Arial"/>
        </w:rPr>
        <w:t> </w:t>
      </w:r>
      <w:r w:rsidRPr="008F09EA">
        <w:rPr>
          <w:rFonts w:ascii="Arial" w:hAnsi="Arial" w:cs="Arial"/>
        </w:rPr>
        <w:t>tym materiałów reklamowych i promocyjnych, strategii, koncepcji, planów itp.,</w:t>
      </w:r>
      <w:r w:rsidR="00751BD8" w:rsidRPr="008F09EA">
        <w:rPr>
          <w:rFonts w:ascii="Arial" w:hAnsi="Arial" w:cs="Arial"/>
        </w:rPr>
        <w:t xml:space="preserve"> </w:t>
      </w:r>
      <w:r w:rsidRPr="008F09EA">
        <w:rPr>
          <w:rFonts w:ascii="Arial" w:hAnsi="Arial" w:cs="Arial"/>
        </w:rPr>
        <w:t>a</w:t>
      </w:r>
      <w:r w:rsidR="009A4ADA">
        <w:rPr>
          <w:rFonts w:ascii="Arial" w:hAnsi="Arial" w:cs="Arial"/>
        </w:rPr>
        <w:t> </w:t>
      </w:r>
      <w:r w:rsidRPr="008F09EA">
        <w:rPr>
          <w:rFonts w:ascii="Arial" w:hAnsi="Arial" w:cs="Arial"/>
        </w:rPr>
        <w:t>także wykorzystanie utworów oraz ich elementów do korzystania z oraz rozpowszechniania opracowań, strategii, koncepcji, planów itp., oraz wyrażanie zgody na dokonywanie powyższego przez osoby trzecie (zgoda na wykonywanie praw zależnych);</w:t>
      </w:r>
    </w:p>
    <w:p w14:paraId="0813B5C9" w14:textId="3264F7D6" w:rsidR="00455D93" w:rsidRPr="008F09EA" w:rsidRDefault="00AD7240" w:rsidP="00CA4480">
      <w:pPr>
        <w:pStyle w:val="Akapitzlist"/>
        <w:numPr>
          <w:ilvl w:val="1"/>
          <w:numId w:val="12"/>
        </w:numPr>
        <w:spacing w:after="120"/>
        <w:ind w:left="851" w:hanging="425"/>
        <w:contextualSpacing w:val="0"/>
        <w:jc w:val="both"/>
        <w:rPr>
          <w:rFonts w:ascii="Arial" w:hAnsi="Arial" w:cs="Arial"/>
        </w:rPr>
      </w:pPr>
      <w:r w:rsidRPr="008F09EA">
        <w:rPr>
          <w:rFonts w:ascii="Arial" w:hAnsi="Arial" w:cs="Arial"/>
        </w:rPr>
        <w:t>tłumaczenie utworów w całości lub w części, a w szczególności na języki obce oraz zmiana i przepisanie na inny rodzaj zapisu bądź system, modyfikowanie utworu, zmiana układu, lub łączenie z innymi utworami</w:t>
      </w:r>
      <w:r w:rsidR="00455D93" w:rsidRPr="008F09EA">
        <w:rPr>
          <w:rFonts w:ascii="Arial" w:hAnsi="Arial" w:cs="Arial"/>
        </w:rPr>
        <w:t>;</w:t>
      </w:r>
    </w:p>
    <w:p w14:paraId="65FCC917" w14:textId="0EFB7030" w:rsidR="00C43AC8" w:rsidRPr="008F09EA" w:rsidRDefault="001A4322" w:rsidP="00CA4480">
      <w:pPr>
        <w:pStyle w:val="Akapitzlist"/>
        <w:numPr>
          <w:ilvl w:val="1"/>
          <w:numId w:val="12"/>
        </w:numPr>
        <w:spacing w:after="120"/>
        <w:ind w:left="851" w:hanging="425"/>
        <w:contextualSpacing w:val="0"/>
        <w:jc w:val="both"/>
        <w:rPr>
          <w:rFonts w:ascii="Arial" w:hAnsi="Arial" w:cs="Arial"/>
        </w:rPr>
      </w:pPr>
      <w:r w:rsidRPr="008F09EA">
        <w:rPr>
          <w:rFonts w:ascii="Arial" w:hAnsi="Arial" w:cs="Arial"/>
        </w:rPr>
        <w:t xml:space="preserve">wykorzystanie utworów do prowadzenia prac polegających na naprawie, remontach lub modernizacji </w:t>
      </w:r>
      <w:r w:rsidR="00493960" w:rsidRPr="008F09EA">
        <w:rPr>
          <w:rFonts w:ascii="Arial" w:hAnsi="Arial" w:cs="Arial"/>
        </w:rPr>
        <w:t xml:space="preserve">kotłów </w:t>
      </w:r>
      <w:r w:rsidRPr="008F09EA">
        <w:rPr>
          <w:rFonts w:ascii="Arial" w:hAnsi="Arial" w:cs="Arial"/>
        </w:rPr>
        <w:t>pracujący</w:t>
      </w:r>
      <w:r w:rsidR="00953B17" w:rsidRPr="008F09EA">
        <w:rPr>
          <w:rFonts w:ascii="Arial" w:hAnsi="Arial" w:cs="Arial"/>
        </w:rPr>
        <w:t>ch w TAURON Wytwarzanie S.A., a </w:t>
      </w:r>
      <w:r w:rsidRPr="008F09EA">
        <w:rPr>
          <w:rFonts w:ascii="Arial" w:hAnsi="Arial" w:cs="Arial"/>
        </w:rPr>
        <w:t>także do udostępniania (w tym przekazywania kopii i wersji elektronicznej) dokumentacji na potrzeby postępowań o ud</w:t>
      </w:r>
      <w:r w:rsidR="00953B17" w:rsidRPr="008F09EA">
        <w:rPr>
          <w:rFonts w:ascii="Arial" w:hAnsi="Arial" w:cs="Arial"/>
        </w:rPr>
        <w:t>zielanie zamówień publicznych i </w:t>
      </w:r>
      <w:r w:rsidRPr="008F09EA">
        <w:rPr>
          <w:rFonts w:ascii="Arial" w:hAnsi="Arial" w:cs="Arial"/>
        </w:rPr>
        <w:t>niepublicznych, przeprowadzanych przez Zamawiającego w celu wykonywania prac remontowych, serwisowych, eksploatacyjnych lub innych, bądź wprowadzania nowości technicznych, modernizacji obiektu na podstawie dokumentacji we własnym zakresie oraz przy udziale podmiotów trzecich.</w:t>
      </w:r>
    </w:p>
    <w:p w14:paraId="0813B5CB" w14:textId="0C889F9A" w:rsidR="00455D93" w:rsidRPr="008F09EA" w:rsidRDefault="00455D93" w:rsidP="00CA4480">
      <w:pPr>
        <w:pStyle w:val="Akapitzlist"/>
        <w:numPr>
          <w:ilvl w:val="0"/>
          <w:numId w:val="11"/>
        </w:numPr>
        <w:spacing w:after="120"/>
        <w:ind w:left="426" w:hanging="426"/>
        <w:contextualSpacing w:val="0"/>
        <w:jc w:val="both"/>
        <w:rPr>
          <w:rFonts w:ascii="Arial" w:hAnsi="Arial" w:cs="Arial"/>
        </w:rPr>
      </w:pPr>
      <w:r w:rsidRPr="008F09EA">
        <w:rPr>
          <w:rFonts w:ascii="Arial" w:hAnsi="Arial" w:cs="Arial"/>
        </w:rPr>
        <w:t>Autorskie prawa majątkowe do utworów jako całości oraz ich elementów, przechodzą na Zamawiającego z chwilą ustalenia utworów (przy czym w razie wątpliwości utwory uważa się za ustalone najpóźniej z chwilą wydania egzemplarza nośnika, na którym utwór został utrwalony</w:t>
      </w:r>
      <w:r w:rsidR="00A52B7B" w:rsidRPr="008F09EA">
        <w:rPr>
          <w:rFonts w:ascii="Arial" w:hAnsi="Arial" w:cs="Arial"/>
        </w:rPr>
        <w:t>)</w:t>
      </w:r>
      <w:r w:rsidRPr="008F09EA">
        <w:rPr>
          <w:rFonts w:ascii="Arial" w:hAnsi="Arial" w:cs="Arial"/>
        </w:rPr>
        <w:t xml:space="preserve">. </w:t>
      </w:r>
      <w:r w:rsidR="00C43AC8" w:rsidRPr="008F09EA">
        <w:rPr>
          <w:rFonts w:ascii="Arial" w:hAnsi="Arial" w:cs="Arial"/>
        </w:rPr>
        <w:t xml:space="preserve">Z tą samą chwilą przechodzi na Zamawiającego prawo własności </w:t>
      </w:r>
      <w:r w:rsidR="009C12B9" w:rsidRPr="008F09EA">
        <w:rPr>
          <w:rFonts w:ascii="Arial" w:hAnsi="Arial" w:cs="Arial"/>
        </w:rPr>
        <w:t>2</w:t>
      </w:r>
      <w:r w:rsidR="001349A1">
        <w:rPr>
          <w:rFonts w:ascii="Arial" w:hAnsi="Arial" w:cs="Arial"/>
        </w:rPr>
        <w:t> </w:t>
      </w:r>
      <w:r w:rsidR="00C43AC8" w:rsidRPr="008F09EA">
        <w:rPr>
          <w:rFonts w:ascii="Arial" w:hAnsi="Arial" w:cs="Arial"/>
        </w:rPr>
        <w:t xml:space="preserve">egzemplarzy nośników, na których utwory utrwalono przekazanych Zamawiającemu w formie papierowej i elektronicznej ( np. na płytach CD/DVD lub na nośniku stanowiącym pamięć przenośną) w postaci plików w formacie </w:t>
      </w:r>
      <w:proofErr w:type="spellStart"/>
      <w:r w:rsidR="00C43AC8" w:rsidRPr="008F09EA">
        <w:rPr>
          <w:rFonts w:ascii="Arial" w:hAnsi="Arial" w:cs="Arial"/>
        </w:rPr>
        <w:t>doc</w:t>
      </w:r>
      <w:proofErr w:type="spellEnd"/>
      <w:r w:rsidR="00C43AC8" w:rsidRPr="008F09EA">
        <w:rPr>
          <w:rFonts w:ascii="Arial" w:hAnsi="Arial" w:cs="Arial"/>
        </w:rPr>
        <w:t xml:space="preserve">, xls, pdf, </w:t>
      </w:r>
      <w:proofErr w:type="spellStart"/>
      <w:r w:rsidR="00C43AC8" w:rsidRPr="008F09EA">
        <w:rPr>
          <w:rFonts w:ascii="Arial" w:hAnsi="Arial" w:cs="Arial"/>
        </w:rPr>
        <w:t>dwg</w:t>
      </w:r>
      <w:proofErr w:type="spellEnd"/>
      <w:r w:rsidR="00C43AC8" w:rsidRPr="008F09EA">
        <w:rPr>
          <w:rFonts w:ascii="Arial" w:hAnsi="Arial" w:cs="Arial"/>
        </w:rPr>
        <w:t xml:space="preserve"> lub innych wykonanych w narzędziu zaakceptowanym przez Zamawiającego</w:t>
      </w:r>
      <w:r w:rsidR="003F1DA2" w:rsidRPr="008F09EA">
        <w:rPr>
          <w:rFonts w:ascii="Arial" w:hAnsi="Arial" w:cs="Arial"/>
        </w:rPr>
        <w:t>.</w:t>
      </w:r>
    </w:p>
    <w:p w14:paraId="0813B5CC" w14:textId="0CA972C6" w:rsidR="00455D93" w:rsidRPr="008F09EA" w:rsidRDefault="00455D93" w:rsidP="00CA4480">
      <w:pPr>
        <w:pStyle w:val="Akapitzlist"/>
        <w:numPr>
          <w:ilvl w:val="0"/>
          <w:numId w:val="11"/>
        </w:numPr>
        <w:spacing w:after="120"/>
        <w:ind w:left="426" w:hanging="426"/>
        <w:contextualSpacing w:val="0"/>
        <w:jc w:val="both"/>
        <w:rPr>
          <w:rFonts w:ascii="Arial" w:hAnsi="Arial" w:cs="Arial"/>
        </w:rPr>
      </w:pPr>
      <w:r w:rsidRPr="008F09EA">
        <w:rPr>
          <w:rFonts w:ascii="Arial" w:hAnsi="Arial" w:cs="Arial"/>
        </w:rPr>
        <w:t>Wynagrodzenie za przeniesienie autorskich praw majątkowych i za korzystanie</w:t>
      </w:r>
      <w:r w:rsidR="00771E92" w:rsidRPr="008F09EA">
        <w:rPr>
          <w:rFonts w:ascii="Arial" w:hAnsi="Arial" w:cs="Arial"/>
        </w:rPr>
        <w:t xml:space="preserve"> </w:t>
      </w:r>
      <w:r w:rsidRPr="008F09EA">
        <w:rPr>
          <w:rFonts w:ascii="Arial" w:hAnsi="Arial" w:cs="Arial"/>
        </w:rPr>
        <w:t xml:space="preserve">z utworów na wszystkich polach eksploatacji wskazanych w ust. </w:t>
      </w:r>
      <w:r w:rsidR="006B6C3A" w:rsidRPr="008F09EA">
        <w:rPr>
          <w:rFonts w:ascii="Arial" w:hAnsi="Arial" w:cs="Arial"/>
        </w:rPr>
        <w:t>4</w:t>
      </w:r>
      <w:r w:rsidRPr="008F09EA">
        <w:rPr>
          <w:rFonts w:ascii="Arial" w:hAnsi="Arial" w:cs="Arial"/>
        </w:rPr>
        <w:t xml:space="preserve"> oraz z tytułu przeniesienia prawa własności egzemplarzy nośników, na których utwory utrwalono</w:t>
      </w:r>
      <w:r w:rsidR="00BC2C73" w:rsidRPr="008F09EA">
        <w:rPr>
          <w:rFonts w:ascii="Arial" w:hAnsi="Arial" w:cs="Arial"/>
        </w:rPr>
        <w:t>, jak również za wyrażenie zgody na wykonywanie zależnych praw autorskich jest</w:t>
      </w:r>
      <w:r w:rsidRPr="008F09EA">
        <w:rPr>
          <w:rFonts w:ascii="Arial" w:hAnsi="Arial" w:cs="Arial"/>
        </w:rPr>
        <w:t xml:space="preserve"> objęt</w:t>
      </w:r>
      <w:r w:rsidR="00C43AC8" w:rsidRPr="008F09EA">
        <w:rPr>
          <w:rFonts w:ascii="Arial" w:hAnsi="Arial" w:cs="Arial"/>
        </w:rPr>
        <w:t>e</w:t>
      </w:r>
      <w:r w:rsidRPr="008F09EA">
        <w:rPr>
          <w:rFonts w:ascii="Arial" w:hAnsi="Arial" w:cs="Arial"/>
        </w:rPr>
        <w:t xml:space="preserve"> kwotą wynagrodzenia </w:t>
      </w:r>
      <w:r w:rsidR="00625BD6" w:rsidRPr="008F09EA">
        <w:rPr>
          <w:rFonts w:ascii="Arial" w:hAnsi="Arial" w:cs="Arial"/>
        </w:rPr>
        <w:t>za wykonanie całego Przedmiotu Umowy</w:t>
      </w:r>
      <w:r w:rsidRPr="008F09EA">
        <w:rPr>
          <w:rFonts w:ascii="Arial" w:hAnsi="Arial" w:cs="Arial"/>
        </w:rPr>
        <w:t>.</w:t>
      </w:r>
      <w:r w:rsidR="00887E5D" w:rsidRPr="008F09EA">
        <w:rPr>
          <w:rFonts w:ascii="Arial" w:hAnsi="Arial" w:cs="Arial"/>
        </w:rPr>
        <w:t xml:space="preserve"> </w:t>
      </w:r>
      <w:r w:rsidR="00C43AC8" w:rsidRPr="008F09EA">
        <w:rPr>
          <w:rFonts w:ascii="Arial" w:hAnsi="Arial" w:cs="Arial"/>
        </w:rPr>
        <w:t>W związku z </w:t>
      </w:r>
      <w:r w:rsidRPr="008F09EA">
        <w:rPr>
          <w:rFonts w:ascii="Arial" w:hAnsi="Arial" w:cs="Arial"/>
        </w:rPr>
        <w:t>powyższym Strony ustalają, iż za przeniesienie powyższych praw i własności nośników nie przysługuje Wykonawcy dodatkowe wynagrodzenie.</w:t>
      </w:r>
    </w:p>
    <w:p w14:paraId="23EE0E47" w14:textId="3A482023" w:rsidR="00153F1A" w:rsidRPr="008F09EA" w:rsidRDefault="00153F1A" w:rsidP="00CA4480">
      <w:pPr>
        <w:pStyle w:val="Akapitzlist"/>
        <w:numPr>
          <w:ilvl w:val="0"/>
          <w:numId w:val="11"/>
        </w:numPr>
        <w:spacing w:after="120"/>
        <w:ind w:left="426" w:hanging="426"/>
        <w:contextualSpacing w:val="0"/>
        <w:jc w:val="both"/>
        <w:rPr>
          <w:rFonts w:ascii="Arial" w:hAnsi="Arial" w:cs="Arial"/>
        </w:rPr>
      </w:pPr>
      <w:r w:rsidRPr="008F09EA">
        <w:rPr>
          <w:rFonts w:ascii="Arial" w:hAnsi="Arial" w:cs="Arial"/>
        </w:rPr>
        <w:t xml:space="preserve">Wykonawca zobowiązany jest do sporządzenia pisemnej listy utworów powstałych w ramach wykonywania Umowy, co do których przenosi autorskie prawa majątkowe za </w:t>
      </w:r>
      <w:r w:rsidRPr="008F09EA">
        <w:rPr>
          <w:rFonts w:ascii="Arial" w:hAnsi="Arial" w:cs="Arial"/>
        </w:rPr>
        <w:lastRenderedPageBreak/>
        <w:t>korzystanie z każdego z takich utworów na wszystkich polach eksploatacji wskazanych w ust.4, najpóźniej w protokole odbioru końcowego.</w:t>
      </w:r>
    </w:p>
    <w:p w14:paraId="0813B5CD" w14:textId="77777777" w:rsidR="00455D93" w:rsidRPr="008F09EA" w:rsidRDefault="00455D93" w:rsidP="00CA4480">
      <w:pPr>
        <w:pStyle w:val="Akapitzlist"/>
        <w:numPr>
          <w:ilvl w:val="0"/>
          <w:numId w:val="11"/>
        </w:numPr>
        <w:spacing w:after="120"/>
        <w:ind w:left="426" w:hanging="426"/>
        <w:contextualSpacing w:val="0"/>
        <w:jc w:val="both"/>
        <w:rPr>
          <w:rFonts w:ascii="Arial" w:hAnsi="Arial" w:cs="Arial"/>
        </w:rPr>
      </w:pPr>
      <w:r w:rsidRPr="008F09EA">
        <w:rPr>
          <w:rFonts w:ascii="Arial" w:hAnsi="Arial" w:cs="Arial"/>
        </w:rPr>
        <w:t>Wykonawca gwarantuje i zobowiązuje się, że w przypadku wystąpienia przez osobę trzecią z roszczeniami z tytułu praw autorskich, zwolni Zamawiającego od tych roszczeń lub naprawi poniesione przez niego szkody, wynikające w szczególności z działań mających na celu doprowadzenie do odstąpienia przez osobę trzecią od dochodzenia roszczeń lub z konieczności zaspokojenia roszczeń osób trzecich, w tym pokryje wszelkie koszty czynności przedsądowych i ewentualnego postępowania sądowego.</w:t>
      </w:r>
    </w:p>
    <w:p w14:paraId="0813B5CE" w14:textId="77777777" w:rsidR="00455D93" w:rsidRPr="008F09EA" w:rsidRDefault="00455D93" w:rsidP="00CA4480">
      <w:pPr>
        <w:pStyle w:val="Akapitzlist"/>
        <w:numPr>
          <w:ilvl w:val="0"/>
          <w:numId w:val="11"/>
        </w:numPr>
        <w:spacing w:after="120"/>
        <w:ind w:left="426" w:hanging="426"/>
        <w:contextualSpacing w:val="0"/>
        <w:jc w:val="both"/>
        <w:rPr>
          <w:rFonts w:ascii="Arial" w:hAnsi="Arial" w:cs="Arial"/>
        </w:rPr>
      </w:pPr>
      <w:r w:rsidRPr="008F09EA">
        <w:rPr>
          <w:rFonts w:ascii="Arial" w:hAnsi="Arial" w:cs="Arial"/>
        </w:rPr>
        <w:t xml:space="preserve">Wykonawca oświadcza, że posiada zgodę twórcy na dokonywanie zmian, adaptacji lub aktualizacji utworów oraz na modyfikowanie, adaptowanie i łączenie utworów z innymi utworami, a także na zastosowanie, eksploatację i zbycie takich opracowań na polach eksploatacji określonych w ust. </w:t>
      </w:r>
      <w:r w:rsidR="006B6C3A" w:rsidRPr="008F09EA">
        <w:rPr>
          <w:rFonts w:ascii="Arial" w:hAnsi="Arial" w:cs="Arial"/>
        </w:rPr>
        <w:t>4</w:t>
      </w:r>
      <w:r w:rsidRPr="008F09EA">
        <w:rPr>
          <w:rFonts w:ascii="Arial" w:hAnsi="Arial" w:cs="Arial"/>
        </w:rPr>
        <w:t xml:space="preserve"> bez konieczności uzyskiwania dodatkowej zgody twórcy, a także jest upoważniony do udzielania w imieniu twórcy takiej zgody. W związku z tym Wykonawca wyraża zgodę na dokonywanie przez Zamawiającego powyższego oraz na udzielanie przez Zamawiającego dalszej zgody w tym zakresie. Wykonawca jednocześnie wyraża zgodę na rozpowszechnianie i korzystanie przez Zamawiającego z opracowań utworów, ich części i poszczególnych elementów, a także z dalszych opracowań. </w:t>
      </w:r>
    </w:p>
    <w:p w14:paraId="0813B5CF" w14:textId="14D93E6A" w:rsidR="00455D93" w:rsidRPr="008F09EA" w:rsidRDefault="00455D93" w:rsidP="00CA4480">
      <w:pPr>
        <w:pStyle w:val="Akapitzlist"/>
        <w:numPr>
          <w:ilvl w:val="0"/>
          <w:numId w:val="11"/>
        </w:numPr>
        <w:spacing w:after="120"/>
        <w:ind w:left="426" w:hanging="426"/>
        <w:contextualSpacing w:val="0"/>
        <w:jc w:val="both"/>
        <w:rPr>
          <w:rFonts w:ascii="Arial" w:hAnsi="Arial" w:cs="Arial"/>
        </w:rPr>
      </w:pPr>
      <w:r w:rsidRPr="008F09EA">
        <w:rPr>
          <w:rFonts w:ascii="Arial" w:hAnsi="Arial" w:cs="Arial"/>
        </w:rPr>
        <w:t xml:space="preserve">Zamawiającemu będzie przysługiwać na wszystkich wymienionych w ust. </w:t>
      </w:r>
      <w:r w:rsidR="006B6C3A" w:rsidRPr="008F09EA">
        <w:rPr>
          <w:rFonts w:ascii="Arial" w:hAnsi="Arial" w:cs="Arial"/>
        </w:rPr>
        <w:t>4</w:t>
      </w:r>
      <w:r w:rsidRPr="008F09EA">
        <w:rPr>
          <w:rFonts w:ascii="Arial" w:hAnsi="Arial" w:cs="Arial"/>
        </w:rPr>
        <w:t xml:space="preserve"> polach eksploatacji prawo do korzystania i rozporządzania utworami, ich częściami lub poszczególnymi elementami w celach związanych lub niezwiązanych z działalnością gospodarczą Zamawiającego. Dotyczy to również</w:t>
      </w:r>
      <w:r w:rsidR="001A4322" w:rsidRPr="008F09EA">
        <w:rPr>
          <w:rFonts w:ascii="Arial" w:hAnsi="Arial" w:cs="Arial"/>
        </w:rPr>
        <w:t xml:space="preserve"> opracowań utworów, ich części </w:t>
      </w:r>
      <w:r w:rsidRPr="008F09EA">
        <w:rPr>
          <w:rFonts w:ascii="Arial" w:hAnsi="Arial" w:cs="Arial"/>
        </w:rPr>
        <w:t>i</w:t>
      </w:r>
      <w:r w:rsidR="001A4322" w:rsidRPr="008F09EA">
        <w:rPr>
          <w:rFonts w:ascii="Arial" w:hAnsi="Arial" w:cs="Arial"/>
        </w:rPr>
        <w:t> </w:t>
      </w:r>
      <w:r w:rsidRPr="008F09EA">
        <w:rPr>
          <w:rFonts w:ascii="Arial" w:hAnsi="Arial" w:cs="Arial"/>
        </w:rPr>
        <w:t xml:space="preserve">poszczególnych elementów, a także dalszych opracowań. </w:t>
      </w:r>
    </w:p>
    <w:p w14:paraId="0813B5D0" w14:textId="77777777" w:rsidR="000326EA" w:rsidRPr="008F09EA" w:rsidRDefault="00455D93" w:rsidP="00CA4480">
      <w:pPr>
        <w:pStyle w:val="Akapitzlist"/>
        <w:numPr>
          <w:ilvl w:val="0"/>
          <w:numId w:val="11"/>
        </w:numPr>
        <w:spacing w:after="120"/>
        <w:ind w:left="426" w:hanging="426"/>
        <w:contextualSpacing w:val="0"/>
        <w:jc w:val="both"/>
        <w:rPr>
          <w:rFonts w:ascii="Arial" w:hAnsi="Arial" w:cs="Arial"/>
        </w:rPr>
      </w:pPr>
      <w:r w:rsidRPr="008F09EA">
        <w:rPr>
          <w:rFonts w:ascii="Arial" w:hAnsi="Arial" w:cs="Arial"/>
        </w:rPr>
        <w:t>Wykonawca przenosi na Zamawiającego wyłączne prawo zezwalania na wykonywanie zależnych praw autorskich bez ograniczeń terytorialnych, czasowych i podmiotowych.</w:t>
      </w:r>
    </w:p>
    <w:p w14:paraId="0813B5D1" w14:textId="0C026221" w:rsidR="00455D93" w:rsidRPr="008F09EA" w:rsidRDefault="00455D93" w:rsidP="00CA4480">
      <w:pPr>
        <w:pStyle w:val="Akapitzlist"/>
        <w:numPr>
          <w:ilvl w:val="0"/>
          <w:numId w:val="11"/>
        </w:numPr>
        <w:spacing w:after="120"/>
        <w:ind w:left="426" w:hanging="426"/>
        <w:contextualSpacing w:val="0"/>
        <w:jc w:val="both"/>
        <w:rPr>
          <w:rFonts w:ascii="Arial" w:hAnsi="Arial" w:cs="Arial"/>
        </w:rPr>
      </w:pPr>
      <w:r w:rsidRPr="008F09EA">
        <w:rPr>
          <w:rFonts w:ascii="Arial" w:hAnsi="Arial" w:cs="Arial"/>
        </w:rPr>
        <w:t>Wykonawca gwarantuje, że twórca wyraża zgodę na wykonywanie przez Zamawiającego przysługujących twórcy praw osobistych do utworów i ich opracowań i ich dalszych opracowań, w tym sprawowanie nadzoru autorskiego.</w:t>
      </w:r>
    </w:p>
    <w:p w14:paraId="0813B5D2" w14:textId="6F9C63DA" w:rsidR="00455D93" w:rsidRPr="008F09EA" w:rsidRDefault="00455D93" w:rsidP="00CA4480">
      <w:pPr>
        <w:pStyle w:val="Akapitzlist"/>
        <w:numPr>
          <w:ilvl w:val="0"/>
          <w:numId w:val="11"/>
        </w:numPr>
        <w:spacing w:after="120"/>
        <w:ind w:left="426" w:hanging="426"/>
        <w:contextualSpacing w:val="0"/>
        <w:jc w:val="both"/>
        <w:rPr>
          <w:rFonts w:ascii="Arial" w:hAnsi="Arial" w:cs="Arial"/>
        </w:rPr>
      </w:pPr>
      <w:r w:rsidRPr="008F09EA">
        <w:rPr>
          <w:rFonts w:ascii="Arial" w:hAnsi="Arial" w:cs="Arial"/>
        </w:rPr>
        <w:t>Wykonawca gwarantuje i zobowiązuje się, że twórca nie będzie wykonywał wobec Zamawiającego autorskich praw osobistych do utworów, w szczególności gwarantuje, że twórca wyraża zgodę na swobodny wybór przez Zamawiającego czasu, miejsca oraz formy pierwszego publicznego udostępnienia utworów.</w:t>
      </w:r>
    </w:p>
    <w:p w14:paraId="0813B5D3" w14:textId="52D60643" w:rsidR="00455D93" w:rsidRPr="008F09EA" w:rsidRDefault="00455D93" w:rsidP="00CA4480">
      <w:pPr>
        <w:pStyle w:val="Akapitzlist"/>
        <w:numPr>
          <w:ilvl w:val="0"/>
          <w:numId w:val="11"/>
        </w:numPr>
        <w:spacing w:after="120"/>
        <w:ind w:left="426" w:hanging="426"/>
        <w:contextualSpacing w:val="0"/>
        <w:jc w:val="both"/>
        <w:rPr>
          <w:rFonts w:ascii="Arial" w:hAnsi="Arial" w:cs="Arial"/>
        </w:rPr>
      </w:pPr>
      <w:r w:rsidRPr="008F09EA">
        <w:rPr>
          <w:rFonts w:ascii="Arial" w:hAnsi="Arial" w:cs="Arial"/>
        </w:rPr>
        <w:t>Zamawiającemu będzie przysługiwać prawo przeniesienia uprawnień i obowiązków wynikających z Umowy na osoby trzecie w zakresie, w jakim prawa i obowiązki te wynikają z niniejszego paragrafu Umowy, w tym autorskich praw majątkowych do utworów i ich opracowań oraz udzielania dalszych upoważnień w sprawach, w których Zamawiający upoważniony został przez Wykonawcę na podstawie niniejszego paragrafu Umowy.</w:t>
      </w:r>
    </w:p>
    <w:p w14:paraId="0B401957" w14:textId="0EBC372B" w:rsidR="0050027F" w:rsidRPr="008F09EA" w:rsidRDefault="0050027F" w:rsidP="00CA4480">
      <w:pPr>
        <w:pStyle w:val="Akapitzlist"/>
        <w:numPr>
          <w:ilvl w:val="0"/>
          <w:numId w:val="11"/>
        </w:numPr>
        <w:spacing w:after="120"/>
        <w:ind w:left="425" w:hanging="425"/>
        <w:contextualSpacing w:val="0"/>
        <w:jc w:val="both"/>
        <w:rPr>
          <w:rFonts w:ascii="Arial" w:hAnsi="Arial" w:cs="Arial"/>
        </w:rPr>
      </w:pPr>
      <w:r w:rsidRPr="008F09EA">
        <w:rPr>
          <w:rFonts w:ascii="Arial" w:hAnsi="Arial" w:cs="Arial"/>
        </w:rPr>
        <w:t>W przypadku wyodrębnienia nowego pola eksploatacji, nie wymienionego w ust. 4, Wykonawca zobowiązuje się do zawarcia z Zamawiającym, odrębnej umowy, na mocy której przeniesie na Zamawiającego prawa autorskie na nowym polu eksploatacji.</w:t>
      </w:r>
    </w:p>
    <w:p w14:paraId="3518E377" w14:textId="77777777" w:rsidR="0050027F" w:rsidRPr="008F09EA" w:rsidRDefault="0050027F" w:rsidP="00CA4480">
      <w:pPr>
        <w:pStyle w:val="Akapitzlist"/>
        <w:numPr>
          <w:ilvl w:val="0"/>
          <w:numId w:val="11"/>
        </w:numPr>
        <w:spacing w:after="120"/>
        <w:ind w:left="425" w:hanging="425"/>
        <w:contextualSpacing w:val="0"/>
        <w:jc w:val="both"/>
        <w:rPr>
          <w:rFonts w:ascii="Arial" w:hAnsi="Arial" w:cs="Arial"/>
        </w:rPr>
      </w:pPr>
      <w:r w:rsidRPr="008F09EA">
        <w:rPr>
          <w:rFonts w:ascii="Arial" w:hAnsi="Arial" w:cs="Arial"/>
        </w:rPr>
        <w:t xml:space="preserve">W sytuacji, jeśli Zamawiający odstąpi od Umowy w części, zachowuje on prawa autorskie przeniesione na niego w związku z wykonaniem tej części Umowy, której nie dotyczy odstąpienie. </w:t>
      </w:r>
    </w:p>
    <w:p w14:paraId="16DB234D" w14:textId="77777777" w:rsidR="0050027F" w:rsidRPr="008F09EA" w:rsidRDefault="0050027F" w:rsidP="00CA4480">
      <w:pPr>
        <w:pStyle w:val="Akapitzlist"/>
        <w:numPr>
          <w:ilvl w:val="0"/>
          <w:numId w:val="11"/>
        </w:numPr>
        <w:spacing w:after="120"/>
        <w:ind w:left="425" w:hanging="357"/>
        <w:contextualSpacing w:val="0"/>
        <w:jc w:val="both"/>
        <w:rPr>
          <w:rFonts w:ascii="Arial" w:hAnsi="Arial" w:cs="Arial"/>
        </w:rPr>
      </w:pPr>
      <w:r w:rsidRPr="008F09EA">
        <w:rPr>
          <w:rFonts w:ascii="Arial" w:hAnsi="Arial" w:cs="Arial"/>
        </w:rPr>
        <w:lastRenderedPageBreak/>
        <w:t>W celu usunięcia wątpliwości Strony potwierdzają, iż w odstąpienie od Umowy w całości przez którąkolwiek z nich nie wywołuje skutku wstecznego w zakresie utworów co do których Zamawiający nabył autorskie prawa majątkowe. Wykonawcy należne jest wynagrodzenie za wykonane i przekazane Zamawiającemu prace, natomiast Zamawiający zachowuje prawa autorskie do wykonanego i przekazanego zakresu prac.</w:t>
      </w:r>
    </w:p>
    <w:p w14:paraId="0813B5D4" w14:textId="6BD75CE6" w:rsidR="00E27A52" w:rsidRPr="008F09EA" w:rsidRDefault="009969E2" w:rsidP="00CA4480">
      <w:pPr>
        <w:pStyle w:val="Akapitzlist"/>
        <w:numPr>
          <w:ilvl w:val="0"/>
          <w:numId w:val="11"/>
        </w:numPr>
        <w:spacing w:after="360"/>
        <w:ind w:left="425" w:hanging="425"/>
        <w:contextualSpacing w:val="0"/>
        <w:jc w:val="both"/>
        <w:rPr>
          <w:rFonts w:ascii="Arial" w:hAnsi="Arial" w:cs="Arial"/>
        </w:rPr>
      </w:pPr>
      <w:r w:rsidRPr="008F09EA">
        <w:rPr>
          <w:rFonts w:ascii="Arial" w:hAnsi="Arial" w:cs="Arial"/>
        </w:rPr>
        <w:t>Postanowienia ust. 2–</w:t>
      </w:r>
      <w:r w:rsidR="005E6B27" w:rsidRPr="008F09EA">
        <w:rPr>
          <w:rFonts w:ascii="Arial" w:hAnsi="Arial" w:cs="Arial"/>
        </w:rPr>
        <w:t>17</w:t>
      </w:r>
      <w:r w:rsidR="006B6C3A" w:rsidRPr="008F09EA">
        <w:rPr>
          <w:rFonts w:ascii="Arial" w:hAnsi="Arial" w:cs="Arial"/>
        </w:rPr>
        <w:t xml:space="preserve"> niniejszego §5 znajdują odpowiednie zastosowanie w zakresie uprawnień Zamawiającego wobec dostarczonej przez Wykonawcę dokumentacji, która nie jest utworem w rozumieniu ustawy z dnia 4 lutego 1994 roku o prawie </w:t>
      </w:r>
      <w:r w:rsidR="001A4322" w:rsidRPr="008F09EA">
        <w:rPr>
          <w:rFonts w:ascii="Arial" w:hAnsi="Arial" w:cs="Arial"/>
        </w:rPr>
        <w:t>autorskim i</w:t>
      </w:r>
      <w:r w:rsidR="009A4ADA">
        <w:rPr>
          <w:rFonts w:ascii="Arial" w:hAnsi="Arial" w:cs="Arial"/>
        </w:rPr>
        <w:t> </w:t>
      </w:r>
      <w:r w:rsidR="001A4322" w:rsidRPr="008F09EA">
        <w:rPr>
          <w:rFonts w:ascii="Arial" w:hAnsi="Arial" w:cs="Arial"/>
        </w:rPr>
        <w:t>prawach pokrewnych</w:t>
      </w:r>
      <w:r w:rsidR="00FD691A" w:rsidRPr="008F09EA">
        <w:rPr>
          <w:rFonts w:ascii="Arial" w:hAnsi="Arial" w:cs="Arial"/>
        </w:rPr>
        <w:t>.</w:t>
      </w:r>
    </w:p>
    <w:p w14:paraId="0813B5DE" w14:textId="77777777" w:rsidR="00C314CE" w:rsidRPr="008F09EA" w:rsidRDefault="00C314CE" w:rsidP="008F09EA">
      <w:pPr>
        <w:pStyle w:val="Akapitzlist"/>
        <w:numPr>
          <w:ilvl w:val="0"/>
          <w:numId w:val="3"/>
        </w:numPr>
        <w:spacing w:after="0"/>
        <w:ind w:left="426"/>
        <w:jc w:val="center"/>
        <w:rPr>
          <w:rFonts w:ascii="Arial" w:hAnsi="Arial" w:cs="Arial"/>
          <w:b/>
        </w:rPr>
      </w:pPr>
    </w:p>
    <w:p w14:paraId="0813B5DF" w14:textId="77777777" w:rsidR="00A049A3" w:rsidRPr="008F09EA" w:rsidRDefault="00A049A3" w:rsidP="008F09EA">
      <w:pPr>
        <w:pStyle w:val="Nagwek4"/>
        <w:spacing w:line="276" w:lineRule="auto"/>
      </w:pPr>
      <w:r w:rsidRPr="008F09EA">
        <w:t>PRAWA WŁASNOŚCI INTELEKTUALNEJ</w:t>
      </w:r>
    </w:p>
    <w:p w14:paraId="7A8E4867" w14:textId="77777777" w:rsidR="0050027F" w:rsidRPr="008F09EA" w:rsidRDefault="0050027F" w:rsidP="00CA4480">
      <w:pPr>
        <w:pStyle w:val="Akapitzlist"/>
        <w:numPr>
          <w:ilvl w:val="3"/>
          <w:numId w:val="21"/>
        </w:numPr>
        <w:spacing w:before="120" w:after="120"/>
        <w:ind w:left="425" w:hanging="425"/>
        <w:contextualSpacing w:val="0"/>
        <w:jc w:val="both"/>
        <w:rPr>
          <w:rFonts w:ascii="Arial" w:hAnsi="Arial" w:cs="Arial"/>
          <w:bCs/>
        </w:rPr>
      </w:pPr>
      <w:r w:rsidRPr="008F09EA">
        <w:rPr>
          <w:rFonts w:ascii="Arial" w:hAnsi="Arial" w:cs="Arial"/>
          <w:bCs/>
        </w:rPr>
        <w:t>Wykonawca oświadcza zgodnie ze swoją najlepszą wiedzą, że nie istnieją żadne prawa własności intelektualnej, w tym w szczególności prawa autorskie, prawa własności przemysłowej lub know-how, które stosowane w przedmiocie tej Umowy przez Zamawiającego lub Wykonawcę mogłyby spowodować naruszenia patentów, praw autorskich lub własności, w tym praw własności intelektualnej osób trzecich.</w:t>
      </w:r>
    </w:p>
    <w:p w14:paraId="3F7C9825" w14:textId="77777777" w:rsidR="0050027F" w:rsidRPr="008F09EA" w:rsidRDefault="0050027F" w:rsidP="00CA4480">
      <w:pPr>
        <w:pStyle w:val="Akapitzlist"/>
        <w:numPr>
          <w:ilvl w:val="3"/>
          <w:numId w:val="21"/>
        </w:numPr>
        <w:spacing w:before="120" w:after="120"/>
        <w:ind w:left="425" w:hanging="425"/>
        <w:contextualSpacing w:val="0"/>
        <w:jc w:val="both"/>
        <w:rPr>
          <w:rFonts w:ascii="Arial" w:hAnsi="Arial" w:cs="Arial"/>
          <w:bCs/>
        </w:rPr>
      </w:pPr>
      <w:r w:rsidRPr="008F09EA">
        <w:rPr>
          <w:rFonts w:ascii="Arial" w:hAnsi="Arial" w:cs="Arial"/>
          <w:bCs/>
        </w:rPr>
        <w:t>Wykonawca jest w pełni odpowiedzialny za jakiekolwiek naruszenie praw własności intelektualnej, w tym patentów, praw znaków handlowych, praw przedruków, know-how, zastrzeżeń projektowych, praw autorskich lub innych praw własności przemysłowej, które byłyby własnością osób trzecich.</w:t>
      </w:r>
    </w:p>
    <w:p w14:paraId="29E59FAE" w14:textId="77777777" w:rsidR="0050027F" w:rsidRPr="008F09EA" w:rsidRDefault="0050027F" w:rsidP="00CA4480">
      <w:pPr>
        <w:pStyle w:val="Akapitzlist"/>
        <w:numPr>
          <w:ilvl w:val="3"/>
          <w:numId w:val="21"/>
        </w:numPr>
        <w:spacing w:before="120" w:after="120"/>
        <w:ind w:left="425" w:hanging="425"/>
        <w:contextualSpacing w:val="0"/>
        <w:jc w:val="both"/>
        <w:rPr>
          <w:rFonts w:ascii="Arial" w:hAnsi="Arial" w:cs="Arial"/>
          <w:bCs/>
        </w:rPr>
      </w:pPr>
      <w:r w:rsidRPr="008F09EA">
        <w:rPr>
          <w:rFonts w:ascii="Arial" w:hAnsi="Arial" w:cs="Arial"/>
          <w:bCs/>
        </w:rPr>
        <w:t>Wykonawca gwarantuje i zobowiązuje się, że w przypadku wystąpienia przez osobę trzecią z roszczeniami z tytułu praw własności intelektualnej – Wykonawca zwolni Zamawiającego od tych roszczeń lub naprawi poniesione przez niego szkody, wynikające z szczególności z działań mających na celu doprowadzenie do odstąpienia przez osobę trzecią od dochodzenia roszczeń lub z konieczności zaspokojenia roszczeń osób trzecich, w tym pokryje wszelkie koszty czynności przedsądowych i ewentualnego postępowania sądowego.</w:t>
      </w:r>
    </w:p>
    <w:p w14:paraId="0813B5E4" w14:textId="67311AE9" w:rsidR="00CD5F9A" w:rsidRPr="008F09EA" w:rsidRDefault="0050027F" w:rsidP="00CA4480">
      <w:pPr>
        <w:pStyle w:val="Akapitzlist"/>
        <w:numPr>
          <w:ilvl w:val="3"/>
          <w:numId w:val="21"/>
        </w:numPr>
        <w:spacing w:before="120" w:after="360"/>
        <w:ind w:left="425" w:hanging="425"/>
        <w:contextualSpacing w:val="0"/>
        <w:jc w:val="both"/>
        <w:rPr>
          <w:rFonts w:ascii="Arial" w:hAnsi="Arial" w:cs="Arial"/>
          <w:bCs/>
        </w:rPr>
      </w:pPr>
      <w:r w:rsidRPr="008F09EA">
        <w:rPr>
          <w:rFonts w:ascii="Arial" w:hAnsi="Arial" w:cs="Arial"/>
          <w:bCs/>
        </w:rPr>
        <w:t>Każda Strona będzie informowała drugą Stronę natychmiast o wszystkich ulepszeniach (w szczególności projektach racjonalizatorskich, wynalazkach, wzorach użytkowych, rozwiązaniach organizacyjnych), które mogą powstać w trakcie realizacji Umowy. Jeżeli takie ulepszenia będą miały zdolność patentową, każda Strona będzie upoważniona do zapewnienia we własnym imieniu i na swój koszt ochrony patentowej na te ulepszenia informując drugą Stronę, która będzie miała pierwszeństwo do zakupu praw licencyjnych z takich patentów lub wzorów użytkowych. Strony nie wykluczają, że powstałe ulepszenie może stanowić własność wspólną, która regulowana będzie stosowną umową o</w:t>
      </w:r>
      <w:r w:rsidR="009A4ADA">
        <w:rPr>
          <w:rFonts w:ascii="Arial" w:hAnsi="Arial" w:cs="Arial"/>
          <w:bCs/>
        </w:rPr>
        <w:t> </w:t>
      </w:r>
      <w:r w:rsidRPr="008F09EA">
        <w:rPr>
          <w:rFonts w:ascii="Arial" w:hAnsi="Arial" w:cs="Arial"/>
          <w:bCs/>
        </w:rPr>
        <w:t>współwłasności prawa.</w:t>
      </w:r>
    </w:p>
    <w:p w14:paraId="0813B5E6" w14:textId="77777777" w:rsidR="00A049A3" w:rsidRPr="008F09EA" w:rsidRDefault="00A049A3" w:rsidP="008F09EA">
      <w:pPr>
        <w:pStyle w:val="Akapitzlist"/>
        <w:numPr>
          <w:ilvl w:val="0"/>
          <w:numId w:val="3"/>
        </w:numPr>
        <w:spacing w:after="0"/>
        <w:ind w:left="426"/>
        <w:jc w:val="center"/>
        <w:rPr>
          <w:rFonts w:ascii="Arial" w:hAnsi="Arial" w:cs="Arial"/>
          <w:b/>
        </w:rPr>
      </w:pPr>
    </w:p>
    <w:p w14:paraId="0813B5E7" w14:textId="77777777" w:rsidR="0004796A" w:rsidRPr="008F09EA" w:rsidRDefault="001B7498" w:rsidP="008F09EA">
      <w:pPr>
        <w:pStyle w:val="Nagwek4"/>
        <w:spacing w:line="276" w:lineRule="auto"/>
      </w:pPr>
      <w:r w:rsidRPr="008F09EA">
        <w:t>GWARANCJA JAKOŚCI, RĘKOJMIA ZA WADY</w:t>
      </w:r>
    </w:p>
    <w:p w14:paraId="2E9C5B3B" w14:textId="2A03A4BE" w:rsidR="0077034C" w:rsidRPr="008F09EA" w:rsidRDefault="0004796A" w:rsidP="00CA4480">
      <w:pPr>
        <w:pStyle w:val="Akapitzlist"/>
        <w:numPr>
          <w:ilvl w:val="0"/>
          <w:numId w:val="13"/>
        </w:numPr>
        <w:tabs>
          <w:tab w:val="clear" w:pos="720"/>
        </w:tabs>
        <w:spacing w:before="120" w:after="120"/>
        <w:ind w:left="425" w:hanging="425"/>
        <w:contextualSpacing w:val="0"/>
        <w:jc w:val="both"/>
        <w:rPr>
          <w:rFonts w:ascii="Arial" w:hAnsi="Arial" w:cs="Arial"/>
        </w:rPr>
      </w:pPr>
      <w:r w:rsidRPr="008F09EA">
        <w:rPr>
          <w:rFonts w:ascii="Arial" w:hAnsi="Arial" w:cs="Arial"/>
        </w:rPr>
        <w:t>Wykonawca udziela Zamawiającemu gwarancji jakości (</w:t>
      </w:r>
      <w:r w:rsidRPr="008F09EA">
        <w:rPr>
          <w:rFonts w:ascii="Arial" w:hAnsi="Arial" w:cs="Arial"/>
          <w:b/>
        </w:rPr>
        <w:t>Gwarancja</w:t>
      </w:r>
      <w:r w:rsidR="008B40BD" w:rsidRPr="008F09EA">
        <w:rPr>
          <w:rFonts w:ascii="Arial" w:hAnsi="Arial" w:cs="Arial"/>
        </w:rPr>
        <w:t xml:space="preserve">) </w:t>
      </w:r>
      <w:r w:rsidR="00D22568" w:rsidRPr="008F09EA">
        <w:rPr>
          <w:rFonts w:ascii="Arial" w:hAnsi="Arial" w:cs="Arial"/>
        </w:rPr>
        <w:t>na wykonany Przedmiot Umowy</w:t>
      </w:r>
      <w:r w:rsidR="005A3948" w:rsidRPr="008F09EA">
        <w:rPr>
          <w:rFonts w:ascii="Arial" w:hAnsi="Arial" w:cs="Arial"/>
        </w:rPr>
        <w:t xml:space="preserve">, w tym </w:t>
      </w:r>
      <w:r w:rsidR="00AD4E6B" w:rsidRPr="008F09EA">
        <w:rPr>
          <w:rFonts w:ascii="Arial" w:hAnsi="Arial" w:cs="Arial"/>
        </w:rPr>
        <w:t>na</w:t>
      </w:r>
      <w:r w:rsidR="00342ACB" w:rsidRPr="008F09EA">
        <w:rPr>
          <w:rFonts w:ascii="Arial" w:hAnsi="Arial" w:cs="Arial"/>
        </w:rPr>
        <w:t xml:space="preserve"> </w:t>
      </w:r>
      <w:r w:rsidR="005A3948" w:rsidRPr="008F09EA">
        <w:rPr>
          <w:rFonts w:ascii="Arial" w:hAnsi="Arial" w:cs="Arial"/>
        </w:rPr>
        <w:t>zastosowane materiały</w:t>
      </w:r>
      <w:r w:rsidR="00170CA2" w:rsidRPr="008F09EA">
        <w:rPr>
          <w:rFonts w:ascii="Arial" w:hAnsi="Arial" w:cs="Arial"/>
        </w:rPr>
        <w:t>,</w:t>
      </w:r>
      <w:r w:rsidR="00D22568" w:rsidRPr="008F09EA">
        <w:rPr>
          <w:rFonts w:ascii="Arial" w:hAnsi="Arial" w:cs="Arial"/>
        </w:rPr>
        <w:t xml:space="preserve"> </w:t>
      </w:r>
      <w:r w:rsidR="0077034C" w:rsidRPr="008F09EA">
        <w:rPr>
          <w:rFonts w:ascii="Arial" w:hAnsi="Arial" w:cs="Arial"/>
        </w:rPr>
        <w:t>na warunkach określonych poniżej:</w:t>
      </w:r>
    </w:p>
    <w:p w14:paraId="0B98323B" w14:textId="797973F5" w:rsidR="0077034C" w:rsidRPr="008F09EA" w:rsidRDefault="00B24D4A" w:rsidP="00CA4480">
      <w:pPr>
        <w:pStyle w:val="Akapitzlist"/>
        <w:numPr>
          <w:ilvl w:val="1"/>
          <w:numId w:val="13"/>
        </w:numPr>
        <w:tabs>
          <w:tab w:val="clear" w:pos="1440"/>
          <w:tab w:val="num" w:pos="851"/>
        </w:tabs>
        <w:spacing w:after="120"/>
        <w:ind w:left="851" w:hanging="425"/>
        <w:contextualSpacing w:val="0"/>
        <w:jc w:val="both"/>
        <w:rPr>
          <w:rFonts w:ascii="Arial" w:hAnsi="Arial" w:cs="Arial"/>
        </w:rPr>
      </w:pPr>
      <w:r w:rsidRPr="008F09EA">
        <w:rPr>
          <w:rFonts w:ascii="Arial" w:hAnsi="Arial" w:cs="Arial"/>
        </w:rPr>
        <w:t>zakres gwarancji obejmuje wszystkie prace</w:t>
      </w:r>
      <w:r w:rsidR="00337F77" w:rsidRPr="008F09EA">
        <w:rPr>
          <w:rFonts w:ascii="Arial" w:hAnsi="Arial" w:cs="Arial"/>
        </w:rPr>
        <w:t xml:space="preserve"> i</w:t>
      </w:r>
      <w:r w:rsidR="00EA7B0C" w:rsidRPr="008F09EA">
        <w:rPr>
          <w:rFonts w:ascii="Arial" w:hAnsi="Arial" w:cs="Arial"/>
        </w:rPr>
        <w:t xml:space="preserve"> </w:t>
      </w:r>
      <w:r w:rsidR="005E6B27" w:rsidRPr="008F09EA">
        <w:rPr>
          <w:rFonts w:ascii="Arial" w:hAnsi="Arial" w:cs="Arial"/>
        </w:rPr>
        <w:t>wszelkie zastosowane materiały, wynikające z zakresu Przedmiotu Umowy</w:t>
      </w:r>
      <w:r w:rsidR="0077034C" w:rsidRPr="008F09EA">
        <w:rPr>
          <w:rFonts w:ascii="Arial" w:hAnsi="Arial" w:cs="Arial"/>
        </w:rPr>
        <w:t>;</w:t>
      </w:r>
    </w:p>
    <w:p w14:paraId="3C3E2391" w14:textId="50B2464A" w:rsidR="0077034C" w:rsidRPr="008F09EA" w:rsidRDefault="0077034C" w:rsidP="00CA4480">
      <w:pPr>
        <w:pStyle w:val="Akapitzlist"/>
        <w:numPr>
          <w:ilvl w:val="1"/>
          <w:numId w:val="13"/>
        </w:numPr>
        <w:tabs>
          <w:tab w:val="clear" w:pos="1440"/>
          <w:tab w:val="num" w:pos="851"/>
        </w:tabs>
        <w:spacing w:after="120"/>
        <w:ind w:left="851" w:hanging="425"/>
        <w:contextualSpacing w:val="0"/>
        <w:jc w:val="both"/>
        <w:rPr>
          <w:rFonts w:ascii="Arial" w:hAnsi="Arial" w:cs="Arial"/>
        </w:rPr>
      </w:pPr>
      <w:r w:rsidRPr="008F09EA">
        <w:rPr>
          <w:rFonts w:ascii="Arial" w:hAnsi="Arial" w:cs="Arial"/>
        </w:rPr>
        <w:lastRenderedPageBreak/>
        <w:t xml:space="preserve">gwarancja zostaje udzielona na okres </w:t>
      </w:r>
      <w:r w:rsidR="001365A3" w:rsidRPr="008F09EA">
        <w:rPr>
          <w:rFonts w:ascii="Arial" w:hAnsi="Arial" w:cs="Arial"/>
          <w:b/>
        </w:rPr>
        <w:t>24</w:t>
      </w:r>
      <w:r w:rsidR="00B24D4A" w:rsidRPr="008F09EA">
        <w:rPr>
          <w:rFonts w:ascii="Arial" w:hAnsi="Arial" w:cs="Arial"/>
          <w:b/>
        </w:rPr>
        <w:t xml:space="preserve"> miesięcy</w:t>
      </w:r>
      <w:r w:rsidR="00B24D4A" w:rsidRPr="008F09EA">
        <w:rPr>
          <w:rFonts w:ascii="Arial" w:hAnsi="Arial" w:cs="Arial"/>
        </w:rPr>
        <w:t xml:space="preserve"> od dnia podpisania protokołu odbioru</w:t>
      </w:r>
      <w:r w:rsidR="00337F77" w:rsidRPr="008F09EA">
        <w:rPr>
          <w:rFonts w:ascii="Arial" w:hAnsi="Arial" w:cs="Arial"/>
        </w:rPr>
        <w:t xml:space="preserve"> częściowego</w:t>
      </w:r>
      <w:r w:rsidR="00B24D4A" w:rsidRPr="008F09EA">
        <w:rPr>
          <w:rFonts w:ascii="Arial" w:hAnsi="Arial" w:cs="Arial"/>
        </w:rPr>
        <w:t>.</w:t>
      </w:r>
    </w:p>
    <w:p w14:paraId="0813B5EB" w14:textId="0DC931CC" w:rsidR="00856457" w:rsidRPr="008F09EA" w:rsidRDefault="00DA2DAB" w:rsidP="00CA4480">
      <w:pPr>
        <w:pStyle w:val="Akapitzlist"/>
        <w:numPr>
          <w:ilvl w:val="0"/>
          <w:numId w:val="13"/>
        </w:numPr>
        <w:tabs>
          <w:tab w:val="clear" w:pos="720"/>
        </w:tabs>
        <w:spacing w:after="120"/>
        <w:ind w:left="426" w:hanging="426"/>
        <w:contextualSpacing w:val="0"/>
        <w:jc w:val="both"/>
        <w:rPr>
          <w:rFonts w:ascii="Arial" w:hAnsi="Arial" w:cs="Arial"/>
        </w:rPr>
      </w:pPr>
      <w:r w:rsidRPr="008F09EA">
        <w:rPr>
          <w:rFonts w:ascii="Arial" w:hAnsi="Arial" w:cs="Arial"/>
        </w:rPr>
        <w:t>Jeżeli w okresie, o którym mowa w ust. 1, tj. w okresie Gwarancji, Zamawiający stwierdzi wystąpienie wady Przedmiotu Umowy, uprawniony jest do zgłoszenia Wykonawcy reklamacji (</w:t>
      </w:r>
      <w:r w:rsidRPr="008F09EA">
        <w:rPr>
          <w:rFonts w:ascii="Arial" w:hAnsi="Arial" w:cs="Arial"/>
          <w:b/>
        </w:rPr>
        <w:t>Reklamacja</w:t>
      </w:r>
      <w:r w:rsidRPr="008F09EA">
        <w:rPr>
          <w:rFonts w:ascii="Arial" w:hAnsi="Arial" w:cs="Arial"/>
        </w:rPr>
        <w:t xml:space="preserve">), pocztą elektroniczną. Wykonawca zobowiązuje się niezwłocznie potwierdzić pocztą elektroniczną otrzymanie zgłoszenia Reklamacji. Jeżeli w terminie </w:t>
      </w:r>
      <w:r w:rsidR="006467FA" w:rsidRPr="008F09EA">
        <w:rPr>
          <w:rFonts w:ascii="Arial" w:hAnsi="Arial" w:cs="Arial"/>
        </w:rPr>
        <w:t>24</w:t>
      </w:r>
      <w:r w:rsidRPr="008F09EA">
        <w:rPr>
          <w:rFonts w:ascii="Arial" w:hAnsi="Arial" w:cs="Arial"/>
        </w:rPr>
        <w:t xml:space="preserve"> godzin od zgłoszenia Reklamacji przez Zamawiającego Wykonawca nie potwierdzi jej otrzymania, uważa się, że Wykonawca takie potwierdzenie złożył z chwilą upływu tego terminu. Brak potwierdzenia otrzymania Reklamacji nie zwalnia Wykonawcy z obowiązku dotrzymania terminu określonego w ust. 5</w:t>
      </w:r>
      <w:r w:rsidR="009C74B4" w:rsidRPr="008F09EA">
        <w:rPr>
          <w:rFonts w:ascii="Arial" w:hAnsi="Arial" w:cs="Arial"/>
        </w:rPr>
        <w:t>.</w:t>
      </w:r>
    </w:p>
    <w:p w14:paraId="022F6BD5" w14:textId="77777777" w:rsidR="00CF498C" w:rsidRPr="008F09EA" w:rsidRDefault="0004796A" w:rsidP="00CA4480">
      <w:pPr>
        <w:pStyle w:val="Akapitzlist"/>
        <w:numPr>
          <w:ilvl w:val="0"/>
          <w:numId w:val="13"/>
        </w:numPr>
        <w:tabs>
          <w:tab w:val="clear" w:pos="720"/>
        </w:tabs>
        <w:spacing w:after="120"/>
        <w:ind w:left="426" w:hanging="426"/>
        <w:contextualSpacing w:val="0"/>
        <w:jc w:val="both"/>
        <w:rPr>
          <w:rFonts w:ascii="Arial" w:hAnsi="Arial" w:cs="Arial"/>
        </w:rPr>
      </w:pPr>
      <w:r w:rsidRPr="008F09EA">
        <w:rPr>
          <w:rFonts w:ascii="Arial" w:hAnsi="Arial" w:cs="Arial"/>
        </w:rPr>
        <w:t xml:space="preserve">Reklamacje, o których mowa w ust. </w:t>
      </w:r>
      <w:r w:rsidR="009C74B4" w:rsidRPr="008F09EA">
        <w:rPr>
          <w:rFonts w:ascii="Arial" w:hAnsi="Arial" w:cs="Arial"/>
        </w:rPr>
        <w:t>2</w:t>
      </w:r>
      <w:r w:rsidRPr="008F09EA">
        <w:rPr>
          <w:rFonts w:ascii="Arial" w:hAnsi="Arial" w:cs="Arial"/>
        </w:rPr>
        <w:t xml:space="preserve">, mogą być składane w imieniu Zamawiającego na adres e-mail Wykonawcy: </w:t>
      </w:r>
    </w:p>
    <w:p w14:paraId="605A90C6" w14:textId="6DC5E919" w:rsidR="00CF498C" w:rsidRPr="008F09EA" w:rsidRDefault="00337F77" w:rsidP="00CA4480">
      <w:pPr>
        <w:pStyle w:val="Akapitzlist"/>
        <w:numPr>
          <w:ilvl w:val="0"/>
          <w:numId w:val="50"/>
        </w:numPr>
        <w:rPr>
          <w:rFonts w:ascii="Arial" w:hAnsi="Arial" w:cs="Arial"/>
        </w:rPr>
      </w:pPr>
      <w:r w:rsidRPr="008F09EA">
        <w:rPr>
          <w:rFonts w:ascii="Arial" w:hAnsi="Arial" w:cs="Arial"/>
        </w:rPr>
        <w:t>……………………..</w:t>
      </w:r>
    </w:p>
    <w:p w14:paraId="0813B5EC" w14:textId="250C3504" w:rsidR="0004796A" w:rsidRPr="008F09EA" w:rsidRDefault="0004796A" w:rsidP="008F09EA">
      <w:pPr>
        <w:spacing w:after="120"/>
        <w:ind w:firstLine="426"/>
        <w:jc w:val="both"/>
        <w:rPr>
          <w:rFonts w:ascii="Arial" w:hAnsi="Arial" w:cs="Arial"/>
        </w:rPr>
      </w:pPr>
      <w:r w:rsidRPr="008F09EA">
        <w:rPr>
          <w:rFonts w:ascii="Arial" w:hAnsi="Arial" w:cs="Arial"/>
        </w:rPr>
        <w:t xml:space="preserve">przez następujące osoby uprawnione do działania w tym zakresie jednoosobowo: </w:t>
      </w:r>
    </w:p>
    <w:p w14:paraId="4A9A6C31" w14:textId="0F79345F" w:rsidR="001E5262" w:rsidRPr="008F09EA" w:rsidRDefault="00337F77" w:rsidP="00CA4480">
      <w:pPr>
        <w:pStyle w:val="Akapitzlist"/>
        <w:numPr>
          <w:ilvl w:val="0"/>
          <w:numId w:val="14"/>
        </w:numPr>
        <w:spacing w:after="120"/>
        <w:ind w:left="851" w:hanging="425"/>
        <w:contextualSpacing w:val="0"/>
        <w:jc w:val="both"/>
        <w:rPr>
          <w:rFonts w:ascii="Arial" w:hAnsi="Arial" w:cs="Arial"/>
        </w:rPr>
      </w:pPr>
      <w:r w:rsidRPr="008F09EA">
        <w:rPr>
          <w:rFonts w:ascii="Arial" w:hAnsi="Arial" w:cs="Arial"/>
        </w:rPr>
        <w:t>…………………………….</w:t>
      </w:r>
    </w:p>
    <w:p w14:paraId="2135651A" w14:textId="0758A5FC" w:rsidR="001E5262" w:rsidRPr="008F09EA" w:rsidRDefault="00337F77" w:rsidP="00CA4480">
      <w:pPr>
        <w:pStyle w:val="Akapitzlist"/>
        <w:numPr>
          <w:ilvl w:val="0"/>
          <w:numId w:val="14"/>
        </w:numPr>
        <w:spacing w:after="120"/>
        <w:ind w:left="851" w:hanging="425"/>
        <w:contextualSpacing w:val="0"/>
        <w:jc w:val="both"/>
        <w:rPr>
          <w:rFonts w:ascii="Arial" w:hAnsi="Arial" w:cs="Arial"/>
        </w:rPr>
      </w:pPr>
      <w:r w:rsidRPr="008F09EA">
        <w:rPr>
          <w:rFonts w:ascii="Arial" w:hAnsi="Arial" w:cs="Arial"/>
        </w:rPr>
        <w:t>……………………………..</w:t>
      </w:r>
    </w:p>
    <w:p w14:paraId="0F13C037" w14:textId="77777777" w:rsidR="001E5262" w:rsidRPr="008F09EA" w:rsidRDefault="0004796A" w:rsidP="008F09EA">
      <w:pPr>
        <w:spacing w:before="120" w:after="120"/>
        <w:ind w:left="425"/>
        <w:jc w:val="both"/>
        <w:rPr>
          <w:rFonts w:ascii="Arial" w:hAnsi="Arial" w:cs="Arial"/>
        </w:rPr>
      </w:pPr>
      <w:r w:rsidRPr="008F09EA">
        <w:rPr>
          <w:rFonts w:ascii="Arial" w:hAnsi="Arial" w:cs="Arial"/>
        </w:rPr>
        <w:t>Wykonawca potwierdza otrzymanie Reklamacji na adres</w:t>
      </w:r>
      <w:r w:rsidR="00821E3B" w:rsidRPr="008F09EA">
        <w:rPr>
          <w:rFonts w:ascii="Arial" w:hAnsi="Arial" w:cs="Arial"/>
        </w:rPr>
        <w:t>y</w:t>
      </w:r>
      <w:r w:rsidRPr="008F09EA">
        <w:rPr>
          <w:rFonts w:ascii="Arial" w:hAnsi="Arial" w:cs="Arial"/>
        </w:rPr>
        <w:t xml:space="preserve"> e-mail Zamawiającego: </w:t>
      </w:r>
    </w:p>
    <w:p w14:paraId="72E1F0A8" w14:textId="4F12D7E0" w:rsidR="00821E3B" w:rsidRPr="008F09EA" w:rsidRDefault="00337F77" w:rsidP="00CA4480">
      <w:pPr>
        <w:pStyle w:val="Akapitzlist"/>
        <w:numPr>
          <w:ilvl w:val="0"/>
          <w:numId w:val="50"/>
        </w:numPr>
        <w:spacing w:after="120"/>
        <w:contextualSpacing w:val="0"/>
        <w:jc w:val="both"/>
        <w:rPr>
          <w:rFonts w:ascii="Arial" w:hAnsi="Arial" w:cs="Arial"/>
        </w:rPr>
      </w:pPr>
      <w:r w:rsidRPr="008F09EA">
        <w:rPr>
          <w:rFonts w:ascii="Arial" w:hAnsi="Arial" w:cs="Arial"/>
        </w:rPr>
        <w:t>.....................</w:t>
      </w:r>
      <w:r w:rsidR="001365A3" w:rsidRPr="008F09EA">
        <w:rPr>
          <w:rFonts w:ascii="Arial" w:hAnsi="Arial" w:cs="Arial"/>
        </w:rPr>
        <w:t>@tauron-wytwarzanie.pl</w:t>
      </w:r>
    </w:p>
    <w:p w14:paraId="30505ED8" w14:textId="68451E85" w:rsidR="00821E3B" w:rsidRPr="008F09EA" w:rsidRDefault="00337F77" w:rsidP="00CA4480">
      <w:pPr>
        <w:pStyle w:val="Akapitzlist"/>
        <w:numPr>
          <w:ilvl w:val="0"/>
          <w:numId w:val="50"/>
        </w:numPr>
        <w:spacing w:after="120"/>
        <w:contextualSpacing w:val="0"/>
        <w:jc w:val="both"/>
        <w:rPr>
          <w:rFonts w:ascii="Arial" w:hAnsi="Arial" w:cs="Arial"/>
        </w:rPr>
      </w:pPr>
      <w:r w:rsidRPr="008F09EA">
        <w:rPr>
          <w:rFonts w:ascii="Arial" w:hAnsi="Arial" w:cs="Arial"/>
        </w:rPr>
        <w:t>.....................</w:t>
      </w:r>
      <w:r w:rsidR="001365A3" w:rsidRPr="008F09EA">
        <w:rPr>
          <w:rFonts w:ascii="Arial" w:hAnsi="Arial" w:cs="Arial"/>
        </w:rPr>
        <w:t>@tauron-wytwarzanie.pl</w:t>
      </w:r>
    </w:p>
    <w:p w14:paraId="0813B5EF" w14:textId="4A794AAE" w:rsidR="0004796A" w:rsidRPr="008F09EA" w:rsidRDefault="0004796A" w:rsidP="008F09EA">
      <w:pPr>
        <w:spacing w:after="120"/>
        <w:ind w:left="426"/>
        <w:jc w:val="both"/>
        <w:rPr>
          <w:rFonts w:ascii="Arial" w:hAnsi="Arial" w:cs="Arial"/>
        </w:rPr>
      </w:pPr>
      <w:r w:rsidRPr="008F09EA">
        <w:rPr>
          <w:rFonts w:ascii="Arial" w:hAnsi="Arial" w:cs="Arial"/>
        </w:rPr>
        <w:t xml:space="preserve">W imieniu Wykonawcy uprawnione do działania w tym zakresie są jednoosobowo następujące osoby: </w:t>
      </w:r>
    </w:p>
    <w:p w14:paraId="73BEABE7" w14:textId="4473DFAC" w:rsidR="000B04FB" w:rsidRPr="008F09EA" w:rsidRDefault="00337F77" w:rsidP="00CA4480">
      <w:pPr>
        <w:pStyle w:val="Akapitzlist"/>
        <w:numPr>
          <w:ilvl w:val="0"/>
          <w:numId w:val="41"/>
        </w:numPr>
        <w:spacing w:after="120"/>
        <w:ind w:left="993" w:hanging="426"/>
        <w:contextualSpacing w:val="0"/>
        <w:jc w:val="both"/>
        <w:rPr>
          <w:rFonts w:ascii="Arial" w:hAnsi="Arial" w:cs="Arial"/>
        </w:rPr>
      </w:pPr>
      <w:r w:rsidRPr="008F09EA">
        <w:rPr>
          <w:rFonts w:ascii="Arial" w:hAnsi="Arial" w:cs="Arial"/>
        </w:rPr>
        <w:t>……………………………..</w:t>
      </w:r>
    </w:p>
    <w:p w14:paraId="7492325F" w14:textId="079E04BF" w:rsidR="0092165A" w:rsidRPr="008F09EA" w:rsidRDefault="00337F77" w:rsidP="00CA4480">
      <w:pPr>
        <w:pStyle w:val="Akapitzlist"/>
        <w:numPr>
          <w:ilvl w:val="0"/>
          <w:numId w:val="41"/>
        </w:numPr>
        <w:spacing w:after="120"/>
        <w:ind w:left="993" w:hanging="426"/>
        <w:contextualSpacing w:val="0"/>
        <w:jc w:val="both"/>
        <w:rPr>
          <w:rFonts w:ascii="Arial" w:hAnsi="Arial" w:cs="Arial"/>
        </w:rPr>
      </w:pPr>
      <w:r w:rsidRPr="008F09EA">
        <w:rPr>
          <w:rFonts w:ascii="Arial" w:hAnsi="Arial" w:cs="Arial"/>
        </w:rPr>
        <w:t>……………………………..</w:t>
      </w:r>
    </w:p>
    <w:p w14:paraId="7AFA8B99" w14:textId="7B441A41" w:rsidR="009C74B4" w:rsidRPr="008F09EA" w:rsidRDefault="009C74B4" w:rsidP="008F09EA">
      <w:pPr>
        <w:spacing w:after="120"/>
        <w:ind w:left="426"/>
        <w:jc w:val="both"/>
        <w:rPr>
          <w:rFonts w:ascii="Arial" w:hAnsi="Arial" w:cs="Arial"/>
        </w:rPr>
      </w:pPr>
      <w:r w:rsidRPr="008F09EA">
        <w:rPr>
          <w:rFonts w:ascii="Arial" w:hAnsi="Arial" w:cs="Arial"/>
        </w:rPr>
        <w:t xml:space="preserve">Kontakt z osobami wskazanymi wyżej ze </w:t>
      </w:r>
      <w:r w:rsidR="007F4395" w:rsidRPr="008F09EA">
        <w:rPr>
          <w:rFonts w:ascii="Arial" w:hAnsi="Arial" w:cs="Arial"/>
        </w:rPr>
        <w:t>s</w:t>
      </w:r>
      <w:r w:rsidRPr="008F09EA">
        <w:rPr>
          <w:rFonts w:ascii="Arial" w:hAnsi="Arial" w:cs="Arial"/>
        </w:rPr>
        <w:t>trony Wykonawcy nie będzie w żaden sposób utrudniony i odbywał się będzie przez całą dobę. Przedstawiciele Wykonawcy są uprawnieni do podejmowania wiążących Wykonawcę decyzji i podejmowania działań związanych z realizacją niniejszej Umowy, w tym w zakresie świadczeń z tytułu gwarancji i rękojmi.</w:t>
      </w:r>
    </w:p>
    <w:p w14:paraId="0813B5F2" w14:textId="343D1A8B" w:rsidR="00AE4320" w:rsidRPr="008F09EA" w:rsidRDefault="0004796A" w:rsidP="00CA4480">
      <w:pPr>
        <w:pStyle w:val="Akapitzlist"/>
        <w:numPr>
          <w:ilvl w:val="0"/>
          <w:numId w:val="13"/>
        </w:numPr>
        <w:tabs>
          <w:tab w:val="clear" w:pos="720"/>
        </w:tabs>
        <w:spacing w:after="120"/>
        <w:ind w:left="426" w:hanging="426"/>
        <w:contextualSpacing w:val="0"/>
        <w:jc w:val="both"/>
        <w:rPr>
          <w:rFonts w:ascii="Arial" w:hAnsi="Arial" w:cs="Arial"/>
          <w:u w:val="single"/>
        </w:rPr>
      </w:pPr>
      <w:r w:rsidRPr="008F09EA">
        <w:rPr>
          <w:rFonts w:ascii="Arial" w:hAnsi="Arial" w:cs="Arial"/>
        </w:rPr>
        <w:t>Wykonawca zobowiązuje się</w:t>
      </w:r>
      <w:r w:rsidR="00AE4320" w:rsidRPr="008F09EA">
        <w:rPr>
          <w:rFonts w:ascii="Arial" w:hAnsi="Arial" w:cs="Arial"/>
        </w:rPr>
        <w:t xml:space="preserve"> </w:t>
      </w:r>
      <w:r w:rsidR="00046FC2" w:rsidRPr="008F09EA">
        <w:rPr>
          <w:rFonts w:ascii="Arial" w:hAnsi="Arial" w:cs="Arial"/>
        </w:rPr>
        <w:t xml:space="preserve">przystąpić do </w:t>
      </w:r>
      <w:r w:rsidR="00AE4320" w:rsidRPr="008F09EA">
        <w:rPr>
          <w:rFonts w:ascii="Arial" w:hAnsi="Arial" w:cs="Arial"/>
        </w:rPr>
        <w:t xml:space="preserve">usunięcia wad Przedmiotu Umowy w terminie </w:t>
      </w:r>
      <w:r w:rsidR="00A31E32" w:rsidRPr="008F09EA">
        <w:rPr>
          <w:rFonts w:ascii="Arial" w:hAnsi="Arial" w:cs="Arial"/>
        </w:rPr>
        <w:t>24</w:t>
      </w:r>
      <w:r w:rsidR="009C74B4" w:rsidRPr="008F09EA">
        <w:rPr>
          <w:rFonts w:ascii="Arial" w:hAnsi="Arial" w:cs="Arial"/>
        </w:rPr>
        <w:t xml:space="preserve"> godzin </w:t>
      </w:r>
      <w:r w:rsidR="005D5E1E" w:rsidRPr="008F09EA">
        <w:rPr>
          <w:rFonts w:ascii="Arial" w:hAnsi="Arial" w:cs="Arial"/>
        </w:rPr>
        <w:t>od powiadomienia</w:t>
      </w:r>
      <w:r w:rsidR="009C74B4" w:rsidRPr="008F09EA">
        <w:rPr>
          <w:rFonts w:ascii="Arial" w:hAnsi="Arial" w:cs="Arial"/>
        </w:rPr>
        <w:t>, uwzględniając czas technologiczny potrzebny do przygotowania urządzenia do prac</w:t>
      </w:r>
      <w:r w:rsidR="00335ACE" w:rsidRPr="008F09EA">
        <w:rPr>
          <w:rFonts w:ascii="Arial" w:hAnsi="Arial" w:cs="Arial"/>
        </w:rPr>
        <w:t>.</w:t>
      </w:r>
    </w:p>
    <w:p w14:paraId="0813B5F3" w14:textId="4763DBE8" w:rsidR="00C20542" w:rsidRPr="008F09EA" w:rsidRDefault="001121EB" w:rsidP="00CA4480">
      <w:pPr>
        <w:pStyle w:val="Akapitzlist"/>
        <w:numPr>
          <w:ilvl w:val="0"/>
          <w:numId w:val="13"/>
        </w:numPr>
        <w:tabs>
          <w:tab w:val="clear" w:pos="720"/>
        </w:tabs>
        <w:spacing w:after="120"/>
        <w:ind w:left="426" w:hanging="426"/>
        <w:contextualSpacing w:val="0"/>
        <w:jc w:val="both"/>
        <w:rPr>
          <w:rFonts w:ascii="Arial" w:hAnsi="Arial" w:cs="Arial"/>
          <w:u w:val="single"/>
        </w:rPr>
      </w:pPr>
      <w:r w:rsidRPr="008F09EA">
        <w:rPr>
          <w:rFonts w:ascii="Arial" w:hAnsi="Arial" w:cs="Arial"/>
        </w:rPr>
        <w:t xml:space="preserve">Wykonawca zobowiązuje się usunąć wadę Przedmiotu Umowy w </w:t>
      </w:r>
      <w:r w:rsidR="001365A3" w:rsidRPr="008F09EA">
        <w:rPr>
          <w:rFonts w:ascii="Arial" w:hAnsi="Arial" w:cs="Arial"/>
        </w:rPr>
        <w:t>terminie 1 tygodnia od dnia zgłoszenia reklamacji przez Zamawiającego</w:t>
      </w:r>
      <w:r w:rsidR="00EA7B0C" w:rsidRPr="008F09EA">
        <w:rPr>
          <w:rFonts w:ascii="Arial" w:hAnsi="Arial" w:cs="Arial"/>
        </w:rPr>
        <w:t>.</w:t>
      </w:r>
    </w:p>
    <w:p w14:paraId="0813B5F4" w14:textId="7D296D6B" w:rsidR="00EF014C" w:rsidRPr="008F09EA" w:rsidRDefault="0004796A" w:rsidP="00CA4480">
      <w:pPr>
        <w:pStyle w:val="Akapitzlist"/>
        <w:numPr>
          <w:ilvl w:val="0"/>
          <w:numId w:val="13"/>
        </w:numPr>
        <w:tabs>
          <w:tab w:val="clear" w:pos="720"/>
        </w:tabs>
        <w:spacing w:after="120"/>
        <w:ind w:left="426" w:hanging="426"/>
        <w:contextualSpacing w:val="0"/>
        <w:jc w:val="both"/>
        <w:rPr>
          <w:rFonts w:ascii="Arial" w:hAnsi="Arial" w:cs="Arial"/>
          <w:u w:val="single"/>
        </w:rPr>
      </w:pPr>
      <w:r w:rsidRPr="008F09EA">
        <w:rPr>
          <w:rFonts w:ascii="Arial" w:hAnsi="Arial" w:cs="Arial"/>
        </w:rPr>
        <w:t xml:space="preserve">W uzasadnionych przypadkach, w szczególności ze względów technologicznych, Zamawiający, na wniosek Wykonawcy, może wyrazić w formie pisemnej zgodę na przedłużenie terminu przewidzianego w ust. </w:t>
      </w:r>
      <w:r w:rsidR="009C74B4" w:rsidRPr="008F09EA">
        <w:rPr>
          <w:rFonts w:ascii="Arial" w:hAnsi="Arial" w:cs="Arial"/>
        </w:rPr>
        <w:t>5</w:t>
      </w:r>
      <w:r w:rsidRPr="008F09EA">
        <w:rPr>
          <w:rFonts w:ascii="Arial" w:hAnsi="Arial" w:cs="Arial"/>
        </w:rPr>
        <w:t>.</w:t>
      </w:r>
    </w:p>
    <w:p w14:paraId="0813B5F5" w14:textId="2572900B" w:rsidR="00D87CE3" w:rsidRPr="008F09EA" w:rsidRDefault="00DA2DAB" w:rsidP="00CA4480">
      <w:pPr>
        <w:pStyle w:val="Akapitzlist"/>
        <w:numPr>
          <w:ilvl w:val="0"/>
          <w:numId w:val="13"/>
        </w:numPr>
        <w:tabs>
          <w:tab w:val="clear" w:pos="720"/>
        </w:tabs>
        <w:spacing w:after="120"/>
        <w:ind w:left="426" w:hanging="426"/>
        <w:contextualSpacing w:val="0"/>
        <w:jc w:val="both"/>
        <w:rPr>
          <w:rFonts w:ascii="Arial" w:hAnsi="Arial" w:cs="Arial"/>
          <w:u w:val="single"/>
        </w:rPr>
      </w:pPr>
      <w:r w:rsidRPr="008F09EA">
        <w:rPr>
          <w:rFonts w:ascii="Arial" w:hAnsi="Arial" w:cs="Arial"/>
        </w:rPr>
        <w:t>Okres Gwarancji ulega przedłużeniu o czas usuwania wady Przedmiotu Umowy, z tym zastrzeżeniem, że w odniesieniu do wymienionych materiałów i podzespołów okres Gwarancji biegnie na nowo od chwili dokonania odbioru wyk</w:t>
      </w:r>
      <w:r w:rsidR="006467FA" w:rsidRPr="008F09EA">
        <w:rPr>
          <w:rFonts w:ascii="Arial" w:hAnsi="Arial" w:cs="Arial"/>
        </w:rPr>
        <w:t>onanej naprawy</w:t>
      </w:r>
      <w:r w:rsidR="0004796A" w:rsidRPr="008F09EA">
        <w:rPr>
          <w:rFonts w:ascii="Arial" w:hAnsi="Arial" w:cs="Arial"/>
        </w:rPr>
        <w:t>.</w:t>
      </w:r>
    </w:p>
    <w:p w14:paraId="0813B5F6" w14:textId="1692B04B" w:rsidR="000743BE" w:rsidRPr="008F09EA" w:rsidRDefault="00CD7A0E" w:rsidP="00CA4480">
      <w:pPr>
        <w:pStyle w:val="Akapitzlist"/>
        <w:numPr>
          <w:ilvl w:val="0"/>
          <w:numId w:val="13"/>
        </w:numPr>
        <w:tabs>
          <w:tab w:val="clear" w:pos="720"/>
        </w:tabs>
        <w:spacing w:after="120"/>
        <w:ind w:left="426" w:hanging="426"/>
        <w:contextualSpacing w:val="0"/>
        <w:jc w:val="both"/>
        <w:rPr>
          <w:rFonts w:ascii="Arial" w:hAnsi="Arial" w:cs="Arial"/>
          <w:u w:val="single"/>
        </w:rPr>
      </w:pPr>
      <w:r w:rsidRPr="008F09EA">
        <w:rPr>
          <w:rFonts w:ascii="Arial" w:hAnsi="Arial" w:cs="Arial"/>
        </w:rPr>
        <w:lastRenderedPageBreak/>
        <w:t xml:space="preserve">Na żądanie Zamawiającego </w:t>
      </w:r>
      <w:r w:rsidR="0004796A" w:rsidRPr="008F09EA">
        <w:rPr>
          <w:rFonts w:ascii="Arial" w:hAnsi="Arial" w:cs="Arial"/>
        </w:rPr>
        <w:t xml:space="preserve">Wykonawca zobowiązany jest do odbioru od Zamawiającego </w:t>
      </w:r>
      <w:r w:rsidR="00C70A1D" w:rsidRPr="008F09EA">
        <w:rPr>
          <w:rFonts w:ascii="Arial" w:hAnsi="Arial" w:cs="Arial"/>
        </w:rPr>
        <w:t>wadliwych</w:t>
      </w:r>
      <w:r w:rsidR="0004796A" w:rsidRPr="008F09EA">
        <w:rPr>
          <w:rFonts w:ascii="Arial" w:hAnsi="Arial" w:cs="Arial"/>
        </w:rPr>
        <w:t xml:space="preserve"> </w:t>
      </w:r>
      <w:r w:rsidR="009C74B4" w:rsidRPr="008F09EA">
        <w:rPr>
          <w:rFonts w:ascii="Arial" w:hAnsi="Arial" w:cs="Arial"/>
        </w:rPr>
        <w:t>materiałów</w:t>
      </w:r>
      <w:r w:rsidR="00C70A1D" w:rsidRPr="008F09EA">
        <w:rPr>
          <w:rFonts w:ascii="Arial" w:hAnsi="Arial" w:cs="Arial"/>
        </w:rPr>
        <w:t xml:space="preserve"> lub podzespołów </w:t>
      </w:r>
      <w:r w:rsidR="0004796A" w:rsidRPr="008F09EA">
        <w:rPr>
          <w:rFonts w:ascii="Arial" w:hAnsi="Arial" w:cs="Arial"/>
        </w:rPr>
        <w:t>i usunięcia wszelkich skutków tego odbioru</w:t>
      </w:r>
      <w:r w:rsidR="000743BE" w:rsidRPr="008F09EA">
        <w:rPr>
          <w:rFonts w:ascii="Arial" w:hAnsi="Arial" w:cs="Arial"/>
        </w:rPr>
        <w:t xml:space="preserve"> lub skutków ponownego wykonania usługi</w:t>
      </w:r>
      <w:r w:rsidR="00634CA8" w:rsidRPr="008F09EA">
        <w:rPr>
          <w:rFonts w:ascii="Arial" w:hAnsi="Arial" w:cs="Arial"/>
        </w:rPr>
        <w:t>.</w:t>
      </w:r>
    </w:p>
    <w:p w14:paraId="0813B5F7" w14:textId="46B63B3F" w:rsidR="00C65BF7" w:rsidRPr="008F09EA" w:rsidRDefault="00DA2DAB" w:rsidP="00CA4480">
      <w:pPr>
        <w:pStyle w:val="Akapitzlist"/>
        <w:numPr>
          <w:ilvl w:val="0"/>
          <w:numId w:val="13"/>
        </w:numPr>
        <w:tabs>
          <w:tab w:val="clear" w:pos="720"/>
        </w:tabs>
        <w:spacing w:after="120"/>
        <w:ind w:left="426" w:hanging="426"/>
        <w:contextualSpacing w:val="0"/>
        <w:jc w:val="both"/>
        <w:rPr>
          <w:rFonts w:ascii="Arial" w:hAnsi="Arial" w:cs="Arial"/>
          <w:u w:val="single"/>
        </w:rPr>
      </w:pPr>
      <w:r w:rsidRPr="008F09EA">
        <w:rPr>
          <w:rFonts w:ascii="Arial" w:hAnsi="Arial" w:cs="Arial"/>
        </w:rPr>
        <w:t xml:space="preserve">W razie nieuzasadnionej odmowy przez Wykonawcę wykonania czynności, o których mowa w ust. 8, wadliwy materiał lub podzespół będzie składowany przez Zamawiającego na koszt i ryzyko Wykonawcy. Z tytułu tego składowania Wykonawca zobowiązany będzie zapłacić Zamawiającemu kwotę </w:t>
      </w:r>
      <w:r w:rsidR="006467FA" w:rsidRPr="008F09EA">
        <w:rPr>
          <w:rFonts w:ascii="Arial" w:hAnsi="Arial" w:cs="Arial"/>
        </w:rPr>
        <w:t>200</w:t>
      </w:r>
      <w:r w:rsidRPr="008F09EA">
        <w:rPr>
          <w:rFonts w:ascii="Arial" w:hAnsi="Arial" w:cs="Arial"/>
        </w:rPr>
        <w:t>,00 złotych za każdy zakończony dzień składowania. Niezależnie od powyższego Wykonawca jest zobowiązany zwrócić Zamawiającemu wszelkie koszty wynikłe z nieusunięcia skutków ponownego wykonania usługi</w:t>
      </w:r>
      <w:r w:rsidR="00C65BF7" w:rsidRPr="008F09EA">
        <w:rPr>
          <w:rFonts w:ascii="Arial" w:hAnsi="Arial" w:cs="Arial"/>
        </w:rPr>
        <w:t>.</w:t>
      </w:r>
    </w:p>
    <w:p w14:paraId="0813B5F8" w14:textId="73CDA3CE" w:rsidR="00594785" w:rsidRPr="008F09EA" w:rsidRDefault="0004796A" w:rsidP="00CA4480">
      <w:pPr>
        <w:pStyle w:val="Akapitzlist"/>
        <w:numPr>
          <w:ilvl w:val="0"/>
          <w:numId w:val="13"/>
        </w:numPr>
        <w:tabs>
          <w:tab w:val="clear" w:pos="720"/>
        </w:tabs>
        <w:spacing w:after="120"/>
        <w:ind w:left="426" w:hanging="426"/>
        <w:contextualSpacing w:val="0"/>
        <w:jc w:val="both"/>
        <w:rPr>
          <w:rFonts w:ascii="Arial" w:hAnsi="Arial" w:cs="Arial"/>
          <w:u w:val="single"/>
        </w:rPr>
      </w:pPr>
      <w:r w:rsidRPr="008F09EA">
        <w:rPr>
          <w:rFonts w:ascii="Arial" w:hAnsi="Arial" w:cs="Arial"/>
        </w:rPr>
        <w:t xml:space="preserve">Jeżeli w okresie Gwarancji </w:t>
      </w:r>
      <w:r w:rsidR="00CD7A0E" w:rsidRPr="008F09EA">
        <w:rPr>
          <w:rFonts w:ascii="Arial" w:hAnsi="Arial" w:cs="Arial"/>
        </w:rPr>
        <w:t>zastosowan</w:t>
      </w:r>
      <w:r w:rsidR="009A4CEB" w:rsidRPr="008F09EA">
        <w:rPr>
          <w:rFonts w:ascii="Arial" w:hAnsi="Arial" w:cs="Arial"/>
        </w:rPr>
        <w:t>y</w:t>
      </w:r>
      <w:r w:rsidR="00CD7A0E" w:rsidRPr="008F09EA">
        <w:rPr>
          <w:rFonts w:ascii="Arial" w:hAnsi="Arial" w:cs="Arial"/>
        </w:rPr>
        <w:t xml:space="preserve"> materiał</w:t>
      </w:r>
      <w:r w:rsidR="00F37E2C" w:rsidRPr="008F09EA">
        <w:rPr>
          <w:rFonts w:ascii="Arial" w:hAnsi="Arial" w:cs="Arial"/>
        </w:rPr>
        <w:t xml:space="preserve"> </w:t>
      </w:r>
      <w:r w:rsidRPr="008F09EA">
        <w:rPr>
          <w:rFonts w:ascii="Arial" w:hAnsi="Arial" w:cs="Arial"/>
        </w:rPr>
        <w:t>dwukrotnie będ</w:t>
      </w:r>
      <w:r w:rsidR="00803A28" w:rsidRPr="008F09EA">
        <w:rPr>
          <w:rFonts w:ascii="Arial" w:hAnsi="Arial" w:cs="Arial"/>
        </w:rPr>
        <w:t>zie</w:t>
      </w:r>
      <w:r w:rsidRPr="008F09EA">
        <w:rPr>
          <w:rFonts w:ascii="Arial" w:hAnsi="Arial" w:cs="Arial"/>
        </w:rPr>
        <w:t xml:space="preserve"> przedmiotem Reklamacji, to przy trzeciej Reklamacji, podlega wymianie na now</w:t>
      </w:r>
      <w:r w:rsidR="00803A28" w:rsidRPr="008F09EA">
        <w:rPr>
          <w:rFonts w:ascii="Arial" w:hAnsi="Arial" w:cs="Arial"/>
        </w:rPr>
        <w:t>y</w:t>
      </w:r>
      <w:r w:rsidRPr="008F09EA">
        <w:rPr>
          <w:rFonts w:ascii="Arial" w:hAnsi="Arial" w:cs="Arial"/>
        </w:rPr>
        <w:t>, woln</w:t>
      </w:r>
      <w:r w:rsidR="00803A28" w:rsidRPr="008F09EA">
        <w:rPr>
          <w:rFonts w:ascii="Arial" w:hAnsi="Arial" w:cs="Arial"/>
        </w:rPr>
        <w:t>y</w:t>
      </w:r>
      <w:r w:rsidRPr="008F09EA">
        <w:rPr>
          <w:rFonts w:ascii="Arial" w:hAnsi="Arial" w:cs="Arial"/>
        </w:rPr>
        <w:t xml:space="preserve"> od wad, bez względu na możliwość i dopuszczalność </w:t>
      </w:r>
      <w:r w:rsidR="00803A28" w:rsidRPr="008F09EA">
        <w:rPr>
          <w:rFonts w:ascii="Arial" w:hAnsi="Arial" w:cs="Arial"/>
        </w:rPr>
        <w:t xml:space="preserve">jego </w:t>
      </w:r>
      <w:r w:rsidRPr="008F09EA">
        <w:rPr>
          <w:rFonts w:ascii="Arial" w:hAnsi="Arial" w:cs="Arial"/>
        </w:rPr>
        <w:t xml:space="preserve">naprawy. Postanowienia niniejszego ustępu nie wykluczają możliwości żądania wymiany </w:t>
      </w:r>
      <w:r w:rsidR="00CD7A0E" w:rsidRPr="008F09EA">
        <w:rPr>
          <w:rFonts w:ascii="Arial" w:hAnsi="Arial" w:cs="Arial"/>
        </w:rPr>
        <w:t>zasto</w:t>
      </w:r>
      <w:r w:rsidR="00CF2433" w:rsidRPr="008F09EA">
        <w:rPr>
          <w:rFonts w:ascii="Arial" w:hAnsi="Arial" w:cs="Arial"/>
        </w:rPr>
        <w:t>sowanego</w:t>
      </w:r>
      <w:r w:rsidR="00CD7A0E" w:rsidRPr="008F09EA">
        <w:rPr>
          <w:rFonts w:ascii="Arial" w:hAnsi="Arial" w:cs="Arial"/>
        </w:rPr>
        <w:t xml:space="preserve"> </w:t>
      </w:r>
      <w:r w:rsidRPr="008F09EA">
        <w:rPr>
          <w:rFonts w:ascii="Arial" w:hAnsi="Arial" w:cs="Arial"/>
        </w:rPr>
        <w:t>wadliw</w:t>
      </w:r>
      <w:r w:rsidR="00CF2433" w:rsidRPr="008F09EA">
        <w:rPr>
          <w:rFonts w:ascii="Arial" w:hAnsi="Arial" w:cs="Arial"/>
        </w:rPr>
        <w:t xml:space="preserve">ego materiału </w:t>
      </w:r>
      <w:r w:rsidRPr="008F09EA">
        <w:rPr>
          <w:rFonts w:ascii="Arial" w:hAnsi="Arial" w:cs="Arial"/>
        </w:rPr>
        <w:t>na now</w:t>
      </w:r>
      <w:r w:rsidR="00CF2433" w:rsidRPr="008F09EA">
        <w:rPr>
          <w:rFonts w:ascii="Arial" w:hAnsi="Arial" w:cs="Arial"/>
        </w:rPr>
        <w:t>y</w:t>
      </w:r>
      <w:r w:rsidRPr="008F09EA">
        <w:rPr>
          <w:rFonts w:ascii="Arial" w:hAnsi="Arial" w:cs="Arial"/>
        </w:rPr>
        <w:t>, woln</w:t>
      </w:r>
      <w:r w:rsidR="00CF2433" w:rsidRPr="008F09EA">
        <w:rPr>
          <w:rFonts w:ascii="Arial" w:hAnsi="Arial" w:cs="Arial"/>
        </w:rPr>
        <w:t>y</w:t>
      </w:r>
      <w:r w:rsidRPr="008F09EA">
        <w:rPr>
          <w:rFonts w:ascii="Arial" w:hAnsi="Arial" w:cs="Arial"/>
        </w:rPr>
        <w:t xml:space="preserve"> od wad już przy pierwszej lub drugiej Reklamacji.</w:t>
      </w:r>
    </w:p>
    <w:p w14:paraId="0813B5FA" w14:textId="26B6F159" w:rsidR="003112F4" w:rsidRPr="008F09EA" w:rsidRDefault="0004796A" w:rsidP="00CA4480">
      <w:pPr>
        <w:pStyle w:val="Akapitzlist"/>
        <w:numPr>
          <w:ilvl w:val="0"/>
          <w:numId w:val="13"/>
        </w:numPr>
        <w:tabs>
          <w:tab w:val="clear" w:pos="720"/>
        </w:tabs>
        <w:spacing w:after="120"/>
        <w:ind w:left="426" w:hanging="426"/>
        <w:contextualSpacing w:val="0"/>
        <w:jc w:val="both"/>
        <w:rPr>
          <w:rFonts w:ascii="Arial" w:hAnsi="Arial" w:cs="Arial"/>
          <w:u w:val="single"/>
        </w:rPr>
      </w:pPr>
      <w:r w:rsidRPr="008F09EA">
        <w:rPr>
          <w:rFonts w:ascii="Arial" w:hAnsi="Arial" w:cs="Arial"/>
        </w:rPr>
        <w:t>Jeżeli Wykonawca odmówi usunięcia wady przedmiotu objętego Gwarancją</w:t>
      </w:r>
      <w:r w:rsidRPr="008F09EA" w:rsidDel="009236D3">
        <w:rPr>
          <w:rFonts w:ascii="Arial" w:hAnsi="Arial" w:cs="Arial"/>
        </w:rPr>
        <w:t xml:space="preserve"> </w:t>
      </w:r>
      <w:r w:rsidRPr="008F09EA">
        <w:rPr>
          <w:rFonts w:ascii="Arial" w:hAnsi="Arial" w:cs="Arial"/>
        </w:rPr>
        <w:t xml:space="preserve">lub jego części albo nie usunie jej w terminie przewidzianym w ust. </w:t>
      </w:r>
      <w:r w:rsidR="00F37E2C" w:rsidRPr="008F09EA">
        <w:rPr>
          <w:rFonts w:ascii="Arial" w:hAnsi="Arial" w:cs="Arial"/>
        </w:rPr>
        <w:t>5</w:t>
      </w:r>
      <w:r w:rsidR="00A2258D" w:rsidRPr="008F09EA">
        <w:rPr>
          <w:rFonts w:ascii="Arial" w:hAnsi="Arial" w:cs="Arial"/>
        </w:rPr>
        <w:t xml:space="preserve"> </w:t>
      </w:r>
      <w:r w:rsidRPr="008F09EA">
        <w:rPr>
          <w:rFonts w:ascii="Arial" w:hAnsi="Arial" w:cs="Arial"/>
        </w:rPr>
        <w:t xml:space="preserve">lub określonym na podstawie ust. </w:t>
      </w:r>
      <w:r w:rsidR="00F37E2C" w:rsidRPr="008F09EA">
        <w:rPr>
          <w:rFonts w:ascii="Arial" w:hAnsi="Arial" w:cs="Arial"/>
        </w:rPr>
        <w:t>6</w:t>
      </w:r>
      <w:r w:rsidRPr="008F09EA">
        <w:rPr>
          <w:rFonts w:ascii="Arial" w:hAnsi="Arial" w:cs="Arial"/>
        </w:rPr>
        <w:t>, Zamawiający będzie uprawniony do samodzielnego lub za pośrednictwem osoby trzeciej, usunięcia zgłoszonej wa</w:t>
      </w:r>
      <w:r w:rsidR="003112F4" w:rsidRPr="008F09EA">
        <w:rPr>
          <w:rFonts w:ascii="Arial" w:hAnsi="Arial" w:cs="Arial"/>
        </w:rPr>
        <w:t>dy na koszt i ryzyko Wykonawcy.</w:t>
      </w:r>
      <w:r w:rsidR="00EA7B0C" w:rsidRPr="008F09EA">
        <w:rPr>
          <w:rFonts w:ascii="Arial" w:hAnsi="Arial" w:cs="Arial"/>
        </w:rPr>
        <w:t xml:space="preserve"> Zamawiający jest uprawniony w szczególności do wykonania wszelkich prac i pozyskania wszelkich materiałów i urządzeń niezbędnych dla prawidłowego wykonania Umowy. Zamawiający może dokonać potrącenia należności z tytułu wykonania zastępczego, poniesionej szkody wraz z ewentualnie naliczonymi karami umownym w szczególności z wynagrodzenia Wykonawcy lub Zabezpieczenia. Usunięcie </w:t>
      </w:r>
      <w:r w:rsidR="00EA7B0C" w:rsidRPr="008F09EA">
        <w:rPr>
          <w:rFonts w:ascii="Arial" w:eastAsia="Times New Roman" w:hAnsi="Arial" w:cs="Arial"/>
          <w:iCs/>
        </w:rPr>
        <w:t>wad w sposób określony w niniejszym postanowieniu nie pozbawia Zamawiającego praw wynikających z gwarancji lub rękojmi.</w:t>
      </w:r>
    </w:p>
    <w:p w14:paraId="0813B5FB" w14:textId="455C09DB" w:rsidR="002E4796" w:rsidRPr="008F09EA" w:rsidRDefault="0035015F" w:rsidP="00CA4480">
      <w:pPr>
        <w:pStyle w:val="Akapitzlist"/>
        <w:numPr>
          <w:ilvl w:val="0"/>
          <w:numId w:val="13"/>
        </w:numPr>
        <w:tabs>
          <w:tab w:val="clear" w:pos="720"/>
        </w:tabs>
        <w:spacing w:after="120"/>
        <w:ind w:left="426" w:hanging="426"/>
        <w:contextualSpacing w:val="0"/>
        <w:jc w:val="both"/>
        <w:rPr>
          <w:rFonts w:ascii="Arial" w:hAnsi="Arial" w:cs="Arial"/>
          <w:u w:val="single"/>
        </w:rPr>
      </w:pPr>
      <w:r w:rsidRPr="008F09EA">
        <w:rPr>
          <w:rFonts w:ascii="Arial" w:hAnsi="Arial" w:cs="Arial"/>
        </w:rPr>
        <w:t>Wykonawca jest odpowiedzialny za wszelkie szkody, sp</w:t>
      </w:r>
      <w:r w:rsidR="00EA7B0C" w:rsidRPr="008F09EA">
        <w:rPr>
          <w:rFonts w:ascii="Arial" w:hAnsi="Arial" w:cs="Arial"/>
        </w:rPr>
        <w:t>owodowane w czasie usuwania wad</w:t>
      </w:r>
      <w:r w:rsidRPr="008F09EA">
        <w:rPr>
          <w:rFonts w:ascii="Arial" w:hAnsi="Arial" w:cs="Arial"/>
        </w:rPr>
        <w:t>.</w:t>
      </w:r>
    </w:p>
    <w:p w14:paraId="0813B5FE" w14:textId="09DDF7EA" w:rsidR="00835D92" w:rsidRPr="008F09EA" w:rsidRDefault="0035015F" w:rsidP="00CA4480">
      <w:pPr>
        <w:pStyle w:val="Akapitzlist"/>
        <w:numPr>
          <w:ilvl w:val="0"/>
          <w:numId w:val="13"/>
        </w:numPr>
        <w:tabs>
          <w:tab w:val="clear" w:pos="720"/>
        </w:tabs>
        <w:spacing w:after="120"/>
        <w:ind w:left="426" w:hanging="426"/>
        <w:contextualSpacing w:val="0"/>
        <w:jc w:val="both"/>
        <w:rPr>
          <w:rFonts w:ascii="Arial" w:hAnsi="Arial" w:cs="Arial"/>
          <w:u w:val="single"/>
        </w:rPr>
      </w:pPr>
      <w:r w:rsidRPr="008F09EA">
        <w:rPr>
          <w:rFonts w:ascii="Arial" w:hAnsi="Arial" w:cs="Arial"/>
        </w:rPr>
        <w:t>Zamawiający może dochodzić roszczeń z tytułu Gwarancji także po upływie okresów Gwarancji, jeżeli wady ujawnią się przed ich upływem</w:t>
      </w:r>
      <w:r w:rsidR="00D84756" w:rsidRPr="008F09EA">
        <w:rPr>
          <w:rFonts w:ascii="Arial" w:hAnsi="Arial" w:cs="Arial"/>
        </w:rPr>
        <w:t>.</w:t>
      </w:r>
    </w:p>
    <w:p w14:paraId="0813B5FF" w14:textId="31AFA497" w:rsidR="00FE407C" w:rsidRPr="008F09EA" w:rsidRDefault="0004796A" w:rsidP="00CA4480">
      <w:pPr>
        <w:pStyle w:val="Akapitzlist"/>
        <w:numPr>
          <w:ilvl w:val="0"/>
          <w:numId w:val="13"/>
        </w:numPr>
        <w:tabs>
          <w:tab w:val="clear" w:pos="720"/>
        </w:tabs>
        <w:spacing w:after="120"/>
        <w:ind w:left="426" w:hanging="426"/>
        <w:contextualSpacing w:val="0"/>
        <w:jc w:val="both"/>
        <w:rPr>
          <w:rFonts w:ascii="Arial" w:hAnsi="Arial" w:cs="Arial"/>
          <w:u w:val="single"/>
        </w:rPr>
      </w:pPr>
      <w:r w:rsidRPr="008F09EA">
        <w:rPr>
          <w:rFonts w:ascii="Arial" w:hAnsi="Arial" w:cs="Arial"/>
        </w:rPr>
        <w:t xml:space="preserve">Postanowienia niniejszego paragrafu nie wyłączają ani nie ograniczają uprawnień Zamawiającego z tytułu rękojmi za wady przysługujących mu na zasadach ogólnych, </w:t>
      </w:r>
      <w:r w:rsidR="00F37E2C" w:rsidRPr="008F09EA">
        <w:rPr>
          <w:rFonts w:ascii="Arial" w:hAnsi="Arial" w:cs="Arial"/>
        </w:rPr>
        <w:t>z </w:t>
      </w:r>
      <w:r w:rsidRPr="008F09EA">
        <w:rPr>
          <w:rFonts w:ascii="Arial" w:hAnsi="Arial" w:cs="Arial"/>
        </w:rPr>
        <w:t xml:space="preserve">uwzględnieniem postanowień ust. </w:t>
      </w:r>
      <w:r w:rsidR="00A2258D" w:rsidRPr="008F09EA">
        <w:rPr>
          <w:rFonts w:ascii="Arial" w:hAnsi="Arial" w:cs="Arial"/>
        </w:rPr>
        <w:t>1</w:t>
      </w:r>
      <w:r w:rsidR="00F37E2C" w:rsidRPr="008F09EA">
        <w:rPr>
          <w:rFonts w:ascii="Arial" w:hAnsi="Arial" w:cs="Arial"/>
        </w:rPr>
        <w:t>5</w:t>
      </w:r>
      <w:r w:rsidRPr="008F09EA">
        <w:rPr>
          <w:rFonts w:ascii="Arial" w:hAnsi="Arial" w:cs="Arial"/>
        </w:rPr>
        <w:t>-</w:t>
      </w:r>
      <w:r w:rsidR="00F37E2C" w:rsidRPr="008F09EA">
        <w:rPr>
          <w:rFonts w:ascii="Arial" w:hAnsi="Arial" w:cs="Arial"/>
        </w:rPr>
        <w:t>20</w:t>
      </w:r>
      <w:r w:rsidRPr="008F09EA">
        <w:rPr>
          <w:rFonts w:ascii="Arial" w:hAnsi="Arial" w:cs="Arial"/>
        </w:rPr>
        <w:t>.</w:t>
      </w:r>
    </w:p>
    <w:p w14:paraId="32ED7E0A" w14:textId="77777777" w:rsidR="008B7635" w:rsidRPr="008F09EA" w:rsidRDefault="008B7635" w:rsidP="00CA4480">
      <w:pPr>
        <w:pStyle w:val="Akapitzlist"/>
        <w:numPr>
          <w:ilvl w:val="0"/>
          <w:numId w:val="13"/>
        </w:numPr>
        <w:tabs>
          <w:tab w:val="clear" w:pos="720"/>
        </w:tabs>
        <w:spacing w:after="120"/>
        <w:ind w:left="426" w:hanging="426"/>
        <w:contextualSpacing w:val="0"/>
        <w:jc w:val="both"/>
        <w:rPr>
          <w:rFonts w:ascii="Arial" w:hAnsi="Arial" w:cs="Arial"/>
        </w:rPr>
      </w:pPr>
      <w:r w:rsidRPr="008F09EA">
        <w:rPr>
          <w:rFonts w:ascii="Arial" w:hAnsi="Arial" w:cs="Arial"/>
        </w:rPr>
        <w:t>Wykonawca jest zwolniony z odpowiedzialności z tytułu Gwarancji wyłącznie, jeżeli wykaże, że:</w:t>
      </w:r>
    </w:p>
    <w:p w14:paraId="5C0918A7" w14:textId="77777777" w:rsidR="008B7635" w:rsidRPr="008F09EA" w:rsidRDefault="008B7635" w:rsidP="00CA4480">
      <w:pPr>
        <w:pStyle w:val="Akapitzlist"/>
        <w:numPr>
          <w:ilvl w:val="0"/>
          <w:numId w:val="44"/>
        </w:numPr>
        <w:spacing w:after="120"/>
        <w:jc w:val="both"/>
        <w:rPr>
          <w:rFonts w:ascii="Arial" w:hAnsi="Arial" w:cs="Arial"/>
        </w:rPr>
      </w:pPr>
      <w:r w:rsidRPr="008F09EA">
        <w:rPr>
          <w:rFonts w:ascii="Arial" w:hAnsi="Arial" w:cs="Arial"/>
        </w:rPr>
        <w:t>wady powstały na skutek Siły Wyższej;</w:t>
      </w:r>
    </w:p>
    <w:p w14:paraId="6403A265" w14:textId="77777777" w:rsidR="008B7635" w:rsidRPr="008F09EA" w:rsidRDefault="008B7635" w:rsidP="00CA4480">
      <w:pPr>
        <w:pStyle w:val="Akapitzlist"/>
        <w:numPr>
          <w:ilvl w:val="0"/>
          <w:numId w:val="44"/>
        </w:numPr>
        <w:spacing w:after="120"/>
        <w:ind w:left="714" w:hanging="357"/>
        <w:contextualSpacing w:val="0"/>
        <w:jc w:val="both"/>
        <w:rPr>
          <w:rFonts w:ascii="Arial" w:hAnsi="Arial" w:cs="Arial"/>
        </w:rPr>
      </w:pPr>
      <w:r w:rsidRPr="008F09EA">
        <w:rPr>
          <w:rFonts w:ascii="Arial" w:hAnsi="Arial" w:cs="Arial"/>
        </w:rPr>
        <w:t>wady spowodowane zostały niezgodnym z przeznaczeniem przedmiotu objętego Gwarancją korzystaniem z tego przedmiotu przez Zamawiającego lub osoby trzecie, za które Wykonawca nie ponosi odpowiedzialności.</w:t>
      </w:r>
    </w:p>
    <w:p w14:paraId="0813B600" w14:textId="43DB59D5" w:rsidR="00896477" w:rsidRPr="008F09EA" w:rsidRDefault="00277D09" w:rsidP="00CA4480">
      <w:pPr>
        <w:pStyle w:val="Akapitzlist"/>
        <w:numPr>
          <w:ilvl w:val="0"/>
          <w:numId w:val="13"/>
        </w:numPr>
        <w:tabs>
          <w:tab w:val="clear" w:pos="720"/>
        </w:tabs>
        <w:spacing w:after="120"/>
        <w:ind w:left="426" w:hanging="426"/>
        <w:contextualSpacing w:val="0"/>
        <w:jc w:val="both"/>
        <w:rPr>
          <w:rFonts w:ascii="Arial" w:hAnsi="Arial" w:cs="Arial"/>
          <w:u w:val="single"/>
        </w:rPr>
      </w:pPr>
      <w:r w:rsidRPr="008F09EA">
        <w:rPr>
          <w:rFonts w:ascii="Arial" w:hAnsi="Arial" w:cs="Arial"/>
        </w:rPr>
        <w:t>Wykonawca udziela Zamawiającemu rękojmi na cały Przedmiot Umowy na okres 24 miesięcy licząc od dnia podpisania protokołu odbioru</w:t>
      </w:r>
      <w:r w:rsidR="00CC7B5F" w:rsidRPr="008F09EA">
        <w:rPr>
          <w:rFonts w:ascii="Arial" w:hAnsi="Arial" w:cs="Arial"/>
        </w:rPr>
        <w:t xml:space="preserve"> </w:t>
      </w:r>
      <w:r w:rsidR="009A4ADA">
        <w:rPr>
          <w:rFonts w:ascii="Arial" w:hAnsi="Arial" w:cs="Arial"/>
        </w:rPr>
        <w:t>końcowego</w:t>
      </w:r>
      <w:r w:rsidR="00F37E2C" w:rsidRPr="008F09EA">
        <w:rPr>
          <w:rFonts w:ascii="Arial" w:hAnsi="Arial" w:cs="Arial"/>
        </w:rPr>
        <w:t>.</w:t>
      </w:r>
    </w:p>
    <w:p w14:paraId="0813B601" w14:textId="2266658B" w:rsidR="00896477" w:rsidRPr="008F09EA" w:rsidRDefault="0004796A" w:rsidP="00CA4480">
      <w:pPr>
        <w:pStyle w:val="Akapitzlist"/>
        <w:numPr>
          <w:ilvl w:val="0"/>
          <w:numId w:val="13"/>
        </w:numPr>
        <w:tabs>
          <w:tab w:val="clear" w:pos="720"/>
        </w:tabs>
        <w:spacing w:after="120"/>
        <w:ind w:left="426" w:hanging="426"/>
        <w:contextualSpacing w:val="0"/>
        <w:jc w:val="both"/>
        <w:rPr>
          <w:rFonts w:ascii="Arial" w:hAnsi="Arial" w:cs="Arial"/>
          <w:u w:val="single"/>
        </w:rPr>
      </w:pPr>
      <w:r w:rsidRPr="008F09EA">
        <w:rPr>
          <w:rFonts w:ascii="Arial" w:hAnsi="Arial" w:cs="Arial"/>
        </w:rPr>
        <w:t xml:space="preserve">Wykonawca zobowiązuje się usunąć na swój koszt wady zgłoszone przez uprawnionego z rękojmi Zamawiającego w terminie </w:t>
      </w:r>
      <w:r w:rsidR="006467FA" w:rsidRPr="008F09EA">
        <w:rPr>
          <w:rFonts w:ascii="Arial" w:hAnsi="Arial" w:cs="Arial"/>
        </w:rPr>
        <w:t>zgodnym z postanowieniami ust. 5</w:t>
      </w:r>
      <w:r w:rsidRPr="008F09EA">
        <w:rPr>
          <w:rFonts w:ascii="Arial" w:hAnsi="Arial" w:cs="Arial"/>
        </w:rPr>
        <w:t>.</w:t>
      </w:r>
      <w:r w:rsidR="008B7635" w:rsidRPr="008F09EA">
        <w:rPr>
          <w:rFonts w:ascii="Arial" w:hAnsi="Arial" w:cs="Arial"/>
        </w:rPr>
        <w:t xml:space="preserve"> W uzasadnionych przypadkach, w szczególności ze względów technologicznych, </w:t>
      </w:r>
      <w:r w:rsidR="008B7635" w:rsidRPr="008F09EA">
        <w:rPr>
          <w:rFonts w:ascii="Arial" w:hAnsi="Arial" w:cs="Arial"/>
        </w:rPr>
        <w:lastRenderedPageBreak/>
        <w:t>Zamawiający, na wniosek Wykonawcy, może wyrazić w formie pisemnej zgodę na przedłużenie terminu o którym mowa w zadaniu pierwszym.</w:t>
      </w:r>
    </w:p>
    <w:p w14:paraId="0813B603" w14:textId="055B06A5" w:rsidR="009410C2" w:rsidRPr="008F09EA" w:rsidRDefault="008B7635" w:rsidP="00CA4480">
      <w:pPr>
        <w:pStyle w:val="Akapitzlist"/>
        <w:numPr>
          <w:ilvl w:val="0"/>
          <w:numId w:val="13"/>
        </w:numPr>
        <w:tabs>
          <w:tab w:val="clear" w:pos="720"/>
        </w:tabs>
        <w:spacing w:after="360"/>
        <w:ind w:left="425" w:hanging="425"/>
        <w:contextualSpacing w:val="0"/>
        <w:jc w:val="both"/>
        <w:rPr>
          <w:rFonts w:ascii="Arial" w:hAnsi="Arial" w:cs="Arial"/>
        </w:rPr>
      </w:pPr>
      <w:r w:rsidRPr="008F09EA">
        <w:rPr>
          <w:rFonts w:ascii="Arial" w:hAnsi="Arial" w:cs="Arial"/>
        </w:rPr>
        <w:t>Zamawiający może wykonywać uprawnienia z tytułu rękojmi za wady fizyczne Przedmiotu Umowy niezależnie od uprawnień wynikających z Gwarancji</w:t>
      </w:r>
      <w:r w:rsidR="0004796A" w:rsidRPr="008F09EA">
        <w:rPr>
          <w:rFonts w:ascii="Arial" w:hAnsi="Arial" w:cs="Arial"/>
        </w:rPr>
        <w:t xml:space="preserve">. </w:t>
      </w:r>
    </w:p>
    <w:p w14:paraId="0813B606" w14:textId="1B415089" w:rsidR="0004796A" w:rsidRPr="008F09EA" w:rsidRDefault="0004796A" w:rsidP="008F09EA">
      <w:pPr>
        <w:pStyle w:val="Akapitzlist"/>
        <w:numPr>
          <w:ilvl w:val="0"/>
          <w:numId w:val="3"/>
        </w:numPr>
        <w:spacing w:after="0"/>
        <w:ind w:left="426"/>
        <w:jc w:val="center"/>
        <w:rPr>
          <w:rFonts w:ascii="Arial" w:hAnsi="Arial" w:cs="Arial"/>
          <w:b/>
        </w:rPr>
      </w:pPr>
    </w:p>
    <w:p w14:paraId="0813B607" w14:textId="77777777" w:rsidR="005D02B1" w:rsidRPr="008F09EA" w:rsidRDefault="008E4D24" w:rsidP="008F09EA">
      <w:pPr>
        <w:pStyle w:val="Nagwek4"/>
        <w:spacing w:after="120" w:line="276" w:lineRule="auto"/>
        <w:contextualSpacing w:val="0"/>
      </w:pPr>
      <w:r w:rsidRPr="008F09EA">
        <w:t>UBEZPIECZENIA</w:t>
      </w:r>
    </w:p>
    <w:p w14:paraId="428D2432" w14:textId="23A70D56" w:rsidR="00CF7931" w:rsidRPr="002D46D8" w:rsidRDefault="00CF7931" w:rsidP="00CA4480">
      <w:pPr>
        <w:numPr>
          <w:ilvl w:val="0"/>
          <w:numId w:val="42"/>
        </w:numPr>
        <w:spacing w:before="120" w:after="120"/>
        <w:ind w:left="425" w:hanging="425"/>
        <w:jc w:val="both"/>
        <w:rPr>
          <w:rFonts w:ascii="Arial" w:hAnsi="Arial" w:cs="Arial"/>
        </w:rPr>
      </w:pPr>
      <w:r w:rsidRPr="002D46D8">
        <w:rPr>
          <w:rFonts w:ascii="Arial" w:hAnsi="Arial" w:cs="Arial"/>
        </w:rPr>
        <w:t xml:space="preserve">Wykonawca utrzyma w mocy przez cały okres trwania Umowy (w tym okres Gwarancji o którym mowa w § </w:t>
      </w:r>
      <w:r w:rsidR="00287AB2">
        <w:rPr>
          <w:rFonts w:ascii="Arial" w:hAnsi="Arial" w:cs="Arial"/>
        </w:rPr>
        <w:t>7)</w:t>
      </w:r>
      <w:r w:rsidRPr="002D46D8">
        <w:rPr>
          <w:rFonts w:ascii="Arial" w:hAnsi="Arial" w:cs="Arial"/>
        </w:rPr>
        <w:t xml:space="preserve"> ubezpieczenie odpowiedzialności cywilnej (OC), w którym rodzaj działalności objętej ochroną będzie zgodny z zakresem niniejszej Umowy.</w:t>
      </w:r>
    </w:p>
    <w:p w14:paraId="3BB25B98" w14:textId="77777777" w:rsidR="00CF7931" w:rsidRPr="002D46D8" w:rsidRDefault="00CF7931" w:rsidP="00CA4480">
      <w:pPr>
        <w:numPr>
          <w:ilvl w:val="0"/>
          <w:numId w:val="42"/>
        </w:numPr>
        <w:spacing w:before="120" w:after="120"/>
        <w:ind w:left="425" w:hanging="425"/>
        <w:jc w:val="both"/>
        <w:rPr>
          <w:rFonts w:ascii="Arial" w:hAnsi="Arial" w:cs="Arial"/>
        </w:rPr>
      </w:pPr>
      <w:r w:rsidRPr="002D46D8">
        <w:rPr>
          <w:rFonts w:ascii="Arial" w:hAnsi="Arial" w:cs="Arial"/>
        </w:rPr>
        <w:t>Jeżeli Wykonawcą jest konsorcjum, wymogi ubezpieczeniowe określone w niniejszym paragrafie powinien spełniać każdy z jego członków.</w:t>
      </w:r>
    </w:p>
    <w:p w14:paraId="4470B05C" w14:textId="3B4F2B31" w:rsidR="00CF7931" w:rsidRPr="002D46D8" w:rsidRDefault="00CF7931" w:rsidP="00CA4480">
      <w:pPr>
        <w:numPr>
          <w:ilvl w:val="0"/>
          <w:numId w:val="42"/>
        </w:numPr>
        <w:spacing w:before="120" w:after="120"/>
        <w:ind w:left="425" w:hanging="425"/>
        <w:jc w:val="both"/>
        <w:rPr>
          <w:rFonts w:ascii="Arial" w:hAnsi="Arial" w:cs="Arial"/>
        </w:rPr>
      </w:pPr>
      <w:r w:rsidRPr="002D46D8">
        <w:rPr>
          <w:rFonts w:ascii="Arial" w:hAnsi="Arial" w:cs="Arial"/>
        </w:rPr>
        <w:t>Zakres ochrony ubezpieczeniowej objąć powinien odpowiedzialność cywilną Wykonawców z tytułu czynów niedozwolonych (odpowiedzialność deliktową) oraz odpowiedzialność cywilną za szkody wynikające z niewykonania lub nienależytego wykonania zobowiązania (odpowiedzialność kontraktowa). Ochroną zostaną objęte szkody rzeczowe i osobowe wyrządzone osobom trzecim.</w:t>
      </w:r>
    </w:p>
    <w:p w14:paraId="322A809B" w14:textId="77777777" w:rsidR="00CF7931" w:rsidRPr="002D46D8" w:rsidRDefault="00CF7931" w:rsidP="00CA4480">
      <w:pPr>
        <w:numPr>
          <w:ilvl w:val="0"/>
          <w:numId w:val="42"/>
        </w:numPr>
        <w:spacing w:before="120" w:after="120"/>
        <w:ind w:left="425" w:hanging="425"/>
        <w:jc w:val="both"/>
        <w:rPr>
          <w:rFonts w:ascii="Arial" w:hAnsi="Arial" w:cs="Arial"/>
        </w:rPr>
      </w:pPr>
      <w:r w:rsidRPr="002D46D8">
        <w:rPr>
          <w:rFonts w:ascii="Arial" w:hAnsi="Arial" w:cs="Arial"/>
        </w:rPr>
        <w:t>Dodatkowo, zakres ubezpieczenia będzie uwzględniał:</w:t>
      </w:r>
    </w:p>
    <w:p w14:paraId="23948337" w14:textId="4DD00720" w:rsidR="00CF7931" w:rsidRPr="002D46D8" w:rsidRDefault="00CF7931" w:rsidP="00CA4480">
      <w:pPr>
        <w:pStyle w:val="Akapitzlist"/>
        <w:numPr>
          <w:ilvl w:val="0"/>
          <w:numId w:val="73"/>
        </w:numPr>
        <w:spacing w:after="0"/>
        <w:jc w:val="both"/>
        <w:rPr>
          <w:rFonts w:ascii="Arial" w:hAnsi="Arial" w:cs="Arial"/>
        </w:rPr>
      </w:pPr>
      <w:r w:rsidRPr="002D46D8">
        <w:rPr>
          <w:rFonts w:ascii="Arial" w:hAnsi="Arial" w:cs="Arial"/>
          <w:iCs/>
        </w:rPr>
        <w:t xml:space="preserve">szkody spowodowane przez pojazdy nie podlegające obowiązkowemu ubezpieczeniu odpowiedzialności cywilnej posiadaczy pojazdów mechanicznych o ile będą wykorzystywane do realizacji Umowy. </w:t>
      </w:r>
      <w:r w:rsidRPr="002D46D8">
        <w:rPr>
          <w:rFonts w:ascii="Arial" w:hAnsi="Arial" w:cs="Arial"/>
        </w:rPr>
        <w:t>Dopuszcza się zastosowanie limitu odpowiedzialności w wysokości nie niższej niż 500</w:t>
      </w:r>
      <w:r w:rsidR="001349A1">
        <w:rPr>
          <w:rFonts w:ascii="Arial" w:hAnsi="Arial" w:cs="Arial"/>
        </w:rPr>
        <w:t> </w:t>
      </w:r>
      <w:r w:rsidRPr="002D46D8">
        <w:rPr>
          <w:rFonts w:ascii="Arial" w:hAnsi="Arial" w:cs="Arial"/>
        </w:rPr>
        <w:t>000</w:t>
      </w:r>
      <w:r w:rsidR="001349A1">
        <w:rPr>
          <w:rFonts w:ascii="Arial" w:hAnsi="Arial" w:cs="Arial"/>
        </w:rPr>
        <w:t>,00</w:t>
      </w:r>
      <w:r w:rsidRPr="002D46D8">
        <w:rPr>
          <w:rFonts w:ascii="Arial" w:hAnsi="Arial" w:cs="Arial"/>
        </w:rPr>
        <w:t xml:space="preserve"> zł;</w:t>
      </w:r>
    </w:p>
    <w:p w14:paraId="137AA4B5" w14:textId="77777777" w:rsidR="00CF7931" w:rsidRPr="002D46D8" w:rsidRDefault="00CF7931" w:rsidP="00CA4480">
      <w:pPr>
        <w:pStyle w:val="Akapitzlist"/>
        <w:numPr>
          <w:ilvl w:val="0"/>
          <w:numId w:val="73"/>
        </w:numPr>
        <w:spacing w:after="0"/>
        <w:jc w:val="both"/>
        <w:rPr>
          <w:rFonts w:ascii="Arial" w:hAnsi="Arial" w:cs="Arial"/>
        </w:rPr>
      </w:pPr>
      <w:r w:rsidRPr="002D46D8">
        <w:rPr>
          <w:rFonts w:ascii="Arial" w:hAnsi="Arial" w:cs="Arial"/>
          <w:iCs/>
        </w:rPr>
        <w:t>szkody</w:t>
      </w:r>
      <w:r w:rsidRPr="002D46D8">
        <w:rPr>
          <w:rFonts w:ascii="Arial" w:hAnsi="Arial" w:cs="Arial"/>
        </w:rPr>
        <w:t xml:space="preserve"> powstałe po wykonaniu pracy lub usługi wynikłe z nienależytego wykonania zobowiązania lub z czynu niedozwolonego;</w:t>
      </w:r>
    </w:p>
    <w:p w14:paraId="630D716B" w14:textId="77777777" w:rsidR="00CF7931" w:rsidRPr="002D46D8" w:rsidRDefault="00CF7931" w:rsidP="00CA4480">
      <w:pPr>
        <w:pStyle w:val="Akapitzlist"/>
        <w:numPr>
          <w:ilvl w:val="0"/>
          <w:numId w:val="73"/>
        </w:numPr>
        <w:spacing w:after="0"/>
        <w:jc w:val="both"/>
        <w:rPr>
          <w:rFonts w:ascii="Arial" w:hAnsi="Arial" w:cs="Arial"/>
        </w:rPr>
      </w:pPr>
      <w:r w:rsidRPr="002D46D8">
        <w:rPr>
          <w:rFonts w:ascii="Arial" w:hAnsi="Arial" w:cs="Arial"/>
          <w:iCs/>
        </w:rPr>
        <w:t>szkody</w:t>
      </w:r>
      <w:r w:rsidRPr="002D46D8">
        <w:rPr>
          <w:rFonts w:ascii="Arial" w:hAnsi="Arial" w:cs="Arial"/>
        </w:rPr>
        <w:t xml:space="preserve"> powstałe wskutek rażącego niedbalstwa;</w:t>
      </w:r>
    </w:p>
    <w:p w14:paraId="15C50285" w14:textId="4AEFE03C" w:rsidR="00CF7931" w:rsidRPr="002D46D8" w:rsidRDefault="00CF7931" w:rsidP="00CA4480">
      <w:pPr>
        <w:pStyle w:val="Akapitzlist"/>
        <w:numPr>
          <w:ilvl w:val="0"/>
          <w:numId w:val="73"/>
        </w:numPr>
        <w:spacing w:after="0"/>
        <w:jc w:val="both"/>
        <w:rPr>
          <w:rFonts w:ascii="Arial" w:hAnsi="Arial" w:cs="Arial"/>
        </w:rPr>
      </w:pPr>
      <w:r w:rsidRPr="002D46D8">
        <w:rPr>
          <w:rFonts w:ascii="Arial" w:hAnsi="Arial" w:cs="Arial"/>
          <w:iCs/>
        </w:rPr>
        <w:t>szkody</w:t>
      </w:r>
      <w:r w:rsidRPr="002D46D8">
        <w:rPr>
          <w:rFonts w:ascii="Arial" w:hAnsi="Arial" w:cs="Arial"/>
        </w:rPr>
        <w:t xml:space="preserve"> wyrządzone w mieniu przekazanym w celu wykonania obróbki, czyszczenia, naprawy, demontażu, montażu, zabudowy lub innych podobnych czynności lub prac. Dopuszcza się zastosowanie limitu odpowiedzialności w wysokości nie niższej niż 1 000</w:t>
      </w:r>
      <w:r w:rsidR="001349A1">
        <w:rPr>
          <w:rFonts w:ascii="Arial" w:hAnsi="Arial" w:cs="Arial"/>
        </w:rPr>
        <w:t> </w:t>
      </w:r>
      <w:r w:rsidRPr="002D46D8">
        <w:rPr>
          <w:rFonts w:ascii="Arial" w:hAnsi="Arial" w:cs="Arial"/>
        </w:rPr>
        <w:t>000</w:t>
      </w:r>
      <w:r w:rsidR="001349A1">
        <w:rPr>
          <w:rFonts w:ascii="Arial" w:hAnsi="Arial" w:cs="Arial"/>
        </w:rPr>
        <w:t>,00</w:t>
      </w:r>
      <w:r w:rsidRPr="002D46D8">
        <w:rPr>
          <w:rFonts w:ascii="Arial" w:hAnsi="Arial" w:cs="Arial"/>
        </w:rPr>
        <w:t xml:space="preserve"> zł;</w:t>
      </w:r>
    </w:p>
    <w:p w14:paraId="41FE6A54" w14:textId="77777777" w:rsidR="00CF7931" w:rsidRPr="002D46D8" w:rsidRDefault="00CF7931" w:rsidP="00CA4480">
      <w:pPr>
        <w:numPr>
          <w:ilvl w:val="0"/>
          <w:numId w:val="42"/>
        </w:numPr>
        <w:spacing w:before="120" w:after="120"/>
        <w:ind w:left="425" w:hanging="425"/>
        <w:jc w:val="both"/>
        <w:rPr>
          <w:rFonts w:ascii="Arial" w:hAnsi="Arial" w:cs="Arial"/>
        </w:rPr>
      </w:pPr>
      <w:r w:rsidRPr="002D46D8">
        <w:rPr>
          <w:rFonts w:ascii="Arial" w:hAnsi="Arial" w:cs="Arial"/>
        </w:rPr>
        <w:t>Jeżeli</w:t>
      </w:r>
      <w:r w:rsidRPr="002D46D8">
        <w:rPr>
          <w:rFonts w:ascii="Arial" w:hAnsi="Arial" w:cs="Arial"/>
          <w:iCs/>
        </w:rPr>
        <w:t xml:space="preserve"> do realizacji prac zostaną zatrudnieni podwykonawcy, Wykonawca zapewni ubezpieczenie odpowiedzialności cywilnej podwykonawców w zakresie obejmującym co najmniej realizowane przez nich prace. Dopuszcza się zastosowanie regresu w stosunku do podwykonawcy będącego sprawcą szkody</w:t>
      </w:r>
      <w:r w:rsidRPr="002D46D8">
        <w:rPr>
          <w:rFonts w:ascii="Arial" w:hAnsi="Arial" w:cs="Arial"/>
        </w:rPr>
        <w:t xml:space="preserve">. </w:t>
      </w:r>
    </w:p>
    <w:p w14:paraId="5841F354" w14:textId="77777777" w:rsidR="00CF7931" w:rsidRPr="002D46D8" w:rsidRDefault="00CF7931" w:rsidP="00CA4480">
      <w:pPr>
        <w:numPr>
          <w:ilvl w:val="0"/>
          <w:numId w:val="42"/>
        </w:numPr>
        <w:spacing w:before="120" w:after="120"/>
        <w:ind w:left="425" w:hanging="425"/>
        <w:jc w:val="both"/>
        <w:rPr>
          <w:rFonts w:ascii="Arial" w:hAnsi="Arial" w:cs="Arial"/>
        </w:rPr>
      </w:pPr>
      <w:r w:rsidRPr="002D46D8">
        <w:rPr>
          <w:rFonts w:ascii="Arial" w:hAnsi="Arial" w:cs="Arial"/>
        </w:rPr>
        <w:t xml:space="preserve">Wysokość sumy gwarancyjnej powinna wynosić nie mniej </w:t>
      </w:r>
      <w:r w:rsidRPr="00BB2C53">
        <w:rPr>
          <w:rFonts w:ascii="Arial" w:hAnsi="Arial" w:cs="Arial"/>
        </w:rPr>
        <w:t>niż 1 500 000,00</w:t>
      </w:r>
      <w:r w:rsidRPr="002D46D8">
        <w:rPr>
          <w:rFonts w:ascii="Arial" w:hAnsi="Arial" w:cs="Arial"/>
        </w:rPr>
        <w:t xml:space="preserve"> zł na jedno i wszystkie zdarzenia.</w:t>
      </w:r>
    </w:p>
    <w:p w14:paraId="7520BD0C" w14:textId="6341855B" w:rsidR="00CF7931" w:rsidRPr="002D46D8" w:rsidRDefault="00CF7931" w:rsidP="00CA4480">
      <w:pPr>
        <w:numPr>
          <w:ilvl w:val="0"/>
          <w:numId w:val="42"/>
        </w:numPr>
        <w:spacing w:before="120" w:after="120"/>
        <w:ind w:left="425" w:hanging="425"/>
        <w:jc w:val="both"/>
        <w:rPr>
          <w:rFonts w:ascii="Arial" w:hAnsi="Arial" w:cs="Arial"/>
        </w:rPr>
      </w:pPr>
      <w:r w:rsidRPr="002D46D8">
        <w:rPr>
          <w:rFonts w:ascii="Arial" w:hAnsi="Arial" w:cs="Arial"/>
        </w:rPr>
        <w:t>Franszyzy redukcyjne powinny wynosić nie więcej niż 50</w:t>
      </w:r>
      <w:r w:rsidR="001349A1">
        <w:rPr>
          <w:rFonts w:ascii="Arial" w:hAnsi="Arial" w:cs="Arial"/>
        </w:rPr>
        <w:t> </w:t>
      </w:r>
      <w:r w:rsidRPr="002D46D8">
        <w:rPr>
          <w:rFonts w:ascii="Arial" w:hAnsi="Arial" w:cs="Arial"/>
        </w:rPr>
        <w:t>000</w:t>
      </w:r>
      <w:r w:rsidR="001349A1">
        <w:rPr>
          <w:rFonts w:ascii="Arial" w:hAnsi="Arial" w:cs="Arial"/>
        </w:rPr>
        <w:t>,00</w:t>
      </w:r>
      <w:r w:rsidRPr="002D46D8">
        <w:rPr>
          <w:rFonts w:ascii="Arial" w:hAnsi="Arial" w:cs="Arial"/>
        </w:rPr>
        <w:t xml:space="preserve"> zł na zdarzenie. W przypadku zastosowania franszyz kwotowo – procentowych, maksymalna wartość nie może przekroczyć wskazanego poziomu.</w:t>
      </w:r>
    </w:p>
    <w:p w14:paraId="040165E8" w14:textId="77777777" w:rsidR="00CF7931" w:rsidRPr="002D46D8" w:rsidRDefault="00CF7931" w:rsidP="00CA4480">
      <w:pPr>
        <w:numPr>
          <w:ilvl w:val="0"/>
          <w:numId w:val="42"/>
        </w:numPr>
        <w:spacing w:before="120" w:after="120"/>
        <w:ind w:left="425" w:hanging="425"/>
        <w:jc w:val="both"/>
        <w:rPr>
          <w:rFonts w:ascii="Arial" w:hAnsi="Arial" w:cs="Arial"/>
        </w:rPr>
      </w:pPr>
      <w:r w:rsidRPr="002D46D8">
        <w:rPr>
          <w:rFonts w:ascii="Arial" w:hAnsi="Arial" w:cs="Arial"/>
        </w:rPr>
        <w:t>Zakres terytorialny umowy ubezpieczenia odpowiedzialności cywilnej: teren Polski.</w:t>
      </w:r>
    </w:p>
    <w:p w14:paraId="44AF222A" w14:textId="77777777" w:rsidR="00CF7931" w:rsidRPr="002D46D8" w:rsidRDefault="00CF7931" w:rsidP="00CA4480">
      <w:pPr>
        <w:numPr>
          <w:ilvl w:val="0"/>
          <w:numId w:val="42"/>
        </w:numPr>
        <w:spacing w:before="120" w:after="120"/>
        <w:ind w:left="425" w:hanging="425"/>
        <w:jc w:val="both"/>
        <w:rPr>
          <w:rFonts w:ascii="Arial" w:hAnsi="Arial" w:cs="Arial"/>
        </w:rPr>
      </w:pPr>
      <w:r w:rsidRPr="002D46D8">
        <w:rPr>
          <w:rFonts w:ascii="Arial" w:hAnsi="Arial" w:cs="Arial"/>
        </w:rPr>
        <w:t>Wyłączenia odpowiedzialności są dopuszczalne w zakresie zgodnym z aktualnym standardem rynkowym.</w:t>
      </w:r>
    </w:p>
    <w:p w14:paraId="0DBE7788" w14:textId="4F73069E" w:rsidR="00CF7931" w:rsidRPr="002D46D8" w:rsidRDefault="00CF7931" w:rsidP="00CA4480">
      <w:pPr>
        <w:numPr>
          <w:ilvl w:val="0"/>
          <w:numId w:val="42"/>
        </w:numPr>
        <w:spacing w:before="120" w:after="120"/>
        <w:ind w:left="425" w:hanging="425"/>
        <w:jc w:val="both"/>
        <w:rPr>
          <w:rFonts w:ascii="Arial" w:hAnsi="Arial" w:cs="Arial"/>
        </w:rPr>
      </w:pPr>
      <w:r w:rsidRPr="002D46D8">
        <w:rPr>
          <w:rFonts w:ascii="Arial" w:hAnsi="Arial" w:cs="Arial"/>
          <w:color w:val="242424"/>
          <w:bdr w:val="none" w:sz="0" w:space="0" w:color="auto" w:frame="1"/>
          <w:shd w:val="clear" w:color="auto" w:fill="FFFFFF"/>
        </w:rPr>
        <w:lastRenderedPageBreak/>
        <w:t>Wykonawca jest zobligowany dostarczyć kopie polis lub certyfikatów wystawionych przez ubezpieczyciela, poświadczających zawarcie umowy ubezpieczenia, zgodnej z wymogami, o których mowa w niniejszym paragrafie do TW S.A., Budynek C, Wydział TMA - Biuro Rozliczeń i Monitorowania Działań na Majątku, pok. 110, w terminie do 3 dni od daty zawarcia Umowy</w:t>
      </w:r>
      <w:r w:rsidRPr="002D46D8">
        <w:rPr>
          <w:rFonts w:ascii="Arial" w:hAnsi="Arial" w:cs="Arial"/>
          <w:shd w:val="clear" w:color="auto" w:fill="FFFFFF"/>
        </w:rPr>
        <w:t xml:space="preserve">. Kopia polisy wraz z dowodami opłacenia składki lub rat składki stanowi </w:t>
      </w:r>
      <w:r w:rsidRPr="002D46D8">
        <w:rPr>
          <w:rFonts w:ascii="Arial" w:hAnsi="Arial" w:cs="Arial"/>
          <w:b/>
        </w:rPr>
        <w:t xml:space="preserve">Załącznik nr </w:t>
      </w:r>
      <w:r w:rsidR="00287AB2">
        <w:rPr>
          <w:rFonts w:ascii="Arial" w:hAnsi="Arial" w:cs="Arial"/>
          <w:b/>
        </w:rPr>
        <w:t>4</w:t>
      </w:r>
      <w:r w:rsidRPr="002D46D8">
        <w:rPr>
          <w:rFonts w:ascii="Arial" w:hAnsi="Arial" w:cs="Arial"/>
          <w:b/>
        </w:rPr>
        <w:t xml:space="preserve"> do Umowy</w:t>
      </w:r>
      <w:r w:rsidRPr="002D46D8">
        <w:rPr>
          <w:rFonts w:ascii="Arial" w:hAnsi="Arial" w:cs="Arial"/>
        </w:rPr>
        <w:t xml:space="preserve">. </w:t>
      </w:r>
    </w:p>
    <w:p w14:paraId="5EFC60D0" w14:textId="77777777" w:rsidR="00CF7931" w:rsidRPr="002D46D8" w:rsidRDefault="00CF7931" w:rsidP="00CA4480">
      <w:pPr>
        <w:numPr>
          <w:ilvl w:val="0"/>
          <w:numId w:val="42"/>
        </w:numPr>
        <w:spacing w:before="120" w:after="120"/>
        <w:ind w:left="425" w:hanging="425"/>
        <w:jc w:val="both"/>
        <w:rPr>
          <w:rFonts w:ascii="Arial" w:hAnsi="Arial" w:cs="Arial"/>
        </w:rPr>
      </w:pPr>
      <w:r w:rsidRPr="002D46D8">
        <w:rPr>
          <w:rFonts w:ascii="Arial" w:hAnsi="Arial" w:cs="Arial"/>
        </w:rPr>
        <w:t>Jeżeli w trakcie trwania niniejszej Umowy upłynie okres ubezpieczenia z tytułu przedłożonej przez Wykonawcę umowy ubezpieczenia, Wykonawca niezwłocznie i bez wezwania dostarczy Zamawiającemu dokument potwierdzający przedłużenie bieżącej lub zawarcie nowej umowy ubezpieczenia zgodnej z wymaganiami określonymi w niniejszym paragrafie, w terminie najpóźniej 3 dni przed końcem bieżącego okresu ubezpieczenia. Wykonawca ma przy tym obowiązek zapewnić ciągłość ochrony ubezpieczeniowej.</w:t>
      </w:r>
    </w:p>
    <w:p w14:paraId="131B058C" w14:textId="77777777" w:rsidR="00CF7931" w:rsidRPr="002D46D8" w:rsidRDefault="00CF7931" w:rsidP="00CA4480">
      <w:pPr>
        <w:numPr>
          <w:ilvl w:val="0"/>
          <w:numId w:val="42"/>
        </w:numPr>
        <w:spacing w:before="120" w:after="120"/>
        <w:ind w:left="425" w:hanging="425"/>
        <w:jc w:val="both"/>
        <w:rPr>
          <w:rFonts w:ascii="Arial" w:hAnsi="Arial" w:cs="Arial"/>
        </w:rPr>
      </w:pPr>
      <w:r w:rsidRPr="002D46D8">
        <w:rPr>
          <w:rFonts w:ascii="Arial" w:hAnsi="Arial" w:cs="Arial"/>
        </w:rPr>
        <w:t>Jeżeli wymagana umowa ubezpieczenia nie zostanie zawarta lub dokumenty potwierdzające jej zawarcie (w tym opłacenie składki) nie zostaną dostarczone, albo jeśli zakres ochrony będzie odbiegał na niekorzyść Zamawiającego od zakresu wskazanego w niniejszym paragrafie lub Wykonawca w jakikolwiek sposób i stopniu zmieni zapisy umowy ubezpieczenia na niekorzyść Zamawiającego bez jego zgody bądź gdy świadomie wprowadzi w błąd Zamawiającego co do istnienia lub warunków tejże umowy ubezpieczenia, Zamawiający ma prawo samodzielnie zawrzeć stosowną umowę ubezpieczenia we wskazanym powyżej zakresie. Zamawiający obciąży Wykonawcę składką za tak zawartą umowę ubezpieczenia wzywając go do zapłaty lub dokonując potrącenia wraz z należnymi odsetkami z wynagrodzenia Wykonawcy.</w:t>
      </w:r>
    </w:p>
    <w:p w14:paraId="06D0DF37" w14:textId="0EB09A9D" w:rsidR="00906D5C" w:rsidRPr="008F09EA" w:rsidRDefault="00CF7931" w:rsidP="00CA4480">
      <w:pPr>
        <w:pStyle w:val="Akapitzlist"/>
        <w:numPr>
          <w:ilvl w:val="0"/>
          <w:numId w:val="42"/>
        </w:numPr>
        <w:spacing w:after="360"/>
        <w:ind w:left="425" w:hanging="425"/>
        <w:contextualSpacing w:val="0"/>
        <w:jc w:val="both"/>
        <w:rPr>
          <w:rFonts w:ascii="Arial" w:hAnsi="Arial" w:cs="Arial"/>
        </w:rPr>
      </w:pPr>
      <w:r w:rsidRPr="002D46D8">
        <w:rPr>
          <w:rFonts w:ascii="Arial" w:hAnsi="Arial" w:cs="Arial"/>
        </w:rPr>
        <w:t>Obowiązek Wykonawcy lub podwykonawców do zawarcia i przedłużania ważności wymaganych ubezpieczeń nie może być w żadnym wypadku interpretowany jako ograniczenie odpowiedzialności wynikającej z niniejszej Umowy</w:t>
      </w:r>
      <w:r w:rsidR="009D6E26" w:rsidRPr="008F09EA">
        <w:rPr>
          <w:rFonts w:ascii="Arial" w:hAnsi="Arial" w:cs="Arial"/>
        </w:rPr>
        <w:t>.</w:t>
      </w:r>
    </w:p>
    <w:p w14:paraId="0813B610" w14:textId="77777777" w:rsidR="005D02B1" w:rsidRPr="008F09EA" w:rsidRDefault="005D02B1" w:rsidP="008F09EA">
      <w:pPr>
        <w:pStyle w:val="Akapitzlist"/>
        <w:numPr>
          <w:ilvl w:val="0"/>
          <w:numId w:val="3"/>
        </w:numPr>
        <w:spacing w:after="0"/>
        <w:ind w:left="426"/>
        <w:jc w:val="center"/>
        <w:rPr>
          <w:rFonts w:ascii="Arial" w:hAnsi="Arial" w:cs="Arial"/>
          <w:b/>
        </w:rPr>
      </w:pPr>
    </w:p>
    <w:p w14:paraId="0813B611" w14:textId="77777777" w:rsidR="00687DAB" w:rsidRPr="008F09EA" w:rsidRDefault="00BB7A88" w:rsidP="008F09EA">
      <w:pPr>
        <w:pStyle w:val="Nagwek4"/>
        <w:spacing w:line="276" w:lineRule="auto"/>
      </w:pPr>
      <w:r w:rsidRPr="008F09EA">
        <w:t>FORMY ZABEZPIECZENIA</w:t>
      </w:r>
    </w:p>
    <w:p w14:paraId="0813B613" w14:textId="57BF548B" w:rsidR="00D314E6" w:rsidRPr="008F09EA" w:rsidRDefault="00E108EC" w:rsidP="002F0C7E">
      <w:pPr>
        <w:spacing w:before="120" w:after="360"/>
        <w:jc w:val="both"/>
        <w:rPr>
          <w:rFonts w:ascii="Arial" w:hAnsi="Arial" w:cs="Arial"/>
        </w:rPr>
      </w:pPr>
      <w:r w:rsidRPr="008F09EA">
        <w:rPr>
          <w:rFonts w:ascii="Arial" w:hAnsi="Arial" w:cs="Arial"/>
        </w:rPr>
        <w:t>F</w:t>
      </w:r>
      <w:r w:rsidR="0097613C" w:rsidRPr="008F09EA">
        <w:rPr>
          <w:rFonts w:ascii="Arial" w:hAnsi="Arial" w:cs="Arial"/>
        </w:rPr>
        <w:t xml:space="preserve">ormy zabezpieczenia </w:t>
      </w:r>
      <w:r w:rsidRPr="008F09EA">
        <w:rPr>
          <w:rFonts w:ascii="Arial" w:hAnsi="Arial" w:cs="Arial"/>
        </w:rPr>
        <w:t>należytego wykonania Umowy ora</w:t>
      </w:r>
      <w:r w:rsidR="00D40F97" w:rsidRPr="008F09EA">
        <w:rPr>
          <w:rFonts w:ascii="Arial" w:hAnsi="Arial" w:cs="Arial"/>
        </w:rPr>
        <w:t>z roszczeń z tytułu gwarancji i </w:t>
      </w:r>
      <w:r w:rsidRPr="008F09EA">
        <w:rPr>
          <w:rFonts w:ascii="Arial" w:hAnsi="Arial" w:cs="Arial"/>
        </w:rPr>
        <w:t xml:space="preserve">rękojmi </w:t>
      </w:r>
      <w:r w:rsidR="0097613C" w:rsidRPr="008F09EA">
        <w:rPr>
          <w:rFonts w:ascii="Arial" w:hAnsi="Arial" w:cs="Arial"/>
        </w:rPr>
        <w:t xml:space="preserve">ustala </w:t>
      </w:r>
      <w:r w:rsidR="0097613C" w:rsidRPr="008F09EA">
        <w:rPr>
          <w:rFonts w:ascii="Arial" w:hAnsi="Arial" w:cs="Arial"/>
          <w:b/>
        </w:rPr>
        <w:t xml:space="preserve">Załącznik nr </w:t>
      </w:r>
      <w:r w:rsidR="005C0D92" w:rsidRPr="008F09EA">
        <w:rPr>
          <w:rFonts w:ascii="Arial" w:hAnsi="Arial" w:cs="Arial"/>
          <w:b/>
        </w:rPr>
        <w:t>5</w:t>
      </w:r>
      <w:r w:rsidR="0097613C" w:rsidRPr="008F09EA">
        <w:rPr>
          <w:rFonts w:ascii="Arial" w:hAnsi="Arial" w:cs="Arial"/>
        </w:rPr>
        <w:t xml:space="preserve"> </w:t>
      </w:r>
      <w:r w:rsidR="0097613C" w:rsidRPr="008F09EA">
        <w:rPr>
          <w:rFonts w:ascii="Arial" w:hAnsi="Arial" w:cs="Arial"/>
          <w:b/>
        </w:rPr>
        <w:t>do Umowy</w:t>
      </w:r>
      <w:r w:rsidR="0097613C" w:rsidRPr="008F09EA">
        <w:rPr>
          <w:rFonts w:ascii="Arial" w:hAnsi="Arial" w:cs="Arial"/>
        </w:rPr>
        <w:t>.</w:t>
      </w:r>
    </w:p>
    <w:p w14:paraId="0813B615" w14:textId="77777777" w:rsidR="00687DAB" w:rsidRPr="008F09EA" w:rsidRDefault="00687DAB" w:rsidP="008F09EA">
      <w:pPr>
        <w:pStyle w:val="Akapitzlist"/>
        <w:numPr>
          <w:ilvl w:val="0"/>
          <w:numId w:val="3"/>
        </w:numPr>
        <w:spacing w:after="0"/>
        <w:ind w:left="426"/>
        <w:jc w:val="center"/>
        <w:rPr>
          <w:rFonts w:ascii="Arial" w:hAnsi="Arial" w:cs="Arial"/>
          <w:b/>
        </w:rPr>
      </w:pPr>
    </w:p>
    <w:p w14:paraId="0813B616" w14:textId="77777777" w:rsidR="004C630A" w:rsidRPr="008F09EA" w:rsidRDefault="004C630A" w:rsidP="008F09EA">
      <w:pPr>
        <w:pStyle w:val="Nagwek4"/>
        <w:spacing w:line="276" w:lineRule="auto"/>
      </w:pPr>
      <w:r w:rsidRPr="008F09EA">
        <w:t>KARY UMOWNE</w:t>
      </w:r>
    </w:p>
    <w:p w14:paraId="0813B618" w14:textId="594F9F55" w:rsidR="0001338E" w:rsidRPr="008F09EA" w:rsidRDefault="00623519" w:rsidP="00CA4480">
      <w:pPr>
        <w:numPr>
          <w:ilvl w:val="0"/>
          <w:numId w:val="17"/>
        </w:numPr>
        <w:spacing w:before="120" w:after="120"/>
        <w:ind w:left="357" w:hanging="357"/>
        <w:jc w:val="both"/>
        <w:rPr>
          <w:rFonts w:ascii="Arial" w:hAnsi="Arial" w:cs="Arial"/>
        </w:rPr>
      </w:pPr>
      <w:r w:rsidRPr="008F09EA">
        <w:rPr>
          <w:rFonts w:ascii="Arial" w:hAnsi="Arial" w:cs="Arial"/>
        </w:rPr>
        <w:t>Strony ustalają, że Zamawiający jest uprawniony do żądania od Wykonawcy zapłaty na rzecz Zamawiającego kar umownych w następujących przypadkach</w:t>
      </w:r>
      <w:r w:rsidR="0001338E" w:rsidRPr="008F09EA">
        <w:rPr>
          <w:rFonts w:ascii="Arial" w:hAnsi="Arial" w:cs="Arial"/>
        </w:rPr>
        <w:t>:</w:t>
      </w:r>
    </w:p>
    <w:p w14:paraId="0813B619" w14:textId="7A29AE66" w:rsidR="0001338E" w:rsidRPr="008F09EA" w:rsidRDefault="0001338E" w:rsidP="00CA4480">
      <w:pPr>
        <w:numPr>
          <w:ilvl w:val="0"/>
          <w:numId w:val="18"/>
        </w:numPr>
        <w:tabs>
          <w:tab w:val="left" w:pos="851"/>
        </w:tabs>
        <w:spacing w:after="120"/>
        <w:ind w:left="851" w:hanging="425"/>
        <w:jc w:val="both"/>
        <w:rPr>
          <w:rFonts w:ascii="Arial" w:hAnsi="Arial" w:cs="Arial"/>
        </w:rPr>
      </w:pPr>
      <w:r w:rsidRPr="008F09EA">
        <w:rPr>
          <w:rFonts w:ascii="Arial" w:hAnsi="Arial" w:cs="Arial"/>
        </w:rPr>
        <w:t xml:space="preserve">w przypadku </w:t>
      </w:r>
      <w:r w:rsidR="00DE73B2" w:rsidRPr="008F09EA">
        <w:rPr>
          <w:rFonts w:ascii="Arial" w:hAnsi="Arial" w:cs="Arial"/>
        </w:rPr>
        <w:t>zwłoki</w:t>
      </w:r>
      <w:r w:rsidR="00942FA0" w:rsidRPr="008F09EA">
        <w:rPr>
          <w:rFonts w:ascii="Arial" w:hAnsi="Arial" w:cs="Arial"/>
        </w:rPr>
        <w:t xml:space="preserve"> w wykonaniu w terminie P</w:t>
      </w:r>
      <w:r w:rsidRPr="008F09EA">
        <w:rPr>
          <w:rFonts w:ascii="Arial" w:hAnsi="Arial" w:cs="Arial"/>
        </w:rPr>
        <w:t xml:space="preserve">rzedmiotu Umowy </w:t>
      </w:r>
      <w:r w:rsidR="00942FA0" w:rsidRPr="008F09EA">
        <w:rPr>
          <w:rFonts w:ascii="Arial" w:hAnsi="Arial" w:cs="Arial"/>
        </w:rPr>
        <w:t>określone</w:t>
      </w:r>
      <w:r w:rsidR="00F32AB0" w:rsidRPr="008F09EA">
        <w:rPr>
          <w:rFonts w:ascii="Arial" w:hAnsi="Arial" w:cs="Arial"/>
        </w:rPr>
        <w:t>go w </w:t>
      </w:r>
      <w:r w:rsidR="00942FA0" w:rsidRPr="008F09EA">
        <w:rPr>
          <w:rFonts w:ascii="Arial" w:hAnsi="Arial" w:cs="Arial"/>
          <w:b/>
        </w:rPr>
        <w:t>Załączniku nr 2 do Umowy</w:t>
      </w:r>
      <w:r w:rsidR="00942FA0" w:rsidRPr="008F09EA">
        <w:rPr>
          <w:rFonts w:ascii="Arial" w:hAnsi="Arial" w:cs="Arial"/>
        </w:rPr>
        <w:t xml:space="preserve"> w st</w:t>
      </w:r>
      <w:r w:rsidR="00C303BF" w:rsidRPr="008F09EA">
        <w:rPr>
          <w:rFonts w:ascii="Arial" w:hAnsi="Arial" w:cs="Arial"/>
        </w:rPr>
        <w:t>osunku do terminu określonego w </w:t>
      </w:r>
      <w:r w:rsidR="00F32AB0" w:rsidRPr="008F09EA">
        <w:rPr>
          <w:rFonts w:ascii="Arial" w:hAnsi="Arial" w:cs="Arial"/>
        </w:rPr>
        <w:t xml:space="preserve">§ 1 ust.3 Umowy </w:t>
      </w:r>
      <w:r w:rsidRPr="008F09EA">
        <w:rPr>
          <w:rFonts w:ascii="Arial" w:hAnsi="Arial" w:cs="Arial"/>
        </w:rPr>
        <w:t xml:space="preserve">- w wysokości </w:t>
      </w:r>
      <w:r w:rsidR="00DE73B2" w:rsidRPr="008F09EA">
        <w:rPr>
          <w:rFonts w:ascii="Arial" w:hAnsi="Arial" w:cs="Arial"/>
        </w:rPr>
        <w:t>0,2</w:t>
      </w:r>
      <w:r w:rsidR="00C303BF" w:rsidRPr="008F09EA">
        <w:rPr>
          <w:rFonts w:ascii="Arial" w:hAnsi="Arial" w:cs="Arial"/>
        </w:rPr>
        <w:t xml:space="preserve"> % maksymalnego wynagrodzenia</w:t>
      </w:r>
      <w:r w:rsidRPr="008F09EA">
        <w:rPr>
          <w:rFonts w:ascii="Arial" w:hAnsi="Arial" w:cs="Arial"/>
        </w:rPr>
        <w:t xml:space="preserve"> </w:t>
      </w:r>
      <w:bookmarkStart w:id="1" w:name="_Hlk219805229"/>
      <w:r w:rsidR="009A4ADA">
        <w:rPr>
          <w:rFonts w:ascii="Arial" w:hAnsi="Arial" w:cs="Arial"/>
        </w:rPr>
        <w:t>netto</w:t>
      </w:r>
      <w:bookmarkEnd w:id="1"/>
      <w:r w:rsidR="00C815BF" w:rsidRPr="008F09EA">
        <w:rPr>
          <w:rFonts w:ascii="Arial" w:hAnsi="Arial" w:cs="Arial"/>
        </w:rPr>
        <w:t xml:space="preserve"> należnego Wykonawcy</w:t>
      </w:r>
      <w:r w:rsidR="0050499B" w:rsidRPr="008F09EA">
        <w:rPr>
          <w:rFonts w:ascii="Arial" w:hAnsi="Arial" w:cs="Arial"/>
        </w:rPr>
        <w:t xml:space="preserve">, wskazanego w </w:t>
      </w:r>
      <w:r w:rsidR="00623519" w:rsidRPr="008F09EA">
        <w:rPr>
          <w:rFonts w:ascii="Arial" w:hAnsi="Arial" w:cs="Arial"/>
        </w:rPr>
        <w:t xml:space="preserve">§ </w:t>
      </w:r>
      <w:r w:rsidR="0050499B" w:rsidRPr="008F09EA">
        <w:rPr>
          <w:rFonts w:ascii="Arial" w:hAnsi="Arial" w:cs="Arial"/>
        </w:rPr>
        <w:t xml:space="preserve">4 </w:t>
      </w:r>
      <w:r w:rsidR="00623519" w:rsidRPr="008F09EA">
        <w:rPr>
          <w:rFonts w:ascii="Arial" w:hAnsi="Arial" w:cs="Arial"/>
        </w:rPr>
        <w:t>ust. 17</w:t>
      </w:r>
      <w:r w:rsidR="0050499B" w:rsidRPr="008F09EA">
        <w:rPr>
          <w:rFonts w:ascii="Arial" w:hAnsi="Arial" w:cs="Arial"/>
        </w:rPr>
        <w:t xml:space="preserve"> Umowy</w:t>
      </w:r>
      <w:r w:rsidR="00C815BF" w:rsidRPr="008F09EA">
        <w:rPr>
          <w:rFonts w:ascii="Arial" w:hAnsi="Arial" w:cs="Arial"/>
        </w:rPr>
        <w:t>,</w:t>
      </w:r>
      <w:r w:rsidR="00C303BF" w:rsidRPr="008F09EA">
        <w:rPr>
          <w:rFonts w:ascii="Arial" w:hAnsi="Arial" w:cs="Arial"/>
        </w:rPr>
        <w:t xml:space="preserve"> </w:t>
      </w:r>
      <w:r w:rsidRPr="008F09EA">
        <w:rPr>
          <w:rFonts w:ascii="Arial" w:hAnsi="Arial" w:cs="Arial"/>
        </w:rPr>
        <w:t xml:space="preserve">za każdy dzień </w:t>
      </w:r>
      <w:r w:rsidR="00DE73B2" w:rsidRPr="008F09EA">
        <w:rPr>
          <w:rFonts w:ascii="Arial" w:hAnsi="Arial" w:cs="Arial"/>
        </w:rPr>
        <w:t>zwłoki</w:t>
      </w:r>
      <w:r w:rsidR="00D43C2A" w:rsidRPr="008F09EA">
        <w:rPr>
          <w:rFonts w:ascii="Arial" w:hAnsi="Arial" w:cs="Arial"/>
        </w:rPr>
        <w:t>;</w:t>
      </w:r>
    </w:p>
    <w:p w14:paraId="0813B61C" w14:textId="04DD6E5A" w:rsidR="0001338E" w:rsidRPr="008F09EA" w:rsidRDefault="0001338E" w:rsidP="00CA4480">
      <w:pPr>
        <w:numPr>
          <w:ilvl w:val="0"/>
          <w:numId w:val="18"/>
        </w:numPr>
        <w:tabs>
          <w:tab w:val="left" w:pos="851"/>
        </w:tabs>
        <w:spacing w:after="120"/>
        <w:ind w:left="851" w:hanging="425"/>
        <w:jc w:val="both"/>
        <w:rPr>
          <w:rFonts w:ascii="Arial" w:hAnsi="Arial" w:cs="Arial"/>
        </w:rPr>
      </w:pPr>
      <w:r w:rsidRPr="008F09EA">
        <w:rPr>
          <w:rFonts w:ascii="Arial" w:hAnsi="Arial" w:cs="Arial"/>
        </w:rPr>
        <w:t xml:space="preserve">w przypadku </w:t>
      </w:r>
      <w:r w:rsidR="00D9064F" w:rsidRPr="008F09EA">
        <w:rPr>
          <w:rFonts w:ascii="Arial" w:hAnsi="Arial" w:cs="Arial"/>
        </w:rPr>
        <w:t>zwłoki</w:t>
      </w:r>
      <w:r w:rsidR="00886B27" w:rsidRPr="008F09EA">
        <w:rPr>
          <w:rFonts w:ascii="Arial" w:hAnsi="Arial" w:cs="Arial"/>
        </w:rPr>
        <w:t xml:space="preserve"> </w:t>
      </w:r>
      <w:r w:rsidRPr="008F09EA">
        <w:rPr>
          <w:rFonts w:ascii="Arial" w:hAnsi="Arial" w:cs="Arial"/>
        </w:rPr>
        <w:t xml:space="preserve">w usunięciu w terminie wad stwierdzonych przy odbiorze </w:t>
      </w:r>
      <w:r w:rsidR="00AC5844" w:rsidRPr="008F09EA">
        <w:rPr>
          <w:rFonts w:ascii="Arial" w:hAnsi="Arial" w:cs="Arial"/>
        </w:rPr>
        <w:t>P</w:t>
      </w:r>
      <w:r w:rsidRPr="008F09EA">
        <w:rPr>
          <w:rFonts w:ascii="Arial" w:hAnsi="Arial" w:cs="Arial"/>
        </w:rPr>
        <w:t>rzedmiotu Umowy</w:t>
      </w:r>
      <w:r w:rsidR="00FE7EF3" w:rsidRPr="008F09EA">
        <w:rPr>
          <w:rFonts w:ascii="Arial" w:hAnsi="Arial" w:cs="Arial"/>
        </w:rPr>
        <w:t xml:space="preserve"> zgodnie z postanowieniami </w:t>
      </w:r>
      <w:r w:rsidR="00FE7EF3" w:rsidRPr="008F09EA">
        <w:rPr>
          <w:rFonts w:ascii="Arial" w:hAnsi="Arial" w:cs="Arial"/>
          <w:b/>
        </w:rPr>
        <w:t>Załącznika nr 3 do Umowy</w:t>
      </w:r>
      <w:r w:rsidR="00FE7EF3" w:rsidRPr="008F09EA">
        <w:rPr>
          <w:rFonts w:ascii="Arial" w:hAnsi="Arial" w:cs="Arial"/>
        </w:rPr>
        <w:t xml:space="preserve"> </w:t>
      </w:r>
      <w:r w:rsidR="001349A1">
        <w:rPr>
          <w:rFonts w:ascii="Arial" w:hAnsi="Arial" w:cs="Arial"/>
        </w:rPr>
        <w:t>–</w:t>
      </w:r>
      <w:r w:rsidRPr="008F09EA">
        <w:rPr>
          <w:rFonts w:ascii="Arial" w:hAnsi="Arial" w:cs="Arial"/>
        </w:rPr>
        <w:t xml:space="preserve"> </w:t>
      </w:r>
      <w:r w:rsidR="00C815BF" w:rsidRPr="008F09EA">
        <w:rPr>
          <w:rFonts w:ascii="Arial" w:hAnsi="Arial" w:cs="Arial"/>
        </w:rPr>
        <w:t>w</w:t>
      </w:r>
      <w:r w:rsidR="001349A1">
        <w:rPr>
          <w:rFonts w:ascii="Arial" w:hAnsi="Arial" w:cs="Arial"/>
        </w:rPr>
        <w:t> </w:t>
      </w:r>
      <w:r w:rsidR="00C815BF" w:rsidRPr="008F09EA">
        <w:rPr>
          <w:rFonts w:ascii="Arial" w:hAnsi="Arial" w:cs="Arial"/>
        </w:rPr>
        <w:t xml:space="preserve">wysokości 0,1 % maksymalnego wynagrodzenia </w:t>
      </w:r>
      <w:r w:rsidR="009A4ADA" w:rsidRPr="009A4ADA">
        <w:rPr>
          <w:rFonts w:ascii="Arial" w:hAnsi="Arial" w:cs="Arial"/>
        </w:rPr>
        <w:t>netto</w:t>
      </w:r>
      <w:r w:rsidR="00C815BF" w:rsidRPr="008F09EA">
        <w:rPr>
          <w:rFonts w:ascii="Arial" w:hAnsi="Arial" w:cs="Arial"/>
        </w:rPr>
        <w:t xml:space="preserve"> należnego Wykonawcy, wskazanego w </w:t>
      </w:r>
      <w:r w:rsidR="00F91B1F" w:rsidRPr="008F09EA">
        <w:rPr>
          <w:rFonts w:ascii="Arial" w:hAnsi="Arial" w:cs="Arial"/>
        </w:rPr>
        <w:t>§ 4 ust. 17 Umowy</w:t>
      </w:r>
      <w:r w:rsidR="00C815BF" w:rsidRPr="008F09EA">
        <w:rPr>
          <w:rFonts w:ascii="Arial" w:hAnsi="Arial" w:cs="Arial"/>
        </w:rPr>
        <w:t xml:space="preserve">, za każdy dzień </w:t>
      </w:r>
      <w:r w:rsidR="00D9064F" w:rsidRPr="008F09EA">
        <w:rPr>
          <w:rFonts w:ascii="Arial" w:hAnsi="Arial" w:cs="Arial"/>
        </w:rPr>
        <w:t>zwłoki</w:t>
      </w:r>
      <w:r w:rsidRPr="008F09EA">
        <w:rPr>
          <w:rFonts w:ascii="Arial" w:hAnsi="Arial" w:cs="Arial"/>
        </w:rPr>
        <w:t>;</w:t>
      </w:r>
    </w:p>
    <w:p w14:paraId="0813B61D" w14:textId="13B37F53" w:rsidR="0001338E" w:rsidRPr="008F09EA" w:rsidRDefault="0001338E" w:rsidP="00CA4480">
      <w:pPr>
        <w:numPr>
          <w:ilvl w:val="0"/>
          <w:numId w:val="18"/>
        </w:numPr>
        <w:tabs>
          <w:tab w:val="left" w:pos="851"/>
        </w:tabs>
        <w:spacing w:after="120"/>
        <w:ind w:left="851" w:hanging="425"/>
        <w:jc w:val="both"/>
        <w:rPr>
          <w:rFonts w:ascii="Arial" w:hAnsi="Arial" w:cs="Arial"/>
        </w:rPr>
      </w:pPr>
      <w:r w:rsidRPr="008F09EA">
        <w:rPr>
          <w:rFonts w:ascii="Arial" w:hAnsi="Arial" w:cs="Arial"/>
        </w:rPr>
        <w:lastRenderedPageBreak/>
        <w:t xml:space="preserve">w przypadku </w:t>
      </w:r>
      <w:r w:rsidR="00D9064F" w:rsidRPr="008F09EA">
        <w:rPr>
          <w:rFonts w:ascii="Arial" w:hAnsi="Arial" w:cs="Arial"/>
        </w:rPr>
        <w:t>zwłoki</w:t>
      </w:r>
      <w:r w:rsidR="00144B3A" w:rsidRPr="008F09EA">
        <w:rPr>
          <w:rFonts w:ascii="Arial" w:hAnsi="Arial" w:cs="Arial"/>
        </w:rPr>
        <w:t xml:space="preserve"> </w:t>
      </w:r>
      <w:r w:rsidRPr="008F09EA">
        <w:rPr>
          <w:rFonts w:ascii="Arial" w:hAnsi="Arial" w:cs="Arial"/>
        </w:rPr>
        <w:t>w usunięciu w terminie wad ujawnionych</w:t>
      </w:r>
      <w:r w:rsidR="00144B3A" w:rsidRPr="008F09EA">
        <w:rPr>
          <w:rFonts w:ascii="Arial" w:hAnsi="Arial" w:cs="Arial"/>
        </w:rPr>
        <w:t xml:space="preserve"> </w:t>
      </w:r>
      <w:r w:rsidRPr="008F09EA">
        <w:rPr>
          <w:rFonts w:ascii="Arial" w:hAnsi="Arial" w:cs="Arial"/>
        </w:rPr>
        <w:t xml:space="preserve">w okresie </w:t>
      </w:r>
      <w:r w:rsidR="00625CC4" w:rsidRPr="008F09EA">
        <w:rPr>
          <w:rFonts w:ascii="Arial" w:hAnsi="Arial" w:cs="Arial"/>
        </w:rPr>
        <w:t>Gwarancji lub rękojmi</w:t>
      </w:r>
      <w:r w:rsidRPr="008F09EA">
        <w:rPr>
          <w:rFonts w:ascii="Arial" w:hAnsi="Arial" w:cs="Arial"/>
        </w:rPr>
        <w:t xml:space="preserve"> - </w:t>
      </w:r>
      <w:r w:rsidR="001D7C19" w:rsidRPr="008F09EA">
        <w:rPr>
          <w:rFonts w:ascii="Arial" w:hAnsi="Arial" w:cs="Arial"/>
        </w:rPr>
        <w:t xml:space="preserve">w wysokości 0,1 % maksymalnego wynagrodzenia </w:t>
      </w:r>
      <w:r w:rsidR="009A4ADA" w:rsidRPr="009A4ADA">
        <w:rPr>
          <w:rFonts w:ascii="Arial" w:hAnsi="Arial" w:cs="Arial"/>
        </w:rPr>
        <w:t>netto</w:t>
      </w:r>
      <w:r w:rsidR="001D7C19" w:rsidRPr="008F09EA">
        <w:rPr>
          <w:rFonts w:ascii="Arial" w:hAnsi="Arial" w:cs="Arial"/>
        </w:rPr>
        <w:t xml:space="preserve"> należnego Wykonawcy, wskazanego w </w:t>
      </w:r>
      <w:r w:rsidR="00F91B1F" w:rsidRPr="008F09EA">
        <w:rPr>
          <w:rFonts w:ascii="Arial" w:hAnsi="Arial" w:cs="Arial"/>
        </w:rPr>
        <w:t>§ 4 ust. 17 Umowy</w:t>
      </w:r>
      <w:r w:rsidR="001D7C19" w:rsidRPr="008F09EA">
        <w:rPr>
          <w:rFonts w:ascii="Arial" w:hAnsi="Arial" w:cs="Arial"/>
        </w:rPr>
        <w:t xml:space="preserve">, za każdy dzień </w:t>
      </w:r>
      <w:r w:rsidR="00D9064F" w:rsidRPr="008F09EA">
        <w:rPr>
          <w:rFonts w:ascii="Arial" w:hAnsi="Arial" w:cs="Arial"/>
        </w:rPr>
        <w:t>zwłoki</w:t>
      </w:r>
      <w:r w:rsidRPr="008F09EA">
        <w:rPr>
          <w:rFonts w:ascii="Arial" w:hAnsi="Arial" w:cs="Arial"/>
        </w:rPr>
        <w:t>;</w:t>
      </w:r>
    </w:p>
    <w:p w14:paraId="0813B61E" w14:textId="108C15B7" w:rsidR="0001338E" w:rsidRPr="008F09EA" w:rsidRDefault="0001338E" w:rsidP="00CA4480">
      <w:pPr>
        <w:numPr>
          <w:ilvl w:val="0"/>
          <w:numId w:val="18"/>
        </w:numPr>
        <w:tabs>
          <w:tab w:val="left" w:pos="851"/>
        </w:tabs>
        <w:spacing w:after="120"/>
        <w:ind w:left="851" w:hanging="425"/>
        <w:jc w:val="both"/>
        <w:rPr>
          <w:rFonts w:ascii="Arial" w:hAnsi="Arial" w:cs="Arial"/>
        </w:rPr>
      </w:pPr>
      <w:r w:rsidRPr="008F09EA">
        <w:rPr>
          <w:rFonts w:ascii="Arial" w:hAnsi="Arial" w:cs="Arial"/>
        </w:rPr>
        <w:t xml:space="preserve">w przypadku, gdy </w:t>
      </w:r>
      <w:r w:rsidR="0012479C" w:rsidRPr="008F09EA">
        <w:rPr>
          <w:rFonts w:ascii="Arial" w:hAnsi="Arial" w:cs="Arial"/>
        </w:rPr>
        <w:t>którakolwiek ze Stron</w:t>
      </w:r>
      <w:r w:rsidRPr="008F09EA">
        <w:rPr>
          <w:rFonts w:ascii="Arial" w:hAnsi="Arial" w:cs="Arial"/>
        </w:rPr>
        <w:t xml:space="preserve"> odstąpi od Umowy w całości </w:t>
      </w:r>
      <w:r w:rsidR="004F5EDC" w:rsidRPr="008F09EA">
        <w:rPr>
          <w:rFonts w:ascii="Arial" w:hAnsi="Arial" w:cs="Arial"/>
        </w:rPr>
        <w:t xml:space="preserve">lub części, </w:t>
      </w:r>
      <w:r w:rsidR="00277D09" w:rsidRPr="008F09EA">
        <w:rPr>
          <w:rFonts w:ascii="Arial" w:hAnsi="Arial" w:cs="Arial"/>
        </w:rPr>
        <w:t>z </w:t>
      </w:r>
      <w:r w:rsidRPr="008F09EA">
        <w:rPr>
          <w:rFonts w:ascii="Arial" w:hAnsi="Arial" w:cs="Arial"/>
        </w:rPr>
        <w:t>przyczyn leżących po stronie Wykonawcy</w:t>
      </w:r>
      <w:r w:rsidR="0012479C" w:rsidRPr="008F09EA">
        <w:rPr>
          <w:rFonts w:ascii="Arial" w:hAnsi="Arial" w:cs="Arial"/>
        </w:rPr>
        <w:t xml:space="preserve"> lub gdy Wykonawca odstąpi od Umowy w całości lub części bez uzasadnionej przyczyny </w:t>
      </w:r>
      <w:r w:rsidR="004D7A4C" w:rsidRPr="008F09EA">
        <w:rPr>
          <w:rFonts w:ascii="Arial" w:hAnsi="Arial" w:cs="Arial"/>
        </w:rPr>
        <w:t>–</w:t>
      </w:r>
      <w:r w:rsidRPr="008F09EA">
        <w:rPr>
          <w:rFonts w:ascii="Arial" w:hAnsi="Arial" w:cs="Arial"/>
        </w:rPr>
        <w:t xml:space="preserve"> </w:t>
      </w:r>
      <w:r w:rsidR="004D7A4C" w:rsidRPr="008F09EA">
        <w:rPr>
          <w:rFonts w:ascii="Arial" w:hAnsi="Arial" w:cs="Arial"/>
        </w:rPr>
        <w:t xml:space="preserve">w wysokości </w:t>
      </w:r>
      <w:r w:rsidR="00AF7C57" w:rsidRPr="008F09EA">
        <w:rPr>
          <w:rFonts w:ascii="Arial" w:hAnsi="Arial" w:cs="Arial"/>
        </w:rPr>
        <w:t>1</w:t>
      </w:r>
      <w:r w:rsidR="004D7A4C" w:rsidRPr="008F09EA">
        <w:rPr>
          <w:rFonts w:ascii="Arial" w:hAnsi="Arial" w:cs="Arial"/>
        </w:rPr>
        <w:t xml:space="preserve">0 % maksymalnego wynagrodzenia </w:t>
      </w:r>
      <w:r w:rsidR="009A4ADA" w:rsidRPr="009A4ADA">
        <w:rPr>
          <w:rFonts w:ascii="Arial" w:hAnsi="Arial" w:cs="Arial"/>
        </w:rPr>
        <w:t>netto</w:t>
      </w:r>
      <w:r w:rsidR="004D7A4C" w:rsidRPr="008F09EA">
        <w:rPr>
          <w:rFonts w:ascii="Arial" w:hAnsi="Arial" w:cs="Arial"/>
        </w:rPr>
        <w:t xml:space="preserve"> należnego Wykonawcy, wskazanego w </w:t>
      </w:r>
      <w:r w:rsidR="00F91B1F" w:rsidRPr="008F09EA">
        <w:rPr>
          <w:rFonts w:ascii="Arial" w:hAnsi="Arial" w:cs="Arial"/>
        </w:rPr>
        <w:t>§ 4 ust. 17 Umowy</w:t>
      </w:r>
      <w:r w:rsidR="009D3F4F" w:rsidRPr="008F09EA">
        <w:rPr>
          <w:rFonts w:ascii="Arial" w:hAnsi="Arial" w:cs="Arial"/>
        </w:rPr>
        <w:t>;</w:t>
      </w:r>
    </w:p>
    <w:p w14:paraId="1510BE46" w14:textId="6D4F7AF2" w:rsidR="00C303BF" w:rsidRPr="008F09EA" w:rsidRDefault="00D9064F" w:rsidP="00CA4480">
      <w:pPr>
        <w:numPr>
          <w:ilvl w:val="0"/>
          <w:numId w:val="18"/>
        </w:numPr>
        <w:tabs>
          <w:tab w:val="left" w:pos="851"/>
        </w:tabs>
        <w:spacing w:after="120"/>
        <w:ind w:left="851" w:hanging="425"/>
        <w:jc w:val="both"/>
        <w:rPr>
          <w:rFonts w:ascii="Arial" w:hAnsi="Arial" w:cs="Arial"/>
        </w:rPr>
      </w:pPr>
      <w:r w:rsidRPr="008F09EA">
        <w:rPr>
          <w:rFonts w:ascii="Arial" w:hAnsi="Arial" w:cs="Arial"/>
        </w:rPr>
        <w:t>w przypadku opóźnienia w przedłożeniu harmonogramu, o którym mowa w § 2 ust. 6 Umowy w wyznaczonym terminie lub przedłożenie harmonogramu niezgodnego z wytycznymi – w wysokości 0,</w:t>
      </w:r>
      <w:r w:rsidR="004A01D3" w:rsidRPr="008F09EA">
        <w:rPr>
          <w:rFonts w:ascii="Arial" w:hAnsi="Arial" w:cs="Arial"/>
        </w:rPr>
        <w:t>1</w:t>
      </w:r>
      <w:r w:rsidR="004E319F" w:rsidRPr="008F09EA">
        <w:rPr>
          <w:rFonts w:ascii="Arial" w:hAnsi="Arial" w:cs="Arial"/>
        </w:rPr>
        <w:t xml:space="preserve"> </w:t>
      </w:r>
      <w:r w:rsidRPr="008F09EA">
        <w:rPr>
          <w:rFonts w:ascii="Arial" w:hAnsi="Arial" w:cs="Arial"/>
        </w:rPr>
        <w:t>% maksymalnego wynag</w:t>
      </w:r>
      <w:r w:rsidR="001B1BF5" w:rsidRPr="008F09EA">
        <w:rPr>
          <w:rFonts w:ascii="Arial" w:hAnsi="Arial" w:cs="Arial"/>
        </w:rPr>
        <w:t xml:space="preserve">rodzenia </w:t>
      </w:r>
      <w:r w:rsidR="009A4ADA" w:rsidRPr="009A4ADA">
        <w:rPr>
          <w:rFonts w:ascii="Arial" w:hAnsi="Arial" w:cs="Arial"/>
        </w:rPr>
        <w:t>netto</w:t>
      </w:r>
      <w:r w:rsidR="001B1BF5" w:rsidRPr="008F09EA">
        <w:rPr>
          <w:rFonts w:ascii="Arial" w:hAnsi="Arial" w:cs="Arial"/>
        </w:rPr>
        <w:t xml:space="preserve"> za każdy dzień zwłoki</w:t>
      </w:r>
      <w:r w:rsidR="0012479C" w:rsidRPr="008F09EA">
        <w:rPr>
          <w:rFonts w:ascii="Arial" w:hAnsi="Arial" w:cs="Arial"/>
        </w:rPr>
        <w:t>;</w:t>
      </w:r>
    </w:p>
    <w:p w14:paraId="7EEE3DE4" w14:textId="7321E77F" w:rsidR="00EA35DA" w:rsidRPr="008F09EA" w:rsidRDefault="00EA35DA" w:rsidP="00CA4480">
      <w:pPr>
        <w:numPr>
          <w:ilvl w:val="0"/>
          <w:numId w:val="18"/>
        </w:numPr>
        <w:tabs>
          <w:tab w:val="left" w:pos="851"/>
        </w:tabs>
        <w:spacing w:after="120"/>
        <w:ind w:left="851" w:hanging="425"/>
        <w:jc w:val="both"/>
        <w:rPr>
          <w:rFonts w:ascii="Arial" w:hAnsi="Arial" w:cs="Arial"/>
        </w:rPr>
      </w:pPr>
      <w:r w:rsidRPr="008F09EA">
        <w:rPr>
          <w:rFonts w:ascii="Arial" w:hAnsi="Arial" w:cs="Arial"/>
        </w:rPr>
        <w:t>w przypadku zwłoki w wykonaniu w terminie etapów realizacji prac określonych w</w:t>
      </w:r>
      <w:r w:rsidR="00287AB2">
        <w:rPr>
          <w:rFonts w:ascii="Arial" w:hAnsi="Arial" w:cs="Arial"/>
        </w:rPr>
        <w:t xml:space="preserve"> Tabeli nr 2 w </w:t>
      </w:r>
      <w:r w:rsidRPr="008F09EA">
        <w:rPr>
          <w:rFonts w:ascii="Arial" w:hAnsi="Arial" w:cs="Arial"/>
          <w:b/>
        </w:rPr>
        <w:t>Załącznik</w:t>
      </w:r>
      <w:r w:rsidR="00287AB2">
        <w:rPr>
          <w:rFonts w:ascii="Arial" w:hAnsi="Arial" w:cs="Arial"/>
          <w:b/>
        </w:rPr>
        <w:t>u</w:t>
      </w:r>
      <w:r w:rsidRPr="008F09EA">
        <w:rPr>
          <w:rFonts w:ascii="Arial" w:hAnsi="Arial" w:cs="Arial"/>
          <w:b/>
        </w:rPr>
        <w:t xml:space="preserve"> nr 2a do Umowy</w:t>
      </w:r>
      <w:r w:rsidRPr="008F09EA">
        <w:rPr>
          <w:rFonts w:ascii="Arial" w:hAnsi="Arial" w:cs="Arial"/>
        </w:rPr>
        <w:t xml:space="preserve"> - w wysokości 0,1 % maksymalnego wynagrodzenia </w:t>
      </w:r>
      <w:r w:rsidR="009A4ADA" w:rsidRPr="009A4ADA">
        <w:rPr>
          <w:rFonts w:ascii="Arial" w:hAnsi="Arial" w:cs="Arial"/>
        </w:rPr>
        <w:t>netto</w:t>
      </w:r>
      <w:r w:rsidRPr="008F09EA">
        <w:rPr>
          <w:rFonts w:ascii="Arial" w:hAnsi="Arial" w:cs="Arial"/>
        </w:rPr>
        <w:t xml:space="preserve"> należnego Wykonawcy, wskazanego w § 4 ust. 17 Umowy, za każdy dzień zwłoki;</w:t>
      </w:r>
    </w:p>
    <w:p w14:paraId="0813B621" w14:textId="56491422" w:rsidR="0001338E" w:rsidRPr="008F09EA" w:rsidRDefault="0001338E" w:rsidP="00CA4480">
      <w:pPr>
        <w:numPr>
          <w:ilvl w:val="0"/>
          <w:numId w:val="18"/>
        </w:numPr>
        <w:tabs>
          <w:tab w:val="left" w:pos="851"/>
        </w:tabs>
        <w:spacing w:after="120"/>
        <w:ind w:left="851" w:hanging="425"/>
        <w:jc w:val="both"/>
        <w:rPr>
          <w:rFonts w:ascii="Arial" w:hAnsi="Arial" w:cs="Arial"/>
        </w:rPr>
      </w:pPr>
      <w:r w:rsidRPr="008F09EA">
        <w:rPr>
          <w:rFonts w:ascii="Arial" w:hAnsi="Arial" w:cs="Arial"/>
        </w:rPr>
        <w:t xml:space="preserve">w przypadku naruszenia przez Wykonawcę obowiązku poufności - w wysokości </w:t>
      </w:r>
      <w:r w:rsidR="00B60B25" w:rsidRPr="008F09EA">
        <w:rPr>
          <w:rFonts w:ascii="Arial" w:hAnsi="Arial" w:cs="Arial"/>
        </w:rPr>
        <w:t>5</w:t>
      </w:r>
      <w:r w:rsidR="00B91B7C" w:rsidRPr="008F09EA">
        <w:rPr>
          <w:rFonts w:ascii="Arial" w:hAnsi="Arial" w:cs="Arial"/>
        </w:rPr>
        <w:t> </w:t>
      </w:r>
      <w:r w:rsidR="00B60B25" w:rsidRPr="008F09EA">
        <w:rPr>
          <w:rFonts w:ascii="Arial" w:hAnsi="Arial" w:cs="Arial"/>
        </w:rPr>
        <w:t>000</w:t>
      </w:r>
      <w:r w:rsidR="00B91B7C" w:rsidRPr="008F09EA">
        <w:rPr>
          <w:rFonts w:ascii="Arial" w:hAnsi="Arial" w:cs="Arial"/>
        </w:rPr>
        <w:t>,00</w:t>
      </w:r>
      <w:r w:rsidR="00B60B25" w:rsidRPr="008F09EA">
        <w:rPr>
          <w:rFonts w:ascii="Arial" w:hAnsi="Arial" w:cs="Arial"/>
        </w:rPr>
        <w:t xml:space="preserve"> </w:t>
      </w:r>
      <w:r w:rsidR="004A57F5" w:rsidRPr="008F09EA">
        <w:rPr>
          <w:rFonts w:ascii="Arial" w:hAnsi="Arial" w:cs="Arial"/>
        </w:rPr>
        <w:t xml:space="preserve">złotych </w:t>
      </w:r>
      <w:r w:rsidRPr="008F09EA">
        <w:rPr>
          <w:rFonts w:ascii="Arial" w:hAnsi="Arial" w:cs="Arial"/>
        </w:rPr>
        <w:t>za każde jednokrotne narusz</w:t>
      </w:r>
      <w:r w:rsidR="004C1584" w:rsidRPr="008F09EA">
        <w:rPr>
          <w:rFonts w:ascii="Arial" w:hAnsi="Arial" w:cs="Arial"/>
        </w:rPr>
        <w:t>enie tego obowiązku;</w:t>
      </w:r>
    </w:p>
    <w:p w14:paraId="5DAC0B20" w14:textId="77777777" w:rsidR="00B26BAF" w:rsidRDefault="009D1326" w:rsidP="00CA4480">
      <w:pPr>
        <w:numPr>
          <w:ilvl w:val="0"/>
          <w:numId w:val="18"/>
        </w:numPr>
        <w:spacing w:after="120"/>
        <w:ind w:left="851" w:hanging="425"/>
        <w:jc w:val="both"/>
        <w:rPr>
          <w:rFonts w:ascii="Arial" w:hAnsi="Arial" w:cs="Arial"/>
        </w:rPr>
      </w:pPr>
      <w:r w:rsidRPr="008F09EA">
        <w:rPr>
          <w:rFonts w:ascii="Arial" w:hAnsi="Arial" w:cs="Arial"/>
        </w:rPr>
        <w:t>za każdorazowe naruszenie zakazu określonego w § 2 ust. 3</w:t>
      </w:r>
      <w:r w:rsidR="00817F7B" w:rsidRPr="008F09EA">
        <w:rPr>
          <w:rFonts w:ascii="Arial" w:hAnsi="Arial" w:cs="Arial"/>
        </w:rPr>
        <w:t xml:space="preserve"> i 5</w:t>
      </w:r>
      <w:r w:rsidRPr="008F09EA">
        <w:rPr>
          <w:rFonts w:ascii="Arial" w:hAnsi="Arial" w:cs="Arial"/>
        </w:rPr>
        <w:t xml:space="preserve"> Umowy w wysokości </w:t>
      </w:r>
      <w:r w:rsidR="0012479C" w:rsidRPr="008F09EA">
        <w:rPr>
          <w:rFonts w:ascii="Arial" w:hAnsi="Arial" w:cs="Arial"/>
        </w:rPr>
        <w:t>10 000,00</w:t>
      </w:r>
      <w:r w:rsidRPr="008F09EA">
        <w:rPr>
          <w:rFonts w:ascii="Arial" w:hAnsi="Arial" w:cs="Arial"/>
        </w:rPr>
        <w:t xml:space="preserve"> złotych</w:t>
      </w:r>
      <w:r w:rsidR="00B26BAF">
        <w:rPr>
          <w:rFonts w:ascii="Arial" w:hAnsi="Arial" w:cs="Arial"/>
        </w:rPr>
        <w:t>;</w:t>
      </w:r>
    </w:p>
    <w:p w14:paraId="743EB03D" w14:textId="4BC7D707" w:rsidR="004C1584" w:rsidRPr="008F09EA" w:rsidRDefault="00B26BAF" w:rsidP="00CA4480">
      <w:pPr>
        <w:numPr>
          <w:ilvl w:val="0"/>
          <w:numId w:val="18"/>
        </w:numPr>
        <w:spacing w:after="120"/>
        <w:ind w:left="851" w:hanging="425"/>
        <w:jc w:val="both"/>
        <w:rPr>
          <w:rFonts w:ascii="Arial" w:hAnsi="Arial" w:cs="Arial"/>
        </w:rPr>
      </w:pPr>
      <w:r w:rsidRPr="00B26BAF">
        <w:rPr>
          <w:rFonts w:ascii="Arial" w:hAnsi="Arial" w:cs="Arial"/>
        </w:rPr>
        <w:t>w przypadku zwłoki w wykonaniu w terminie obowiązku wniesienia lub uzupełnienia zabezpieczenia</w:t>
      </w:r>
      <w:r w:rsidR="00A85046">
        <w:rPr>
          <w:rFonts w:ascii="Arial" w:hAnsi="Arial" w:cs="Arial"/>
        </w:rPr>
        <w:t xml:space="preserve"> </w:t>
      </w:r>
      <w:r w:rsidRPr="00B26BAF">
        <w:rPr>
          <w:rFonts w:ascii="Arial" w:hAnsi="Arial" w:cs="Arial"/>
        </w:rPr>
        <w:t xml:space="preserve">- w wysokości </w:t>
      </w:r>
      <w:r w:rsidRPr="00B26BAF">
        <w:rPr>
          <w:rFonts w:ascii="Arial" w:hAnsi="Arial" w:cs="Arial"/>
          <w:b/>
          <w:bCs/>
        </w:rPr>
        <w:t>1 000,00 zł</w:t>
      </w:r>
      <w:r w:rsidRPr="00B26BAF">
        <w:rPr>
          <w:rFonts w:ascii="Arial" w:hAnsi="Arial" w:cs="Arial"/>
        </w:rPr>
        <w:t xml:space="preserve"> za każdy dzień zwłoki</w:t>
      </w:r>
      <w:r w:rsidR="009D1326" w:rsidRPr="008F09EA">
        <w:rPr>
          <w:rFonts w:ascii="Arial" w:hAnsi="Arial" w:cs="Arial"/>
        </w:rPr>
        <w:t>.</w:t>
      </w:r>
    </w:p>
    <w:p w14:paraId="0813B623" w14:textId="77777777" w:rsidR="0001338E" w:rsidRPr="008F09EA" w:rsidRDefault="0001338E" w:rsidP="00CA4480">
      <w:pPr>
        <w:numPr>
          <w:ilvl w:val="0"/>
          <w:numId w:val="17"/>
        </w:numPr>
        <w:spacing w:after="120"/>
        <w:jc w:val="both"/>
        <w:rPr>
          <w:rFonts w:ascii="Arial" w:hAnsi="Arial" w:cs="Arial"/>
        </w:rPr>
      </w:pPr>
      <w:r w:rsidRPr="008F09EA">
        <w:rPr>
          <w:rFonts w:ascii="Arial" w:hAnsi="Arial" w:cs="Arial"/>
        </w:rPr>
        <w:t xml:space="preserve">Kary umowne mogą być potrącane </w:t>
      </w:r>
      <w:r w:rsidR="002F2C99" w:rsidRPr="008F09EA">
        <w:rPr>
          <w:rFonts w:ascii="Arial" w:hAnsi="Arial" w:cs="Arial"/>
        </w:rPr>
        <w:t>jednostronnie przez Zamawiającego z wynagrodzenia Wykonawcy</w:t>
      </w:r>
      <w:r w:rsidR="00556516" w:rsidRPr="008F09EA">
        <w:rPr>
          <w:rFonts w:ascii="Arial" w:hAnsi="Arial" w:cs="Arial"/>
        </w:rPr>
        <w:t>.</w:t>
      </w:r>
    </w:p>
    <w:p w14:paraId="0813B624" w14:textId="26529B3B" w:rsidR="0001338E" w:rsidRPr="008F09EA" w:rsidRDefault="0001338E" w:rsidP="00CA4480">
      <w:pPr>
        <w:numPr>
          <w:ilvl w:val="0"/>
          <w:numId w:val="17"/>
        </w:numPr>
        <w:spacing w:after="120"/>
        <w:jc w:val="both"/>
        <w:rPr>
          <w:rFonts w:ascii="Arial" w:hAnsi="Arial" w:cs="Arial"/>
        </w:rPr>
      </w:pPr>
      <w:r w:rsidRPr="008F09EA">
        <w:rPr>
          <w:rFonts w:ascii="Arial" w:hAnsi="Arial" w:cs="Arial"/>
        </w:rPr>
        <w:t>Postanowienia Umowy dotyczące kar umownych z tytułu odstąpienia od Umowy w całości lub w części zachowują moc pomimo odstąpienia od Umowy.</w:t>
      </w:r>
    </w:p>
    <w:p w14:paraId="1A9A9979" w14:textId="2A6DBCE2" w:rsidR="00C436CE" w:rsidRPr="008F09EA" w:rsidRDefault="00C436CE" w:rsidP="00CA4480">
      <w:pPr>
        <w:numPr>
          <w:ilvl w:val="0"/>
          <w:numId w:val="17"/>
        </w:numPr>
        <w:spacing w:before="120" w:after="0"/>
        <w:jc w:val="both"/>
        <w:rPr>
          <w:rFonts w:ascii="Arial" w:hAnsi="Arial" w:cs="Arial"/>
          <w:bCs/>
        </w:rPr>
      </w:pPr>
      <w:r w:rsidRPr="008F09EA">
        <w:rPr>
          <w:rFonts w:ascii="Arial" w:hAnsi="Arial" w:cs="Arial"/>
          <w:bCs/>
        </w:rPr>
        <w:t xml:space="preserve">Łączna wysokość kar umownych ograniczona jest do kwoty </w:t>
      </w:r>
      <w:r w:rsidRPr="008F09EA">
        <w:rPr>
          <w:rFonts w:ascii="Arial" w:hAnsi="Arial" w:cs="Arial"/>
          <w:b/>
          <w:bCs/>
        </w:rPr>
        <w:t>50%</w:t>
      </w:r>
      <w:r w:rsidRPr="008F09EA">
        <w:rPr>
          <w:rFonts w:ascii="Arial" w:hAnsi="Arial" w:cs="Arial"/>
          <w:bCs/>
        </w:rPr>
        <w:t xml:space="preserve"> łącznego maksymalnego wynagrodzenia </w:t>
      </w:r>
      <w:r w:rsidR="009A4ADA" w:rsidRPr="009A4ADA">
        <w:rPr>
          <w:rFonts w:ascii="Arial" w:hAnsi="Arial" w:cs="Arial"/>
          <w:bCs/>
        </w:rPr>
        <w:t>netto</w:t>
      </w:r>
      <w:r w:rsidRPr="008F09EA">
        <w:rPr>
          <w:rFonts w:ascii="Arial" w:hAnsi="Arial" w:cs="Arial"/>
          <w:bCs/>
        </w:rPr>
        <w:t xml:space="preserve"> wskazanego w </w:t>
      </w:r>
      <w:r w:rsidRPr="008F09EA">
        <w:rPr>
          <w:rFonts w:ascii="Arial" w:hAnsi="Arial" w:cs="Arial"/>
        </w:rPr>
        <w:t>§4 ust. 17</w:t>
      </w:r>
      <w:r w:rsidRPr="008F09EA">
        <w:rPr>
          <w:rFonts w:ascii="Arial" w:hAnsi="Arial" w:cs="Arial"/>
          <w:bCs/>
        </w:rPr>
        <w:t>. Żądanie przez Zamawiającego od Wykonawcy odszkodowania przenoszącego wysokość zastrzeżonej kary umownej jest dopuszczalne, a tym samym Zamawiający może dochodzić od Wykonawcy odszkodowania uzupełniającego na zasadach ogólnych, przewidzianych w Kodeksie cywilnym.</w:t>
      </w:r>
    </w:p>
    <w:p w14:paraId="37FE7B25" w14:textId="1C081B72" w:rsidR="00C436CE" w:rsidRPr="008F09EA" w:rsidRDefault="00C436CE" w:rsidP="00CA4480">
      <w:pPr>
        <w:numPr>
          <w:ilvl w:val="0"/>
          <w:numId w:val="17"/>
        </w:numPr>
        <w:spacing w:before="120" w:after="0"/>
        <w:jc w:val="both"/>
        <w:rPr>
          <w:rFonts w:ascii="Arial" w:hAnsi="Arial" w:cs="Arial"/>
          <w:bCs/>
        </w:rPr>
      </w:pPr>
      <w:r w:rsidRPr="008F09EA">
        <w:rPr>
          <w:rFonts w:ascii="Arial" w:hAnsi="Arial" w:cs="Arial"/>
          <w:bCs/>
        </w:rPr>
        <w:t xml:space="preserve">Z zastrzeżeniem zdania drugiego odpowiedzialność Wykonawcy wobec Zamawiającego z tytułu niewykonania lub nienależytego wykonania Umowy jest ograniczona do kwoty stanowiącej równowartość </w:t>
      </w:r>
      <w:r w:rsidRPr="008F09EA">
        <w:rPr>
          <w:rFonts w:ascii="Arial" w:hAnsi="Arial" w:cs="Arial"/>
          <w:b/>
          <w:bCs/>
        </w:rPr>
        <w:t>100%</w:t>
      </w:r>
      <w:r w:rsidRPr="008F09EA">
        <w:rPr>
          <w:rFonts w:ascii="Arial" w:hAnsi="Arial" w:cs="Arial"/>
          <w:bCs/>
        </w:rPr>
        <w:t xml:space="preserve"> łącznego maksymalnego wynagrodzenia umownego </w:t>
      </w:r>
      <w:r w:rsidR="009A4ADA" w:rsidRPr="009A4ADA">
        <w:rPr>
          <w:rFonts w:ascii="Arial" w:hAnsi="Arial" w:cs="Arial"/>
          <w:bCs/>
        </w:rPr>
        <w:t>netto</w:t>
      </w:r>
      <w:r w:rsidRPr="008F09EA">
        <w:rPr>
          <w:rFonts w:ascii="Arial" w:hAnsi="Arial" w:cs="Arial"/>
          <w:bCs/>
        </w:rPr>
        <w:t xml:space="preserve"> wskazanego w </w:t>
      </w:r>
      <w:r w:rsidRPr="008F09EA">
        <w:rPr>
          <w:rFonts w:ascii="Arial" w:hAnsi="Arial" w:cs="Arial"/>
        </w:rPr>
        <w:t>§4 ust. 17</w:t>
      </w:r>
      <w:r w:rsidRPr="008F09EA">
        <w:rPr>
          <w:rFonts w:ascii="Arial" w:hAnsi="Arial" w:cs="Arial"/>
          <w:bCs/>
        </w:rPr>
        <w:t xml:space="preserve">. W przypadku szkody na osobie (rozumianej między innymi jako śmierć, uszkodzenie ciała wywołanie rozstroju zdrowia) spowodowanej niewykonaniem lub nienależytym wykonaniem zobowiązania lub czynem niedozwolonym, lub szkód powstałych w wyniku rażącego niedbalstwa Wykonawcy, Wykonawca ponosi odpowiedzialność na zasadach ogólnych kodeksu cywilnego bez ograniczeń wskazanych wyżej. Ograniczenie odpowiedzialności wskazane w zdaniu pierwszym nie znajduje również zastosowania do roszczeń Zamawiającego związanych z odpowiedzialnością Wykonawcy dotyczącą naruszenia praw własności intelektualnej oraz odpowiedzialności Wykonawcy za wykonanie zastępcze. </w:t>
      </w:r>
    </w:p>
    <w:p w14:paraId="38C6F928" w14:textId="72AA6DD0" w:rsidR="00C436CE" w:rsidRPr="008F09EA" w:rsidRDefault="00C436CE" w:rsidP="00CA4480">
      <w:pPr>
        <w:numPr>
          <w:ilvl w:val="0"/>
          <w:numId w:val="17"/>
        </w:numPr>
        <w:spacing w:before="120" w:after="120"/>
        <w:ind w:left="357" w:hanging="357"/>
        <w:jc w:val="both"/>
        <w:rPr>
          <w:rFonts w:ascii="Arial" w:hAnsi="Arial" w:cs="Arial"/>
          <w:bCs/>
        </w:rPr>
      </w:pPr>
      <w:r w:rsidRPr="008F09EA">
        <w:rPr>
          <w:rFonts w:ascii="Arial" w:hAnsi="Arial" w:cs="Arial"/>
          <w:bCs/>
        </w:rPr>
        <w:lastRenderedPageBreak/>
        <w:t>Żadna ze Stron nie będzie odpowiedzialna wobec drugiej Strony za szkodę w postaci</w:t>
      </w:r>
      <w:r w:rsidR="00A85046">
        <w:rPr>
          <w:rFonts w:ascii="Arial" w:hAnsi="Arial" w:cs="Arial"/>
          <w:bCs/>
        </w:rPr>
        <w:t xml:space="preserve"> </w:t>
      </w:r>
      <w:r w:rsidRPr="008F09EA">
        <w:rPr>
          <w:rFonts w:ascii="Arial" w:hAnsi="Arial" w:cs="Arial"/>
          <w:bCs/>
        </w:rPr>
        <w:t xml:space="preserve">utraconych korzyści, powstałych w wyniku niewykonania lub nienależytego wykonania Umowy. W celu uniknięcia wątpliwości postanowienie to w żaden sposób nie wyłącza, ani nie ogranicza wynikających z Umowy roszczeń o zapłatę kary umownej. </w:t>
      </w:r>
    </w:p>
    <w:p w14:paraId="53E06CBF" w14:textId="5C2D948B" w:rsidR="001B1BF5" w:rsidRPr="008F09EA" w:rsidRDefault="00CF007D" w:rsidP="00CA4480">
      <w:pPr>
        <w:numPr>
          <w:ilvl w:val="0"/>
          <w:numId w:val="17"/>
        </w:numPr>
        <w:spacing w:after="360"/>
        <w:ind w:left="357" w:hanging="357"/>
        <w:jc w:val="both"/>
        <w:rPr>
          <w:rFonts w:ascii="Arial" w:hAnsi="Arial" w:cs="Arial"/>
        </w:rPr>
      </w:pPr>
      <w:r w:rsidRPr="008F09EA">
        <w:rPr>
          <w:rFonts w:ascii="Arial" w:hAnsi="Arial" w:cs="Arial"/>
        </w:rPr>
        <w:t>Wykonawca może wystąpić do Zamawiającego z pisemnym wnioskiem o miarkowanie kary umownej, przy czym wniosek ten nie jest dla Zamawiającego wiążący. Wykonawca powinien uzasadnić wniosek, załączyć do wniosku niezbędne oświadczenia i/lub dokumenty potwierdzające zasadność wniosku o miarkowanie kary umownej, w tym wpływ przywołanych we wniosku okoliczności na wykonanie zobowiązań Wykonawcy określonych w Umowie.</w:t>
      </w:r>
    </w:p>
    <w:p w14:paraId="0813B627" w14:textId="77777777" w:rsidR="004C630A" w:rsidRPr="008F09EA" w:rsidRDefault="004C630A" w:rsidP="008F09EA">
      <w:pPr>
        <w:pStyle w:val="Akapitzlist"/>
        <w:numPr>
          <w:ilvl w:val="0"/>
          <w:numId w:val="3"/>
        </w:numPr>
        <w:spacing w:after="0"/>
        <w:ind w:left="426" w:hanging="426"/>
        <w:jc w:val="center"/>
        <w:rPr>
          <w:rFonts w:ascii="Arial" w:hAnsi="Arial" w:cs="Arial"/>
          <w:b/>
        </w:rPr>
      </w:pPr>
    </w:p>
    <w:p w14:paraId="0813B628" w14:textId="2370BC69" w:rsidR="00724C85" w:rsidRPr="008F09EA" w:rsidRDefault="00AE1C39" w:rsidP="001349A1">
      <w:pPr>
        <w:pStyle w:val="Nagwek4"/>
        <w:spacing w:after="120" w:line="276" w:lineRule="auto"/>
        <w:contextualSpacing w:val="0"/>
      </w:pPr>
      <w:r w:rsidRPr="008F09EA">
        <w:t xml:space="preserve"> POUFNOŚĆ</w:t>
      </w:r>
    </w:p>
    <w:p w14:paraId="41C01539" w14:textId="77777777" w:rsidR="009A4ADA" w:rsidRPr="002D46D8" w:rsidRDefault="009A4ADA" w:rsidP="009A4ADA">
      <w:pPr>
        <w:numPr>
          <w:ilvl w:val="0"/>
          <w:numId w:val="10"/>
        </w:numPr>
        <w:tabs>
          <w:tab w:val="left" w:pos="426"/>
        </w:tabs>
        <w:spacing w:before="120" w:after="120"/>
        <w:jc w:val="both"/>
        <w:rPr>
          <w:rFonts w:ascii="Arial" w:hAnsi="Arial" w:cs="Arial"/>
        </w:rPr>
      </w:pPr>
      <w:r w:rsidRPr="002D46D8">
        <w:rPr>
          <w:rFonts w:ascii="Arial" w:hAnsi="Arial" w:cs="Arial"/>
        </w:rPr>
        <w:t>Wykonawca nieodwołalnie i bezwarunkowo zobowiązuje się do zachowania poufności Informacji Poufnych w rozumieniu niniejszego paragrafu oraz zobowiązuje się traktować je i chronić jak tajemnicę przedsiębiorstwa w rozumieniu ustawy z dnia 16 kwietnia 1993 roku o zwalczaniu nieuczciwej konkurencji oraz informacji poufnych</w:t>
      </w:r>
      <w:r>
        <w:rPr>
          <w:rFonts w:ascii="Arial" w:hAnsi="Arial" w:cs="Arial"/>
        </w:rPr>
        <w:t xml:space="preserve"> </w:t>
      </w:r>
      <w:bookmarkStart w:id="2" w:name="_Hlk183693411"/>
      <w:r w:rsidRPr="00DC4F18">
        <w:rPr>
          <w:rFonts w:ascii="Arial" w:hAnsi="Arial" w:cs="Arial"/>
        </w:rPr>
        <w:t>(</w:t>
      </w:r>
      <w:proofErr w:type="spellStart"/>
      <w:r w:rsidRPr="00DC4F18">
        <w:rPr>
          <w:rFonts w:ascii="Arial" w:hAnsi="Arial" w:cs="Arial"/>
          <w:i/>
          <w:iCs/>
        </w:rPr>
        <w:t>inside</w:t>
      </w:r>
      <w:proofErr w:type="spellEnd"/>
      <w:r w:rsidRPr="00DC4F18">
        <w:rPr>
          <w:rFonts w:ascii="Arial" w:hAnsi="Arial" w:cs="Arial"/>
          <w:i/>
          <w:iCs/>
        </w:rPr>
        <w:t xml:space="preserve"> </w:t>
      </w:r>
      <w:proofErr w:type="spellStart"/>
      <w:r w:rsidRPr="00DC4F18">
        <w:rPr>
          <w:rFonts w:ascii="Arial" w:hAnsi="Arial" w:cs="Arial"/>
          <w:i/>
          <w:iCs/>
        </w:rPr>
        <w:t>information</w:t>
      </w:r>
      <w:proofErr w:type="spellEnd"/>
      <w:r w:rsidRPr="00DC4F18">
        <w:rPr>
          <w:rFonts w:ascii="Arial" w:hAnsi="Arial" w:cs="Arial"/>
        </w:rPr>
        <w:t xml:space="preserve">) </w:t>
      </w:r>
      <w:bookmarkEnd w:id="2"/>
      <w:r w:rsidRPr="002D46D8">
        <w:rPr>
          <w:rFonts w:ascii="Arial" w:hAnsi="Arial" w:cs="Arial"/>
        </w:rPr>
        <w:t>w</w:t>
      </w:r>
      <w:r>
        <w:rPr>
          <w:rFonts w:ascii="Arial" w:hAnsi="Arial" w:cs="Arial"/>
        </w:rPr>
        <w:t> </w:t>
      </w:r>
      <w:r w:rsidRPr="002D46D8">
        <w:rPr>
          <w:rFonts w:ascii="Arial" w:hAnsi="Arial" w:cs="Arial"/>
        </w:rPr>
        <w:t>rozumieniu rozporządzenia Parlamentu Europejskiego i Rady (UE) nr 596/2014 z dnia 16 kwietnia 2014 roku w sprawie nadużyć na rynku (rozporządzenie w sprawie nadużyć na rynku) oraz uchylające dyrektywę 2003/6/WE Parlamentu Europejskiego i Rady i</w:t>
      </w:r>
      <w:r>
        <w:rPr>
          <w:rFonts w:ascii="Arial" w:hAnsi="Arial" w:cs="Arial"/>
        </w:rPr>
        <w:t> </w:t>
      </w:r>
      <w:r w:rsidRPr="002D46D8">
        <w:rPr>
          <w:rFonts w:ascii="Arial" w:hAnsi="Arial" w:cs="Arial"/>
        </w:rPr>
        <w:t>dyrektywy Komisji 2003/124/WE, 2003/125/WE i 2004/72/WE („rozporządzenie MAR”).</w:t>
      </w:r>
    </w:p>
    <w:p w14:paraId="00FAF238" w14:textId="77777777" w:rsidR="009A4ADA" w:rsidRPr="002D46D8" w:rsidRDefault="009A4ADA" w:rsidP="009A4ADA">
      <w:pPr>
        <w:numPr>
          <w:ilvl w:val="0"/>
          <w:numId w:val="10"/>
        </w:numPr>
        <w:tabs>
          <w:tab w:val="left" w:pos="426"/>
        </w:tabs>
        <w:spacing w:before="120" w:after="120"/>
        <w:jc w:val="both"/>
        <w:rPr>
          <w:rFonts w:ascii="Arial" w:hAnsi="Arial" w:cs="Arial"/>
        </w:rPr>
      </w:pPr>
      <w:r w:rsidRPr="002D46D8">
        <w:rPr>
          <w:rFonts w:ascii="Arial" w:hAnsi="Arial" w:cs="Arial"/>
        </w:rPr>
        <w:t>Przez Informacje Poufne należy rozumieć wszelkie informacje (w tym przekazane lub pozyskane w formie ustnej, pisemnej, elektronicznej i każdej innej) związane z Umową (w tym także sam fakt jej zawarcia), uzyskane w trakcie negocjacji warunków Umowy, w trakcie postępowań mających na celu zawarcie Umowy oraz w trakcie jej realizacji, bez względu na to, czy zostały one udostępnione Wykonawcy w związku z zawarciem lub wykonywaniem Umowy, czy też zostały pozyskane przy tej okazji w inny sposób, w szczególności informacje o charakterze finansowym, gospodarczym, ekonomicznym, prawnym, technicznym, organizacyjnym, handlowym, administracyjnym, marketingowym, w tym dotyczące Zamawiającego, a także innych podmiotów, w szczególności tych, z którymi Zamawiający pozostaje w stosunku dominacji lub zależności oraz, z którymi jest powiązany kapitałowo lub umownie (Informacje Poufne).</w:t>
      </w:r>
    </w:p>
    <w:p w14:paraId="362AFEE6" w14:textId="77777777" w:rsidR="009A4ADA" w:rsidRPr="002D46D8" w:rsidRDefault="009A4ADA" w:rsidP="009A4ADA">
      <w:pPr>
        <w:numPr>
          <w:ilvl w:val="0"/>
          <w:numId w:val="10"/>
        </w:numPr>
        <w:tabs>
          <w:tab w:val="left" w:pos="426"/>
        </w:tabs>
        <w:spacing w:before="120" w:after="120"/>
        <w:jc w:val="both"/>
        <w:rPr>
          <w:rFonts w:ascii="Arial" w:hAnsi="Arial" w:cs="Arial"/>
        </w:rPr>
      </w:pPr>
      <w:r w:rsidRPr="002D46D8">
        <w:rPr>
          <w:rFonts w:ascii="Arial" w:hAnsi="Arial" w:cs="Arial"/>
        </w:rPr>
        <w:t>Informacja Poufna</w:t>
      </w:r>
      <w:r>
        <w:rPr>
          <w:rFonts w:ascii="Arial" w:hAnsi="Arial" w:cs="Arial"/>
        </w:rPr>
        <w:t xml:space="preserve"> </w:t>
      </w:r>
      <w:r w:rsidRPr="00DC4F18">
        <w:rPr>
          <w:rFonts w:ascii="Arial" w:hAnsi="Arial" w:cs="Arial"/>
        </w:rPr>
        <w:t>(</w:t>
      </w:r>
      <w:proofErr w:type="spellStart"/>
      <w:r w:rsidRPr="00DC4F18">
        <w:rPr>
          <w:rFonts w:ascii="Arial" w:hAnsi="Arial" w:cs="Arial"/>
          <w:i/>
          <w:iCs/>
        </w:rPr>
        <w:t>inside</w:t>
      </w:r>
      <w:proofErr w:type="spellEnd"/>
      <w:r w:rsidRPr="00DC4F18">
        <w:rPr>
          <w:rFonts w:ascii="Arial" w:hAnsi="Arial" w:cs="Arial"/>
          <w:i/>
          <w:iCs/>
        </w:rPr>
        <w:t xml:space="preserve"> </w:t>
      </w:r>
      <w:proofErr w:type="spellStart"/>
      <w:r w:rsidRPr="00DC4F18">
        <w:rPr>
          <w:rFonts w:ascii="Arial" w:hAnsi="Arial" w:cs="Arial"/>
          <w:i/>
          <w:iCs/>
        </w:rPr>
        <w:t>information</w:t>
      </w:r>
      <w:proofErr w:type="spellEnd"/>
      <w:r w:rsidRPr="00DC4F18">
        <w:rPr>
          <w:rFonts w:ascii="Arial" w:hAnsi="Arial" w:cs="Arial"/>
        </w:rPr>
        <w:t xml:space="preserve">) </w:t>
      </w:r>
      <w:r w:rsidRPr="002D46D8">
        <w:rPr>
          <w:rFonts w:ascii="Arial" w:hAnsi="Arial" w:cs="Arial"/>
        </w:rPr>
        <w:t>w rozumieniu art. 7 rozporządzenia MAR to informacja, która jest określona w sposób precyzyjny, nie została podana do publicznej wiadomości, dotyczy bezpośrednio i pośrednio, jednego lub większej liczby emitentów lub jednego lub większej liczby instrumentów finansowych, miałaby prawdopodobnie znaczący wpływ na ceny tych instrumentów finansowych lub na ceny powiązanych pochodnych instrumentów finansowych (Informacje Poufne w rozumieniu rozporządzenia MAR).</w:t>
      </w:r>
    </w:p>
    <w:p w14:paraId="2A818C02" w14:textId="77777777" w:rsidR="009A4ADA" w:rsidRPr="002D46D8" w:rsidRDefault="009A4ADA" w:rsidP="009A4ADA">
      <w:pPr>
        <w:numPr>
          <w:ilvl w:val="0"/>
          <w:numId w:val="10"/>
        </w:numPr>
        <w:tabs>
          <w:tab w:val="left" w:pos="426"/>
        </w:tabs>
        <w:spacing w:before="120" w:after="120"/>
        <w:ind w:left="357" w:hanging="357"/>
        <w:jc w:val="both"/>
        <w:rPr>
          <w:rFonts w:ascii="Arial" w:hAnsi="Arial" w:cs="Arial"/>
        </w:rPr>
      </w:pPr>
      <w:r w:rsidRPr="002D46D8">
        <w:rPr>
          <w:rFonts w:ascii="Arial" w:hAnsi="Arial" w:cs="Arial"/>
        </w:rPr>
        <w:t>Wykonawca nie może bez uprzedniej pisemnej, pod rygorem nieważności, zgody Zamawiającego ujawniać, upubliczniać, przekazywać ani w inny sposób udostępniać osobom trzecim lub wykorzystywać do celów innych niż realizacja Umowy, jakichkolwiek Informacji Poufnych.</w:t>
      </w:r>
    </w:p>
    <w:p w14:paraId="46E4EE7C" w14:textId="77777777" w:rsidR="009A4ADA" w:rsidRPr="002D46D8" w:rsidRDefault="009A4ADA" w:rsidP="009A4ADA">
      <w:pPr>
        <w:numPr>
          <w:ilvl w:val="0"/>
          <w:numId w:val="10"/>
        </w:numPr>
        <w:tabs>
          <w:tab w:val="left" w:pos="426"/>
        </w:tabs>
        <w:spacing w:before="120" w:after="120"/>
        <w:jc w:val="both"/>
        <w:rPr>
          <w:rFonts w:ascii="Arial" w:hAnsi="Arial" w:cs="Arial"/>
        </w:rPr>
      </w:pPr>
      <w:r w:rsidRPr="002D46D8">
        <w:rPr>
          <w:rFonts w:ascii="Arial" w:hAnsi="Arial" w:cs="Arial"/>
        </w:rPr>
        <w:t>Zobowiązanie do zachowania poufności nie ma zastosowania do Informacji Poufnych:</w:t>
      </w:r>
    </w:p>
    <w:p w14:paraId="579DE901" w14:textId="77777777" w:rsidR="009A4ADA" w:rsidRPr="002D46D8" w:rsidRDefault="009A4ADA" w:rsidP="00CA4480">
      <w:pPr>
        <w:numPr>
          <w:ilvl w:val="0"/>
          <w:numId w:val="60"/>
        </w:numPr>
        <w:tabs>
          <w:tab w:val="left" w:pos="426"/>
        </w:tabs>
        <w:spacing w:after="120"/>
        <w:contextualSpacing/>
        <w:jc w:val="both"/>
        <w:rPr>
          <w:rFonts w:ascii="Arial" w:hAnsi="Arial" w:cs="Arial"/>
        </w:rPr>
      </w:pPr>
      <w:r w:rsidRPr="002D46D8">
        <w:rPr>
          <w:rFonts w:ascii="Arial" w:hAnsi="Arial" w:cs="Arial"/>
        </w:rPr>
        <w:lastRenderedPageBreak/>
        <w:t>które są dostępne Wykonawcy przed ich ujawnieniem Wykonawcy przez Zamawiającego;</w:t>
      </w:r>
    </w:p>
    <w:p w14:paraId="6000C306" w14:textId="77777777" w:rsidR="009A4ADA" w:rsidRPr="002D46D8" w:rsidRDefault="009A4ADA" w:rsidP="00CA4480">
      <w:pPr>
        <w:numPr>
          <w:ilvl w:val="0"/>
          <w:numId w:val="60"/>
        </w:numPr>
        <w:tabs>
          <w:tab w:val="left" w:pos="426"/>
        </w:tabs>
        <w:spacing w:after="120"/>
        <w:contextualSpacing/>
        <w:jc w:val="both"/>
        <w:rPr>
          <w:rFonts w:ascii="Arial" w:hAnsi="Arial" w:cs="Arial"/>
        </w:rPr>
      </w:pPr>
      <w:r w:rsidRPr="002D46D8">
        <w:rPr>
          <w:rFonts w:ascii="Arial" w:hAnsi="Arial" w:cs="Arial"/>
        </w:rPr>
        <w:t>które zostały uzyskane z wyraźnym wyłączeniem przez Zamawiającego zobowiązania Wykonawcy do zachowania poufności;</w:t>
      </w:r>
    </w:p>
    <w:p w14:paraId="18469A18" w14:textId="77777777" w:rsidR="009A4ADA" w:rsidRPr="002D46D8" w:rsidRDefault="009A4ADA" w:rsidP="00CA4480">
      <w:pPr>
        <w:numPr>
          <w:ilvl w:val="0"/>
          <w:numId w:val="60"/>
        </w:numPr>
        <w:tabs>
          <w:tab w:val="left" w:pos="426"/>
        </w:tabs>
        <w:spacing w:after="120"/>
        <w:contextualSpacing/>
        <w:jc w:val="both"/>
        <w:rPr>
          <w:rFonts w:ascii="Arial" w:hAnsi="Arial" w:cs="Arial"/>
        </w:rPr>
      </w:pPr>
      <w:r w:rsidRPr="002D46D8">
        <w:rPr>
          <w:rFonts w:ascii="Arial" w:hAnsi="Arial" w:cs="Arial"/>
        </w:rPr>
        <w:t>które zostały uzyskane od osoby trzeciej, która uprawniona jest do udzielenia takich informacji;</w:t>
      </w:r>
    </w:p>
    <w:p w14:paraId="6792472F" w14:textId="77777777" w:rsidR="009A4ADA" w:rsidRPr="002D46D8" w:rsidRDefault="009A4ADA" w:rsidP="00CA4480">
      <w:pPr>
        <w:numPr>
          <w:ilvl w:val="0"/>
          <w:numId w:val="60"/>
        </w:numPr>
        <w:tabs>
          <w:tab w:val="left" w:pos="426"/>
        </w:tabs>
        <w:spacing w:after="120"/>
        <w:contextualSpacing/>
        <w:jc w:val="both"/>
        <w:rPr>
          <w:rFonts w:ascii="Arial" w:hAnsi="Arial" w:cs="Arial"/>
        </w:rPr>
      </w:pPr>
      <w:r w:rsidRPr="002D46D8">
        <w:rPr>
          <w:rFonts w:ascii="Arial" w:hAnsi="Arial" w:cs="Arial"/>
        </w:rPr>
        <w:t>których ujawnienie wymagane jest na podstawie bezwzględnie obowiązujących przepisów prawa lub na podstawie żądania uprawnionych władz;</w:t>
      </w:r>
    </w:p>
    <w:p w14:paraId="71C1C650" w14:textId="77777777" w:rsidR="009A4ADA" w:rsidRPr="002D46D8" w:rsidRDefault="009A4ADA" w:rsidP="00CA4480">
      <w:pPr>
        <w:numPr>
          <w:ilvl w:val="0"/>
          <w:numId w:val="60"/>
        </w:numPr>
        <w:tabs>
          <w:tab w:val="left" w:pos="426"/>
        </w:tabs>
        <w:spacing w:after="120"/>
        <w:ind w:left="1077" w:hanging="357"/>
        <w:jc w:val="both"/>
        <w:rPr>
          <w:rFonts w:ascii="Arial" w:hAnsi="Arial" w:cs="Arial"/>
        </w:rPr>
      </w:pPr>
      <w:r w:rsidRPr="002D46D8">
        <w:rPr>
          <w:rFonts w:ascii="Arial" w:hAnsi="Arial" w:cs="Arial"/>
        </w:rPr>
        <w:t>które stanowią informacje powszechnie znane.</w:t>
      </w:r>
    </w:p>
    <w:p w14:paraId="31E1EF03" w14:textId="77777777" w:rsidR="009A4ADA" w:rsidRPr="002D46D8" w:rsidRDefault="009A4ADA" w:rsidP="009A4ADA">
      <w:pPr>
        <w:numPr>
          <w:ilvl w:val="0"/>
          <w:numId w:val="10"/>
        </w:numPr>
        <w:tabs>
          <w:tab w:val="left" w:pos="426"/>
        </w:tabs>
        <w:spacing w:before="120" w:after="120"/>
        <w:ind w:left="357" w:hanging="357"/>
        <w:jc w:val="both"/>
        <w:rPr>
          <w:rFonts w:ascii="Arial" w:hAnsi="Arial" w:cs="Arial"/>
        </w:rPr>
      </w:pPr>
      <w:r w:rsidRPr="002D46D8">
        <w:rPr>
          <w:rFonts w:ascii="Arial" w:hAnsi="Arial" w:cs="Arial"/>
        </w:rPr>
        <w:t>W zakresie niezbędnym do realizacji Umowy, Wykonawca może ujawniać Informacje Poufne swoim pracownikom lub osobom, którymi posługuje się przy wykonywaniu Umowy, pod warunkiem, że przed jakimkolwiek takim ujawnieniem zobowiąże te osoby do zachowania poufności na zasadach określonych w Umowie oraz podejmie wszelkie niezbędne kroki dla zapewnienia, że żadna z tych osób nie ujawni Informacji Poufnych. Za działania lub zaniechania takich osób Wykonawca ponosi odpowiedzialność, jak za działania i zaniechania własne.</w:t>
      </w:r>
    </w:p>
    <w:p w14:paraId="439B1AFC" w14:textId="77777777" w:rsidR="009A4ADA" w:rsidRPr="002D46D8" w:rsidRDefault="009A4ADA" w:rsidP="009A4ADA">
      <w:pPr>
        <w:numPr>
          <w:ilvl w:val="0"/>
          <w:numId w:val="10"/>
        </w:numPr>
        <w:tabs>
          <w:tab w:val="left" w:pos="426"/>
        </w:tabs>
        <w:spacing w:before="120" w:after="120"/>
        <w:ind w:left="357" w:hanging="357"/>
        <w:jc w:val="both"/>
        <w:rPr>
          <w:rFonts w:ascii="Arial" w:hAnsi="Arial" w:cs="Arial"/>
        </w:rPr>
      </w:pPr>
      <w:r w:rsidRPr="002D46D8">
        <w:rPr>
          <w:rFonts w:ascii="Arial" w:hAnsi="Arial" w:cs="Arial"/>
        </w:rPr>
        <w:t>Wykonawca oświadcza, że dysponuje odpowiednimi środkami organizacyjno-technicznymi, które zapewniają bezpieczeństwo informacjom przekazanym przez Zamawiającego w ramach realizacji Umowy.</w:t>
      </w:r>
    </w:p>
    <w:p w14:paraId="306707AB" w14:textId="77777777" w:rsidR="009A4ADA" w:rsidRPr="002D46D8" w:rsidRDefault="009A4ADA" w:rsidP="009A4ADA">
      <w:pPr>
        <w:numPr>
          <w:ilvl w:val="0"/>
          <w:numId w:val="10"/>
        </w:numPr>
        <w:tabs>
          <w:tab w:val="left" w:pos="426"/>
        </w:tabs>
        <w:spacing w:before="120" w:after="120"/>
        <w:ind w:left="357" w:hanging="357"/>
        <w:jc w:val="both"/>
        <w:rPr>
          <w:rFonts w:ascii="Arial" w:hAnsi="Arial" w:cs="Arial"/>
        </w:rPr>
      </w:pPr>
      <w:r w:rsidRPr="002D46D8">
        <w:rPr>
          <w:rFonts w:ascii="Arial" w:hAnsi="Arial" w:cs="Arial"/>
        </w:rPr>
        <w:t>Zobowiązanie do zachowania poufności, o którym mowa w niniejszym paragrafie wiąże Wykonawcę w czasie obowiązywania Umowy, a także w okresie 5 lat od jej wygaśnięcia, rozwiązania lub odstąpienia od Umowy.</w:t>
      </w:r>
    </w:p>
    <w:p w14:paraId="7B9E07F4" w14:textId="77777777" w:rsidR="009A4ADA" w:rsidRPr="002D46D8" w:rsidRDefault="009A4ADA" w:rsidP="009A4ADA">
      <w:pPr>
        <w:numPr>
          <w:ilvl w:val="0"/>
          <w:numId w:val="10"/>
        </w:numPr>
        <w:tabs>
          <w:tab w:val="left" w:pos="426"/>
        </w:tabs>
        <w:spacing w:before="120" w:after="120"/>
        <w:ind w:left="357" w:hanging="357"/>
        <w:jc w:val="both"/>
        <w:rPr>
          <w:rFonts w:ascii="Arial" w:hAnsi="Arial" w:cs="Arial"/>
        </w:rPr>
      </w:pPr>
      <w:r w:rsidRPr="002D46D8">
        <w:rPr>
          <w:rFonts w:ascii="Arial" w:hAnsi="Arial" w:cs="Arial"/>
        </w:rPr>
        <w:t>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i wyciągi, za wyjątkiem jednego ich egzemplarza dla celów archiwalnych, który Wykonawca uprawniony jest zachować.</w:t>
      </w:r>
      <w:r>
        <w:rPr>
          <w:rFonts w:ascii="Arial" w:hAnsi="Arial" w:cs="Arial"/>
        </w:rPr>
        <w:t xml:space="preserve"> </w:t>
      </w:r>
      <w:r w:rsidRPr="00DC4F18">
        <w:rPr>
          <w:rFonts w:ascii="Arial" w:hAnsi="Arial" w:cs="Arial"/>
        </w:rPr>
        <w:t>Ponadto nie wymaga się od Wykonawcy usunięcia dokumentów przechowywanych w elektronicznym systemie archiwizacji lub kopii dokumentów, które zostały sporządzone zgodnie z automatycznymi procedurami tworzenia kopii zapasowych IT lub wewnętrznymi procedurami Wykonawcy odzyskiwania danych po awarii, pod warunkiem, że w każdym przypadku takie dokumenty będą nadal traktowane jako poufne.</w:t>
      </w:r>
    </w:p>
    <w:p w14:paraId="78A41DDD" w14:textId="77777777" w:rsidR="009A4ADA" w:rsidRPr="002D46D8" w:rsidRDefault="009A4ADA" w:rsidP="009A4ADA">
      <w:pPr>
        <w:numPr>
          <w:ilvl w:val="0"/>
          <w:numId w:val="10"/>
        </w:numPr>
        <w:tabs>
          <w:tab w:val="left" w:pos="426"/>
        </w:tabs>
        <w:spacing w:before="120" w:after="120"/>
        <w:ind w:left="357" w:hanging="357"/>
        <w:jc w:val="both"/>
        <w:rPr>
          <w:rFonts w:ascii="Arial" w:hAnsi="Arial" w:cs="Arial"/>
        </w:rPr>
      </w:pPr>
      <w:r w:rsidRPr="002D46D8">
        <w:rPr>
          <w:rFonts w:ascii="Arial" w:hAnsi="Arial" w:cs="Arial"/>
        </w:rPr>
        <w:t>Określone w niniejszym paragrafie obowiązki Wykonawcy w zakresie Informacji Poufnych dotyczą również podwykonawców. Wykonawca zapewni, aby Umowy zawierane z podwykonawcami zawierały odpowiednie zapisy gwarantujące zachowanie poufności w</w:t>
      </w:r>
      <w:r>
        <w:rPr>
          <w:rFonts w:ascii="Arial" w:hAnsi="Arial" w:cs="Arial"/>
        </w:rPr>
        <w:t> </w:t>
      </w:r>
      <w:r w:rsidRPr="002D46D8">
        <w:rPr>
          <w:rFonts w:ascii="Arial" w:hAnsi="Arial" w:cs="Arial"/>
        </w:rPr>
        <w:t>zakresie Informacji Poufnych przez podwykonawców wobec Zamawiającego. Za działania lub zaniechania podwykonawców Wykonawca ponosi odpowiedzialność, jak za działania i zaniechania własne.</w:t>
      </w:r>
    </w:p>
    <w:p w14:paraId="4B1A9BCC" w14:textId="77777777" w:rsidR="009A4ADA" w:rsidRPr="002D46D8" w:rsidRDefault="009A4ADA" w:rsidP="009A4ADA">
      <w:pPr>
        <w:numPr>
          <w:ilvl w:val="0"/>
          <w:numId w:val="10"/>
        </w:numPr>
        <w:tabs>
          <w:tab w:val="left" w:pos="426"/>
        </w:tabs>
        <w:spacing w:before="120" w:after="120"/>
        <w:ind w:left="357" w:hanging="357"/>
        <w:jc w:val="both"/>
        <w:rPr>
          <w:rFonts w:ascii="Arial" w:hAnsi="Arial" w:cs="Arial"/>
        </w:rPr>
      </w:pPr>
      <w:r w:rsidRPr="002D46D8">
        <w:rPr>
          <w:rFonts w:ascii="Arial" w:hAnsi="Arial" w:cs="Arial"/>
        </w:rPr>
        <w:t>Wykonawca przyjmuje do wiadomości, że w imieniu Zamawiającego czynności w zakresie obsługi klienta, usługi kadrowo-płacowe lub usługi finansowo-księgowe, w tym usługi windykacyjne (dalej: Czynności), może wykonywać inny podmiot z grupy kapitałowej Zamawiającego, w szczególności TAURON Obsługa Klienta sp. z o.o. (dalej: Podmiot Obsługujący).</w:t>
      </w:r>
    </w:p>
    <w:p w14:paraId="56D7CC55" w14:textId="77777777" w:rsidR="009A4ADA" w:rsidRPr="002D46D8" w:rsidRDefault="009A4ADA" w:rsidP="009A4ADA">
      <w:pPr>
        <w:numPr>
          <w:ilvl w:val="0"/>
          <w:numId w:val="10"/>
        </w:numPr>
        <w:tabs>
          <w:tab w:val="left" w:pos="426"/>
        </w:tabs>
        <w:spacing w:before="120" w:after="120"/>
        <w:ind w:left="357" w:hanging="357"/>
        <w:jc w:val="both"/>
        <w:rPr>
          <w:rFonts w:ascii="Arial" w:hAnsi="Arial" w:cs="Arial"/>
        </w:rPr>
      </w:pPr>
      <w:r w:rsidRPr="002D46D8">
        <w:rPr>
          <w:rFonts w:ascii="Arial" w:hAnsi="Arial" w:cs="Arial"/>
        </w:rPr>
        <w:lastRenderedPageBreak/>
        <w:t>Wykonawca wyraża zgodę na przekazywanie przez Zamawiającego Podmiotowi Obsługującemu wszelkich informacji i danych niezbędnych do prawidłowego wykonywania Czynności związanych z niniejszą Umową.</w:t>
      </w:r>
    </w:p>
    <w:p w14:paraId="2FC6AFF2" w14:textId="77777777" w:rsidR="009A4ADA" w:rsidRPr="002D46D8" w:rsidRDefault="009A4ADA" w:rsidP="009A4ADA">
      <w:pPr>
        <w:numPr>
          <w:ilvl w:val="0"/>
          <w:numId w:val="10"/>
        </w:numPr>
        <w:tabs>
          <w:tab w:val="left" w:pos="426"/>
        </w:tabs>
        <w:spacing w:before="120" w:after="120"/>
        <w:ind w:left="357" w:hanging="357"/>
        <w:jc w:val="both"/>
        <w:rPr>
          <w:rFonts w:ascii="Arial" w:hAnsi="Arial" w:cs="Arial"/>
        </w:rPr>
      </w:pPr>
      <w:r w:rsidRPr="002D46D8">
        <w:rPr>
          <w:rFonts w:ascii="Arial" w:hAnsi="Arial" w:cs="Arial"/>
        </w:rPr>
        <w:t>Udostępnienie Podmiotowi Obsługującemu informacji i danych, o których mowa w ust. 12, nie stanowi naruszenia obowiązku zachowania poufności przez Zamawiającego i obejmuje w szczególności prawo do udostępnienia treści Umowy, wszystkich załączników do niej oraz dokumentacji powiązanej z nią a także danych wytworzonych w toku jej wykonywania, zmiany, rozwiązania lub wygaśnięcia, w dowolnej formie i czasie.</w:t>
      </w:r>
    </w:p>
    <w:p w14:paraId="7458B34C" w14:textId="77777777" w:rsidR="009A4ADA" w:rsidRPr="002D46D8" w:rsidRDefault="009A4ADA" w:rsidP="009A4ADA">
      <w:pPr>
        <w:numPr>
          <w:ilvl w:val="0"/>
          <w:numId w:val="10"/>
        </w:numPr>
        <w:tabs>
          <w:tab w:val="left" w:pos="426"/>
        </w:tabs>
        <w:spacing w:before="120" w:after="120"/>
        <w:ind w:left="357" w:hanging="357"/>
        <w:jc w:val="both"/>
        <w:rPr>
          <w:rFonts w:ascii="Arial" w:hAnsi="Arial" w:cs="Arial"/>
        </w:rPr>
      </w:pPr>
      <w:r w:rsidRPr="002D46D8">
        <w:rPr>
          <w:rFonts w:ascii="Arial" w:hAnsi="Arial" w:cs="Arial"/>
        </w:rPr>
        <w:t>Strony zgodnie oświadczają, że postanowienia ust. 12-13 powinny być interpretowane możliwie szeroko w celu umożliwienia wykonywania Czynności przez Podmiot Obsługujący.</w:t>
      </w:r>
    </w:p>
    <w:p w14:paraId="09E36964" w14:textId="77777777" w:rsidR="009A4ADA" w:rsidRPr="002D46D8" w:rsidRDefault="009A4ADA" w:rsidP="009A4ADA">
      <w:pPr>
        <w:numPr>
          <w:ilvl w:val="0"/>
          <w:numId w:val="10"/>
        </w:numPr>
        <w:tabs>
          <w:tab w:val="left" w:pos="426"/>
        </w:tabs>
        <w:spacing w:before="120" w:after="120"/>
        <w:ind w:left="357" w:hanging="357"/>
        <w:jc w:val="both"/>
        <w:rPr>
          <w:rFonts w:ascii="Arial" w:hAnsi="Arial" w:cs="Arial"/>
        </w:rPr>
      </w:pPr>
      <w:r w:rsidRPr="002D46D8">
        <w:rPr>
          <w:rFonts w:ascii="Arial" w:hAnsi="Arial" w:cs="Arial"/>
        </w:rPr>
        <w:t>Wykonawca przyjmuje do wiadomości, że wszelkie lub niektóre informacje ujawnione zgodnie z niniejszą Umową mogą stanowić Informacje Poufne w rozumieniu rozporządzenia MAR, w związku z czym osoba, która je posiada, podlega ograniczeniom wynikającym z rozporządzenia MAR. W szczególności osobie tej nie wolno bezprawnie ujawniać ani wykorzystywać takich Informacji, nabywając lub zbywając papiery wartościowe lub związane z nimi instrumenty pochodne.</w:t>
      </w:r>
    </w:p>
    <w:p w14:paraId="744EE1B0" w14:textId="77777777" w:rsidR="009A4ADA" w:rsidRPr="002D46D8" w:rsidRDefault="009A4ADA" w:rsidP="009A4ADA">
      <w:pPr>
        <w:numPr>
          <w:ilvl w:val="0"/>
          <w:numId w:val="10"/>
        </w:numPr>
        <w:tabs>
          <w:tab w:val="left" w:pos="426"/>
        </w:tabs>
        <w:spacing w:before="120" w:after="120"/>
        <w:ind w:left="357" w:hanging="357"/>
        <w:jc w:val="both"/>
        <w:rPr>
          <w:rFonts w:ascii="Arial" w:hAnsi="Arial" w:cs="Arial"/>
        </w:rPr>
      </w:pPr>
      <w:r w:rsidRPr="002D46D8">
        <w:rPr>
          <w:rFonts w:ascii="Arial" w:hAnsi="Arial" w:cs="Arial"/>
        </w:rPr>
        <w:t>Wykonawca zobowiązuje się nie ujawniać bezprawnie, nie wykorzystywać ani nie zachęcać innych osób do wykorzystania Informacji Poufnych ujawnionych zgodnie z niniejszą Umową, w sposób stanowiący nadużycie na rynku zgodnie z rozporządzeniem MAR.</w:t>
      </w:r>
    </w:p>
    <w:p w14:paraId="11351E44" w14:textId="77777777" w:rsidR="009A4ADA" w:rsidRPr="002D46D8" w:rsidRDefault="009A4ADA" w:rsidP="009A4ADA">
      <w:pPr>
        <w:numPr>
          <w:ilvl w:val="0"/>
          <w:numId w:val="10"/>
        </w:numPr>
        <w:tabs>
          <w:tab w:val="left" w:pos="426"/>
        </w:tabs>
        <w:spacing w:before="120" w:after="120"/>
        <w:ind w:left="357" w:hanging="357"/>
        <w:jc w:val="both"/>
        <w:rPr>
          <w:rFonts w:ascii="Arial" w:hAnsi="Arial" w:cs="Arial"/>
        </w:rPr>
      </w:pPr>
      <w:r w:rsidRPr="002D46D8">
        <w:rPr>
          <w:rFonts w:ascii="Arial" w:hAnsi="Arial" w:cs="Arial"/>
        </w:rPr>
        <w:t>Wykonawca w przypadku otrzymania informacji poufnych w rozumieniu rozporządzenia MAR zobowiązuje się do bezzwłocznego przekazania Zamawiającemu aktualnej listy osób mających dostęp do tych informacji.</w:t>
      </w:r>
    </w:p>
    <w:p w14:paraId="165A518B" w14:textId="3DD6DDF6" w:rsidR="0065051D" w:rsidRPr="008F09EA" w:rsidRDefault="009A4ADA" w:rsidP="001349A1">
      <w:pPr>
        <w:pStyle w:val="Akapitzlist"/>
        <w:numPr>
          <w:ilvl w:val="0"/>
          <w:numId w:val="10"/>
        </w:numPr>
        <w:tabs>
          <w:tab w:val="left" w:pos="426"/>
        </w:tabs>
        <w:spacing w:after="360"/>
        <w:ind w:left="425" w:hanging="425"/>
        <w:contextualSpacing w:val="0"/>
        <w:jc w:val="both"/>
        <w:rPr>
          <w:rFonts w:ascii="Arial" w:hAnsi="Arial" w:cs="Arial"/>
        </w:rPr>
      </w:pPr>
      <w:r w:rsidRPr="002D46D8">
        <w:rPr>
          <w:rFonts w:ascii="Arial" w:hAnsi="Arial" w:cs="Arial"/>
        </w:rPr>
        <w:t>Zamawiający ma prawo udostępnić wszelkie informacje o Umowie, wynikające z Umowy i związanie z jej wykonaniem TAURON Polska Energia S.A. w Katowicach, w szczególności jej organom, komitetom i jednostkom organizacyjnym w ramach realizacji strategii Grupy TAURON, uzyskania stosownych zgód i opinii wynikających z regulacji wewnętrznych obowiązujących w Grupie TAURON, w zakresie zgodnym z prawem</w:t>
      </w:r>
      <w:r w:rsidR="00332719" w:rsidRPr="008F09EA">
        <w:rPr>
          <w:rFonts w:ascii="Arial" w:hAnsi="Arial" w:cs="Arial"/>
        </w:rPr>
        <w:t>.</w:t>
      </w:r>
    </w:p>
    <w:p w14:paraId="0C34FE6B" w14:textId="0DBEDADF" w:rsidR="009D4628" w:rsidRPr="008F09EA" w:rsidRDefault="009D4628" w:rsidP="008F09EA">
      <w:pPr>
        <w:pStyle w:val="Akapitzlist"/>
        <w:numPr>
          <w:ilvl w:val="0"/>
          <w:numId w:val="3"/>
        </w:numPr>
        <w:spacing w:after="0"/>
        <w:ind w:left="426"/>
        <w:jc w:val="center"/>
        <w:rPr>
          <w:rFonts w:ascii="Arial" w:hAnsi="Arial" w:cs="Arial"/>
          <w:b/>
        </w:rPr>
      </w:pPr>
    </w:p>
    <w:p w14:paraId="6810FFCC" w14:textId="77777777" w:rsidR="009D4628" w:rsidRPr="008F09EA" w:rsidRDefault="009D4628" w:rsidP="001349A1">
      <w:pPr>
        <w:spacing w:after="120"/>
        <w:ind w:left="363" w:right="164" w:hanging="437"/>
        <w:jc w:val="center"/>
        <w:rPr>
          <w:rFonts w:ascii="Arial" w:hAnsi="Arial" w:cs="Arial"/>
          <w:b/>
        </w:rPr>
      </w:pPr>
      <w:r w:rsidRPr="008F09EA">
        <w:rPr>
          <w:rFonts w:ascii="Arial" w:hAnsi="Arial" w:cs="Arial"/>
          <w:b/>
        </w:rPr>
        <w:t>KLAUZULA ANTYKORUPCYJNA</w:t>
      </w:r>
    </w:p>
    <w:p w14:paraId="6F11C151" w14:textId="77777777" w:rsidR="009A4ADA" w:rsidRPr="002D46D8" w:rsidRDefault="009A4ADA" w:rsidP="00CA4480">
      <w:pPr>
        <w:pStyle w:val="Akapitzlist"/>
        <w:widowControl w:val="0"/>
        <w:numPr>
          <w:ilvl w:val="0"/>
          <w:numId w:val="34"/>
        </w:numPr>
        <w:spacing w:before="120" w:after="120"/>
        <w:contextualSpacing w:val="0"/>
        <w:jc w:val="both"/>
        <w:rPr>
          <w:rFonts w:ascii="Arial" w:hAnsi="Arial" w:cs="Arial"/>
          <w:color w:val="000000"/>
        </w:rPr>
      </w:pPr>
      <w:r w:rsidRPr="002D46D8">
        <w:rPr>
          <w:rFonts w:ascii="Arial" w:hAnsi="Arial" w:cs="Arial"/>
          <w:color w:val="000000"/>
        </w:rPr>
        <w:t>Strony oświadczają, że przeciwdziałają wszelkim praktykom korupcyjnym i innym nadużyciom, poprzez identyfikowanie oraz zapobieganie powstawaniu zjawisk noszących znamiona korupcyjne. Strony mogą ustalić sposób przeciwdziałania zagrożeniom korupcyjnym oraz nadużyciom przy wykonywaniu niniejszej Umowy oraz podjąć działania zapobiegawcze.</w:t>
      </w:r>
    </w:p>
    <w:p w14:paraId="17323BB0" w14:textId="77777777" w:rsidR="009A4ADA" w:rsidRPr="002D46D8" w:rsidRDefault="009A4ADA" w:rsidP="00CA4480">
      <w:pPr>
        <w:pStyle w:val="Akapitzlist"/>
        <w:widowControl w:val="0"/>
        <w:numPr>
          <w:ilvl w:val="0"/>
          <w:numId w:val="34"/>
        </w:numPr>
        <w:spacing w:before="120" w:after="120"/>
        <w:contextualSpacing w:val="0"/>
        <w:jc w:val="both"/>
        <w:rPr>
          <w:rFonts w:ascii="Arial" w:hAnsi="Arial" w:cs="Arial"/>
          <w:color w:val="000000"/>
        </w:rPr>
      </w:pPr>
      <w:r w:rsidRPr="002D46D8">
        <w:rPr>
          <w:rFonts w:ascii="Arial" w:hAnsi="Arial" w:cs="Arial"/>
          <w:color w:val="000000"/>
        </w:rPr>
        <w:t>Wykonawca oświadcza, że nie oferował, nie przekazywał, ani nie przyjmował żadnych korzyści majątkowych lub osobistych w celu wpłynięcia na decyzję Zamawiającego o wyborze jego oferty jako najkorzystniejszej oraz, że nie podejmował żadnych działań sprzecznych z prawem lub dobrymi obyczajami. Ponadto Wykonawca oświadcza, że nie brał udziału w jakichkolwiek porozumieniach lub ustaleniach z innymi podmiotami trzecimi, które miałyby na celu wywarcie wpływu na zawarcie niniejszej Umowy.</w:t>
      </w:r>
    </w:p>
    <w:p w14:paraId="7D287AC4" w14:textId="77777777" w:rsidR="009A4ADA" w:rsidRPr="002D46D8" w:rsidRDefault="009A4ADA" w:rsidP="00CA4480">
      <w:pPr>
        <w:pStyle w:val="Akapitzlist"/>
        <w:widowControl w:val="0"/>
        <w:numPr>
          <w:ilvl w:val="0"/>
          <w:numId w:val="34"/>
        </w:numPr>
        <w:spacing w:before="120" w:after="120"/>
        <w:contextualSpacing w:val="0"/>
        <w:jc w:val="both"/>
        <w:rPr>
          <w:rFonts w:ascii="Arial" w:hAnsi="Arial" w:cs="Arial"/>
          <w:color w:val="000000"/>
        </w:rPr>
      </w:pPr>
      <w:r w:rsidRPr="002D46D8">
        <w:rPr>
          <w:rFonts w:ascii="Arial" w:hAnsi="Arial" w:cs="Arial"/>
          <w:color w:val="000000"/>
        </w:rPr>
        <w:lastRenderedPageBreak/>
        <w:t>Wykonawca zobowiązuje się do zapobiegania zjawiskom korupcyjnym i innym nadużyciom przy wykonaniu niniejszej Umowy</w:t>
      </w:r>
      <w:r w:rsidRPr="002D46D8">
        <w:rPr>
          <w:rFonts w:ascii="Arial" w:hAnsi="Arial" w:cs="Arial"/>
          <w:color w:val="000000"/>
          <w:lang w:eastAsia="pl-PL"/>
        </w:rPr>
        <w:t>.</w:t>
      </w:r>
    </w:p>
    <w:p w14:paraId="53902885" w14:textId="0088978C" w:rsidR="009D4628" w:rsidRPr="00362C43" w:rsidRDefault="009A4ADA" w:rsidP="00CA4480">
      <w:pPr>
        <w:pStyle w:val="Akapitzlist"/>
        <w:numPr>
          <w:ilvl w:val="0"/>
          <w:numId w:val="34"/>
        </w:numPr>
        <w:autoSpaceDE w:val="0"/>
        <w:autoSpaceDN w:val="0"/>
        <w:spacing w:after="360"/>
        <w:ind w:left="357" w:right="164" w:hanging="357"/>
        <w:contextualSpacing w:val="0"/>
        <w:jc w:val="both"/>
        <w:rPr>
          <w:rFonts w:ascii="Arial" w:hAnsi="Arial" w:cs="Arial"/>
          <w:color w:val="000000"/>
          <w:lang w:eastAsia="pl-PL"/>
        </w:rPr>
      </w:pPr>
      <w:r w:rsidRPr="00362C43">
        <w:rPr>
          <w:rFonts w:ascii="Arial" w:hAnsi="Arial" w:cs="Arial"/>
          <w:color w:val="000000"/>
        </w:rPr>
        <w:t xml:space="preserve">Wykonawca oświadcza, że zapoznał się z postanowieniami Polityki Antykorupcyjnej Grupy TAURON, dostępnej na stronie internetowej </w:t>
      </w:r>
      <w:hyperlink r:id="rId16" w:history="1">
        <w:r w:rsidRPr="00362C43">
          <w:rPr>
            <w:rStyle w:val="Hipercze"/>
            <w:rFonts w:ascii="Arial" w:hAnsi="Arial" w:cs="Arial"/>
          </w:rPr>
          <w:t>https://www.tauron.pl/tauron/o-tauronie/zgodnosc-compliance</w:t>
        </w:r>
      </w:hyperlink>
      <w:r w:rsidRPr="00362C43">
        <w:rPr>
          <w:rFonts w:ascii="Arial" w:hAnsi="Arial" w:cs="Arial"/>
          <w:color w:val="000000"/>
        </w:rPr>
        <w:t xml:space="preserve"> oraz zobowiązuje się do jej przestrzegania w trakcie współpracy ze Spółkami Grupy</w:t>
      </w:r>
      <w:r w:rsidR="00675C91" w:rsidRPr="00362C43">
        <w:rPr>
          <w:rFonts w:ascii="Arial" w:hAnsi="Arial" w:cs="Arial"/>
          <w:color w:val="000000"/>
          <w:lang w:eastAsia="pl-PL"/>
        </w:rPr>
        <w:t>.</w:t>
      </w:r>
    </w:p>
    <w:p w14:paraId="0813B63C" w14:textId="03E8EC35" w:rsidR="00724C85" w:rsidRPr="008F09EA" w:rsidRDefault="00724C85" w:rsidP="008F09EA">
      <w:pPr>
        <w:pStyle w:val="Akapitzlist"/>
        <w:numPr>
          <w:ilvl w:val="0"/>
          <w:numId w:val="3"/>
        </w:numPr>
        <w:spacing w:after="0"/>
        <w:ind w:left="426"/>
        <w:jc w:val="center"/>
        <w:rPr>
          <w:rFonts w:ascii="Arial" w:hAnsi="Arial" w:cs="Arial"/>
          <w:b/>
        </w:rPr>
      </w:pPr>
    </w:p>
    <w:p w14:paraId="158438C0" w14:textId="77777777" w:rsidR="009A4ADA" w:rsidRPr="00FC1666" w:rsidRDefault="009A4ADA" w:rsidP="009A4ADA">
      <w:pPr>
        <w:pStyle w:val="Nagwek4"/>
        <w:spacing w:after="120" w:line="276" w:lineRule="auto"/>
        <w:contextualSpacing w:val="0"/>
      </w:pPr>
      <w:r w:rsidRPr="00FC1666">
        <w:rPr>
          <w:bCs/>
        </w:rPr>
        <w:t>PRZETWARZANIE DANYCH OSOBOWYCH</w:t>
      </w:r>
    </w:p>
    <w:p w14:paraId="0C81D2BA" w14:textId="77777777" w:rsidR="009A4ADA" w:rsidRPr="002D46D8" w:rsidRDefault="009A4ADA" w:rsidP="00CA4480">
      <w:pPr>
        <w:numPr>
          <w:ilvl w:val="0"/>
          <w:numId w:val="61"/>
        </w:numPr>
        <w:spacing w:before="120" w:after="120"/>
        <w:ind w:left="357" w:hanging="357"/>
        <w:jc w:val="both"/>
        <w:rPr>
          <w:rFonts w:ascii="Arial" w:hAnsi="Arial" w:cs="Arial"/>
          <w:bCs/>
          <w:color w:val="000000"/>
        </w:rPr>
      </w:pPr>
      <w:r w:rsidRPr="002D46D8">
        <w:rPr>
          <w:rFonts w:ascii="Arial" w:hAnsi="Arial" w:cs="Arial"/>
          <w:bCs/>
          <w:color w:val="000000"/>
        </w:rPr>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(dalej: „RODO”), a także przepisami Ustawy z dnia 10 maja 2018 r. o ochronie danych osobowych.</w:t>
      </w:r>
    </w:p>
    <w:p w14:paraId="6B7DED27" w14:textId="77777777" w:rsidR="009A4ADA" w:rsidRPr="002D46D8" w:rsidRDefault="009A4ADA" w:rsidP="00CA4480">
      <w:pPr>
        <w:numPr>
          <w:ilvl w:val="0"/>
          <w:numId w:val="61"/>
        </w:numPr>
        <w:spacing w:after="120"/>
        <w:jc w:val="both"/>
        <w:rPr>
          <w:rFonts w:ascii="Arial" w:hAnsi="Arial" w:cs="Arial"/>
          <w:bCs/>
          <w:color w:val="000000"/>
        </w:rPr>
      </w:pPr>
      <w:r w:rsidRPr="002D46D8">
        <w:rPr>
          <w:rFonts w:ascii="Arial" w:hAnsi="Arial" w:cs="Arial"/>
          <w:bCs/>
          <w:color w:val="000000"/>
        </w:rPr>
        <w:t>W celu zawarcia, realizacji i monitorowania wykonania Umowy, każda ze Stron będzie przetwarzać dane osobowe osób: reprezentujących, zatrudnionych lub współpracujących z drugą Stroną, które to dane zostaną jej udostępnione przez drugą Stronę.</w:t>
      </w:r>
    </w:p>
    <w:p w14:paraId="58FFEB3A" w14:textId="77777777" w:rsidR="009A4ADA" w:rsidRPr="002D46D8" w:rsidRDefault="009A4ADA" w:rsidP="00CA4480">
      <w:pPr>
        <w:numPr>
          <w:ilvl w:val="0"/>
          <w:numId w:val="61"/>
        </w:numPr>
        <w:spacing w:after="120"/>
        <w:jc w:val="both"/>
        <w:rPr>
          <w:rFonts w:ascii="Arial" w:hAnsi="Arial" w:cs="Arial"/>
          <w:bCs/>
          <w:color w:val="000000"/>
        </w:rPr>
      </w:pPr>
      <w:r w:rsidRPr="002D46D8">
        <w:rPr>
          <w:rFonts w:ascii="Arial" w:hAnsi="Arial" w:cs="Arial"/>
          <w:bCs/>
          <w:color w:val="000000"/>
        </w:rPr>
        <w:t>Strony zobowiązują się poinformować osoby, o których mowa w ust. 2 o zasadach przetwarzania ich danych osobowych oraz przysługujących im prawach z tym związanych lub wskazać im miejsce i sposób zapoznania się z tymi zasadami.</w:t>
      </w:r>
    </w:p>
    <w:p w14:paraId="6CEFE5DC" w14:textId="77777777" w:rsidR="009A4ADA" w:rsidRPr="002D46D8" w:rsidRDefault="009A4ADA" w:rsidP="009A4ADA">
      <w:pPr>
        <w:spacing w:after="120"/>
        <w:ind w:left="360"/>
        <w:rPr>
          <w:rFonts w:ascii="Arial" w:hAnsi="Arial" w:cs="Arial"/>
          <w:bCs/>
          <w:color w:val="000000"/>
        </w:rPr>
      </w:pPr>
      <w:r w:rsidRPr="002D46D8">
        <w:rPr>
          <w:rFonts w:ascii="Arial" w:hAnsi="Arial" w:cs="Arial"/>
          <w:bCs/>
          <w:color w:val="000000"/>
        </w:rPr>
        <w:t>Strony udostępniają powyższe zasady w formie:</w:t>
      </w:r>
    </w:p>
    <w:p w14:paraId="4A52284D" w14:textId="77777777" w:rsidR="009A4ADA" w:rsidRPr="002D46D8" w:rsidRDefault="009A4ADA" w:rsidP="00CA4480">
      <w:pPr>
        <w:numPr>
          <w:ilvl w:val="0"/>
          <w:numId w:val="62"/>
        </w:numPr>
        <w:spacing w:before="100" w:beforeAutospacing="1" w:after="100" w:afterAutospacing="1"/>
        <w:contextualSpacing/>
        <w:rPr>
          <w:rFonts w:ascii="Arial" w:hAnsi="Arial" w:cs="Arial"/>
          <w:color w:val="000000"/>
        </w:rPr>
      </w:pPr>
      <w:r w:rsidRPr="002D46D8">
        <w:rPr>
          <w:rFonts w:ascii="Arial" w:hAnsi="Arial" w:cs="Arial"/>
          <w:color w:val="000000"/>
        </w:rPr>
        <w:t xml:space="preserve">Zamawiający - na stronie internetowej pod adresem: </w:t>
      </w:r>
      <w:hyperlink r:id="rId17" w:history="1">
        <w:r w:rsidRPr="002D46D8">
          <w:rPr>
            <w:rFonts w:ascii="Arial" w:hAnsi="Arial" w:cs="Arial"/>
            <w:color w:val="0000FF"/>
            <w:u w:val="single"/>
          </w:rPr>
          <w:t>https://www.tauron-wytwarzanie.pl/dane-osobowe/klauzula-kontrahenci</w:t>
        </w:r>
      </w:hyperlink>
      <w:r w:rsidRPr="002D46D8">
        <w:rPr>
          <w:rFonts w:ascii="Arial" w:hAnsi="Arial" w:cs="Arial"/>
        </w:rPr>
        <w:t>,</w:t>
      </w:r>
    </w:p>
    <w:p w14:paraId="4CE0E3B8" w14:textId="77777777" w:rsidR="009A4ADA" w:rsidRPr="002D46D8" w:rsidRDefault="009A4ADA" w:rsidP="00CA4480">
      <w:pPr>
        <w:numPr>
          <w:ilvl w:val="0"/>
          <w:numId w:val="62"/>
        </w:numPr>
        <w:spacing w:before="100" w:beforeAutospacing="1" w:after="120"/>
        <w:ind w:left="1077" w:hanging="357"/>
        <w:rPr>
          <w:rFonts w:ascii="Arial" w:hAnsi="Arial" w:cs="Arial"/>
          <w:color w:val="000000"/>
        </w:rPr>
      </w:pPr>
      <w:r w:rsidRPr="002D46D8">
        <w:rPr>
          <w:rFonts w:ascii="Arial" w:hAnsi="Arial" w:cs="Arial"/>
          <w:color w:val="000000"/>
        </w:rPr>
        <w:t>Wykonawca - na stronie internetowej pod adresem: ……………………. (lub jako załącznik nr __ do niniejszej Umowy).</w:t>
      </w:r>
    </w:p>
    <w:p w14:paraId="6A8CEA33" w14:textId="77777777" w:rsidR="009A4ADA" w:rsidRPr="002D46D8" w:rsidRDefault="009A4ADA" w:rsidP="00CA4480">
      <w:pPr>
        <w:numPr>
          <w:ilvl w:val="0"/>
          <w:numId w:val="61"/>
        </w:numPr>
        <w:spacing w:before="120" w:after="120"/>
        <w:ind w:left="357" w:hanging="357"/>
        <w:jc w:val="both"/>
        <w:rPr>
          <w:rFonts w:ascii="Arial" w:hAnsi="Arial" w:cs="Arial"/>
          <w:bCs/>
          <w:color w:val="000000"/>
        </w:rPr>
      </w:pPr>
      <w:r w:rsidRPr="002D46D8">
        <w:rPr>
          <w:rFonts w:ascii="Arial" w:hAnsi="Arial" w:cs="Arial"/>
          <w:bCs/>
          <w:color w:val="000000"/>
        </w:rPr>
        <w:t>W związku z udostępnieniem danych osobowych, Strony stają się odrębnymi administratorami tych danych i są odpowiedzialne za spełnienie wymogów określonych w powszechnie obowiązujących przepisach prawa.</w:t>
      </w:r>
    </w:p>
    <w:p w14:paraId="3B0196FF" w14:textId="77777777" w:rsidR="009A4ADA" w:rsidRPr="002D46D8" w:rsidRDefault="009A4ADA" w:rsidP="00CA4480">
      <w:pPr>
        <w:numPr>
          <w:ilvl w:val="0"/>
          <w:numId w:val="61"/>
        </w:numPr>
        <w:spacing w:before="120" w:after="120"/>
        <w:ind w:left="357" w:hanging="357"/>
        <w:jc w:val="both"/>
        <w:rPr>
          <w:rFonts w:ascii="Arial" w:hAnsi="Arial" w:cs="Arial"/>
          <w:bCs/>
          <w:color w:val="000000"/>
        </w:rPr>
      </w:pPr>
      <w:r w:rsidRPr="002D46D8">
        <w:rPr>
          <w:rFonts w:ascii="Arial" w:hAnsi="Arial" w:cs="Arial"/>
          <w:bCs/>
          <w:color w:val="000000"/>
        </w:rPr>
        <w:t>Żadna ze Stron nie będzie ponosić odpowiedzialności za niezgodne z przepisami działania i zaniechania drugiej Strony w zakresie obowiązków o których mowa w niniejszym paragrafie.</w:t>
      </w:r>
    </w:p>
    <w:p w14:paraId="4CBACA4B" w14:textId="470A80C4" w:rsidR="009D4628" w:rsidRPr="009A4ADA" w:rsidRDefault="009A4ADA" w:rsidP="00CA4480">
      <w:pPr>
        <w:pStyle w:val="Akapitzlist"/>
        <w:numPr>
          <w:ilvl w:val="0"/>
          <w:numId w:val="61"/>
        </w:numPr>
        <w:spacing w:after="360"/>
        <w:contextualSpacing w:val="0"/>
        <w:jc w:val="both"/>
        <w:rPr>
          <w:rFonts w:ascii="Arial" w:hAnsi="Arial" w:cs="Arial"/>
        </w:rPr>
      </w:pPr>
      <w:r w:rsidRPr="002D46D8">
        <w:rPr>
          <w:rFonts w:ascii="Arial" w:hAnsi="Arial" w:cs="Arial"/>
          <w:bCs/>
          <w:color w:val="000000"/>
        </w:rPr>
        <w:t>Jeżeli wykonanie niniejszej Umowy będzie wiązać się z koniecznością powierzenia przetwarzania danych osobowych, Strony są zobowiązane zawrzeć odrębną umowę powierzenia przetwarzania danych osobowych</w:t>
      </w:r>
      <w:r w:rsidRPr="00FC1666">
        <w:rPr>
          <w:rFonts w:ascii="Arial" w:hAnsi="Arial" w:cs="Arial"/>
          <w:bCs/>
          <w:color w:val="000000"/>
          <w:lang w:eastAsia="pl-PL"/>
        </w:rPr>
        <w:t>.</w:t>
      </w:r>
    </w:p>
    <w:p w14:paraId="1115D4C2" w14:textId="334B762E" w:rsidR="009A4ADA" w:rsidRPr="00FC1666" w:rsidRDefault="009A4ADA" w:rsidP="00B26BAF">
      <w:pPr>
        <w:pStyle w:val="Akapitzlist"/>
        <w:numPr>
          <w:ilvl w:val="0"/>
          <w:numId w:val="3"/>
        </w:numPr>
        <w:spacing w:after="0"/>
        <w:ind w:left="426"/>
        <w:jc w:val="center"/>
        <w:rPr>
          <w:rFonts w:ascii="Arial" w:hAnsi="Arial" w:cs="Arial"/>
          <w:b/>
        </w:rPr>
      </w:pPr>
    </w:p>
    <w:p w14:paraId="0D8FD160" w14:textId="77777777" w:rsidR="009A4ADA" w:rsidRPr="00FC1666" w:rsidRDefault="009A4ADA" w:rsidP="009A4ADA">
      <w:pPr>
        <w:pStyle w:val="Akapitzlist"/>
        <w:spacing w:after="0"/>
        <w:ind w:left="0"/>
        <w:jc w:val="center"/>
        <w:rPr>
          <w:rFonts w:ascii="Arial" w:hAnsi="Arial" w:cs="Arial"/>
          <w:b/>
          <w:i/>
        </w:rPr>
      </w:pPr>
      <w:r w:rsidRPr="00FC1666">
        <w:rPr>
          <w:rFonts w:ascii="Arial" w:hAnsi="Arial" w:cs="Arial"/>
          <w:b/>
          <w:bCs/>
        </w:rPr>
        <w:t>WYMAGANIA BEZPIECZEŃSTWA</w:t>
      </w:r>
    </w:p>
    <w:p w14:paraId="615FFA82" w14:textId="77777777" w:rsidR="009A4ADA" w:rsidRPr="00FC1666" w:rsidRDefault="009A4ADA" w:rsidP="00336CAC">
      <w:pPr>
        <w:spacing w:before="120" w:after="360"/>
        <w:jc w:val="both"/>
        <w:rPr>
          <w:rFonts w:ascii="Arial" w:eastAsia="Times New Roman" w:hAnsi="Arial" w:cs="Arial"/>
          <w:color w:val="000000"/>
          <w:lang w:eastAsia="pl-PL"/>
        </w:rPr>
      </w:pPr>
      <w:r w:rsidRPr="002D46D8">
        <w:rPr>
          <w:rFonts w:ascii="Arial" w:hAnsi="Arial" w:cs="Arial"/>
        </w:rPr>
        <w:t>Wykonawca oświadcza, że zapoznał się i zobowiązuje się do przestrzegania regulacji dotyczących podstawowych zasad bezpieczeństwa obowiązujących w Grupie TAURO</w:t>
      </w:r>
      <w:r>
        <w:rPr>
          <w:rFonts w:ascii="Arial" w:hAnsi="Arial" w:cs="Arial"/>
        </w:rPr>
        <w:t xml:space="preserve">N, </w:t>
      </w:r>
      <w:bookmarkStart w:id="3" w:name="_Hlk181959515"/>
      <w:r w:rsidRPr="003778A8">
        <w:rPr>
          <w:rFonts w:ascii="Arial" w:hAnsi="Arial" w:cs="Arial"/>
        </w:rPr>
        <w:lastRenderedPageBreak/>
        <w:t xml:space="preserve">których treść publikowana jest na stronie internetowej pod adresem: </w:t>
      </w:r>
      <w:hyperlink r:id="rId18" w:history="1">
        <w:r w:rsidRPr="00BC06D7">
          <w:rPr>
            <w:rStyle w:val="Hipercze"/>
            <w:rFonts w:ascii="Arial" w:hAnsi="Arial" w:cs="Arial"/>
          </w:rPr>
          <w:t>https://www.tauron.pl/rodo/gt-wymagania-bezpieczenstwa</w:t>
        </w:r>
      </w:hyperlink>
      <w:bookmarkEnd w:id="3"/>
      <w:r w:rsidRPr="002D46D8">
        <w:rPr>
          <w:rFonts w:ascii="Arial" w:hAnsi="Arial" w:cs="Arial"/>
        </w:rPr>
        <w:t>. Jeżeli okaże się to konieczne w</w:t>
      </w:r>
      <w:r>
        <w:rPr>
          <w:rFonts w:ascii="Arial" w:hAnsi="Arial" w:cs="Arial"/>
        </w:rPr>
        <w:t> </w:t>
      </w:r>
      <w:r w:rsidRPr="002D46D8">
        <w:rPr>
          <w:rFonts w:ascii="Arial" w:hAnsi="Arial" w:cs="Arial"/>
        </w:rPr>
        <w:t>trakcie realizacji Umowy, może zostać zobowiązany do stosowania bardziej szczegółowych regulacji w zakresie bezpieczeństwa fizycznego, korzystania z usług i sprzętu IT, procedur specjalistycznych</w:t>
      </w:r>
      <w:r w:rsidRPr="00FC1666">
        <w:rPr>
          <w:rFonts w:ascii="Arial" w:hAnsi="Arial" w:cs="Arial"/>
        </w:rPr>
        <w:t>.</w:t>
      </w:r>
    </w:p>
    <w:p w14:paraId="0813B647" w14:textId="77777777" w:rsidR="00FB6F70" w:rsidRPr="008F09EA" w:rsidRDefault="00FB6F70" w:rsidP="008F09EA">
      <w:pPr>
        <w:pStyle w:val="Akapitzlist"/>
        <w:numPr>
          <w:ilvl w:val="0"/>
          <w:numId w:val="3"/>
        </w:numPr>
        <w:spacing w:after="0"/>
        <w:ind w:left="426"/>
        <w:jc w:val="center"/>
        <w:rPr>
          <w:rFonts w:ascii="Arial" w:hAnsi="Arial" w:cs="Arial"/>
          <w:b/>
        </w:rPr>
      </w:pPr>
    </w:p>
    <w:p w14:paraId="0813B648" w14:textId="77777777" w:rsidR="00EA3136" w:rsidRPr="008F09EA" w:rsidRDefault="00EA3136" w:rsidP="008F09EA">
      <w:pPr>
        <w:pStyle w:val="Nagwek4"/>
        <w:spacing w:line="276" w:lineRule="auto"/>
      </w:pPr>
      <w:r w:rsidRPr="008F09EA">
        <w:t>SIŁA WYŻSZA</w:t>
      </w:r>
    </w:p>
    <w:p w14:paraId="17272DBC" w14:textId="77777777" w:rsidR="00B26BAF" w:rsidRPr="002D46D8" w:rsidRDefault="00B26BAF" w:rsidP="00B26BAF">
      <w:pPr>
        <w:widowControl w:val="0"/>
        <w:numPr>
          <w:ilvl w:val="0"/>
          <w:numId w:val="8"/>
        </w:numPr>
        <w:spacing w:before="120" w:after="120"/>
        <w:ind w:left="425" w:hanging="425"/>
        <w:jc w:val="both"/>
        <w:rPr>
          <w:rFonts w:ascii="Arial" w:hAnsi="Arial" w:cs="Arial"/>
        </w:rPr>
      </w:pPr>
      <w:r w:rsidRPr="002D46D8">
        <w:rPr>
          <w:rFonts w:ascii="Arial" w:hAnsi="Arial" w:cs="Arial"/>
        </w:rPr>
        <w:t xml:space="preserve">Strony zgodnie uznają, że </w:t>
      </w:r>
      <w:r w:rsidRPr="002D46D8">
        <w:rPr>
          <w:rFonts w:ascii="Arial" w:hAnsi="Arial" w:cs="Arial"/>
          <w:b/>
        </w:rPr>
        <w:t>Siła Wyższa</w:t>
      </w:r>
      <w:r w:rsidRPr="002D46D8">
        <w:rPr>
          <w:rFonts w:ascii="Arial" w:hAnsi="Arial" w:cs="Arial"/>
        </w:rPr>
        <w:t xml:space="preserve"> to zdarzenie zewnętrzne,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 Strony uznają w szczególności:</w:t>
      </w:r>
    </w:p>
    <w:p w14:paraId="55124D14" w14:textId="77777777" w:rsidR="00B26BAF" w:rsidRPr="002D46D8" w:rsidRDefault="00B26BAF" w:rsidP="00B26BAF">
      <w:pPr>
        <w:widowControl w:val="0"/>
        <w:numPr>
          <w:ilvl w:val="3"/>
          <w:numId w:val="9"/>
        </w:numPr>
        <w:spacing w:after="0"/>
        <w:ind w:left="851" w:hanging="425"/>
        <w:jc w:val="both"/>
        <w:rPr>
          <w:rFonts w:ascii="Arial" w:hAnsi="Arial" w:cs="Arial"/>
        </w:rPr>
      </w:pPr>
      <w:r w:rsidRPr="002D46D8">
        <w:rPr>
          <w:rFonts w:ascii="Arial" w:hAnsi="Arial" w:cs="Arial"/>
        </w:rPr>
        <w:t>klęski żywiołowe, w tym: trzęsienie ziemi, huragan, powódź, inne nadzwyczajne zjawiska atmosferyczne;</w:t>
      </w:r>
    </w:p>
    <w:p w14:paraId="3A23D28E" w14:textId="77777777" w:rsidR="00B26BAF" w:rsidRPr="002D46D8" w:rsidRDefault="00B26BAF" w:rsidP="00B26BAF">
      <w:pPr>
        <w:widowControl w:val="0"/>
        <w:numPr>
          <w:ilvl w:val="3"/>
          <w:numId w:val="9"/>
        </w:numPr>
        <w:spacing w:after="0"/>
        <w:ind w:left="851" w:hanging="425"/>
        <w:jc w:val="both"/>
        <w:rPr>
          <w:rFonts w:ascii="Arial" w:hAnsi="Arial" w:cs="Arial"/>
        </w:rPr>
      </w:pPr>
      <w:r w:rsidRPr="002D46D8">
        <w:rPr>
          <w:rFonts w:ascii="Arial" w:hAnsi="Arial" w:cs="Arial"/>
        </w:rPr>
        <w:t>akty władzy państwowej, w tym: stan wojenny, stan wyjątkowy;</w:t>
      </w:r>
    </w:p>
    <w:p w14:paraId="0B5166B5" w14:textId="77777777" w:rsidR="00B26BAF" w:rsidRPr="002D46D8" w:rsidRDefault="00B26BAF" w:rsidP="00B26BAF">
      <w:pPr>
        <w:widowControl w:val="0"/>
        <w:numPr>
          <w:ilvl w:val="3"/>
          <w:numId w:val="9"/>
        </w:numPr>
        <w:spacing w:after="0"/>
        <w:ind w:left="851" w:hanging="425"/>
        <w:jc w:val="both"/>
        <w:rPr>
          <w:rFonts w:ascii="Arial" w:hAnsi="Arial" w:cs="Arial"/>
        </w:rPr>
      </w:pPr>
      <w:r w:rsidRPr="002D46D8">
        <w:rPr>
          <w:rFonts w:ascii="Arial" w:hAnsi="Arial" w:cs="Arial"/>
        </w:rPr>
        <w:t>działania wojenne, akty sabotażu, akty terrorystyczne i inne podobne wydarzenia zagrażające porządkowi publicznemu;</w:t>
      </w:r>
    </w:p>
    <w:p w14:paraId="4CDDEE6B" w14:textId="77777777" w:rsidR="00B26BAF" w:rsidRPr="002D46D8" w:rsidRDefault="00B26BAF" w:rsidP="00B26BAF">
      <w:pPr>
        <w:widowControl w:val="0"/>
        <w:numPr>
          <w:ilvl w:val="3"/>
          <w:numId w:val="9"/>
        </w:numPr>
        <w:spacing w:after="0"/>
        <w:ind w:left="851" w:hanging="425"/>
        <w:jc w:val="both"/>
        <w:rPr>
          <w:rFonts w:ascii="Arial" w:hAnsi="Arial" w:cs="Arial"/>
        </w:rPr>
      </w:pPr>
      <w:r w:rsidRPr="002D46D8">
        <w:rPr>
          <w:rFonts w:ascii="Arial" w:hAnsi="Arial" w:cs="Arial"/>
        </w:rPr>
        <w:t>strajki powszechne lub inne niepokoje społeczne, w tym publiczne demonstracje, z wyłączeniem strajków u Stron.</w:t>
      </w:r>
    </w:p>
    <w:p w14:paraId="79104F57" w14:textId="77777777" w:rsidR="00B26BAF" w:rsidRPr="002D46D8" w:rsidRDefault="00B26BAF" w:rsidP="00B26BAF">
      <w:pPr>
        <w:widowControl w:val="0"/>
        <w:numPr>
          <w:ilvl w:val="3"/>
          <w:numId w:val="9"/>
        </w:numPr>
        <w:spacing w:after="0"/>
        <w:ind w:left="851" w:hanging="425"/>
        <w:jc w:val="both"/>
        <w:rPr>
          <w:rFonts w:ascii="Arial" w:hAnsi="Arial" w:cs="Arial"/>
        </w:rPr>
      </w:pPr>
      <w:r w:rsidRPr="002D46D8">
        <w:rPr>
          <w:rFonts w:ascii="Arial" w:hAnsi="Arial" w:cs="Arial"/>
        </w:rPr>
        <w:t>istotną zmianę warunków geologiczno-górniczych;</w:t>
      </w:r>
    </w:p>
    <w:p w14:paraId="01C0BFF5" w14:textId="77777777" w:rsidR="00B26BAF" w:rsidRPr="002D46D8" w:rsidRDefault="00B26BAF" w:rsidP="00B26BAF">
      <w:pPr>
        <w:widowControl w:val="0"/>
        <w:numPr>
          <w:ilvl w:val="0"/>
          <w:numId w:val="8"/>
        </w:numPr>
        <w:tabs>
          <w:tab w:val="left" w:pos="426"/>
        </w:tabs>
        <w:spacing w:before="120" w:after="120"/>
        <w:ind w:left="425" w:hanging="425"/>
        <w:jc w:val="both"/>
        <w:rPr>
          <w:rFonts w:ascii="Arial" w:hAnsi="Arial" w:cs="Arial"/>
        </w:rPr>
      </w:pPr>
      <w:r w:rsidRPr="002D46D8">
        <w:rPr>
          <w:rFonts w:ascii="Arial" w:hAnsi="Arial" w:cs="Arial"/>
        </w:rPr>
        <w:t xml:space="preserve">Jeżeli Siła Wyższa uniemożliwia lub uniemożliwi jednej ze Stron wywiązanie się z jakiegokolwiek zobowiązania objętego Umową, Strona ta zobowiązana jest niezwłocznie, nie później jednak niż w terminie </w:t>
      </w:r>
      <w:r w:rsidRPr="002D46D8">
        <w:rPr>
          <w:rFonts w:ascii="Arial" w:hAnsi="Arial" w:cs="Arial"/>
          <w:b/>
        </w:rPr>
        <w:t>7</w:t>
      </w:r>
      <w:r w:rsidRPr="002D46D8">
        <w:rPr>
          <w:rFonts w:ascii="Arial" w:hAnsi="Arial" w:cs="Arial"/>
        </w:rPr>
        <w:t xml:space="preserve">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w:t>
      </w:r>
    </w:p>
    <w:p w14:paraId="5A90DD83" w14:textId="77777777" w:rsidR="00B26BAF" w:rsidRPr="002D46D8" w:rsidRDefault="00B26BAF" w:rsidP="00B26BAF">
      <w:pPr>
        <w:widowControl w:val="0"/>
        <w:numPr>
          <w:ilvl w:val="0"/>
          <w:numId w:val="8"/>
        </w:numPr>
        <w:tabs>
          <w:tab w:val="left" w:pos="426"/>
        </w:tabs>
        <w:spacing w:before="120" w:after="120"/>
        <w:ind w:left="425" w:hanging="425"/>
        <w:jc w:val="both"/>
        <w:rPr>
          <w:rFonts w:ascii="Arial" w:hAnsi="Arial" w:cs="Arial"/>
        </w:rPr>
      </w:pPr>
      <w:r w:rsidRPr="002D46D8">
        <w:rPr>
          <w:rFonts w:ascii="Arial" w:hAnsi="Arial" w:cs="Arial"/>
        </w:rPr>
        <w:t xml:space="preserve">Strony nie ponoszą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w:t>
      </w:r>
      <w:r w:rsidRPr="002D46D8">
        <w:rPr>
          <w:rFonts w:ascii="Arial" w:hAnsi="Arial" w:cs="Arial"/>
          <w:b/>
        </w:rPr>
        <w:t>30</w:t>
      </w:r>
      <w:r w:rsidRPr="002D46D8">
        <w:rPr>
          <w:rFonts w:ascii="Arial" w:hAnsi="Arial" w:cs="Arial"/>
        </w:rPr>
        <w:t xml:space="preserve"> dni, Strony będą prowadzić negocjacje w celu określenia dalszej realizacji lub rozwiązania Umowy.</w:t>
      </w:r>
    </w:p>
    <w:p w14:paraId="028EDDB0" w14:textId="77777777" w:rsidR="00B26BAF" w:rsidRPr="002D46D8" w:rsidRDefault="00B26BAF" w:rsidP="00B26BAF">
      <w:pPr>
        <w:widowControl w:val="0"/>
        <w:numPr>
          <w:ilvl w:val="0"/>
          <w:numId w:val="8"/>
        </w:numPr>
        <w:tabs>
          <w:tab w:val="left" w:pos="426"/>
        </w:tabs>
        <w:spacing w:before="120" w:after="120"/>
        <w:ind w:left="425" w:hanging="425"/>
        <w:jc w:val="both"/>
        <w:rPr>
          <w:rFonts w:ascii="Arial" w:hAnsi="Arial" w:cs="Arial"/>
        </w:rPr>
      </w:pPr>
      <w:r w:rsidRPr="002D46D8">
        <w:rPr>
          <w:rFonts w:ascii="Arial" w:hAnsi="Arial" w:cs="Arial"/>
        </w:rPr>
        <w:t xml:space="preserve">Negocjacje, o których mowa w ust. 3 zdanie drugie, uważa się za bezskutecznie zakończone, jeżeli po upływie </w:t>
      </w:r>
      <w:r w:rsidRPr="002D46D8">
        <w:rPr>
          <w:rFonts w:ascii="Arial" w:hAnsi="Arial" w:cs="Arial"/>
          <w:b/>
        </w:rPr>
        <w:t>14 dni</w:t>
      </w:r>
      <w:r w:rsidRPr="002D46D8">
        <w:rPr>
          <w:rFonts w:ascii="Arial" w:hAnsi="Arial" w:cs="Arial"/>
        </w:rPr>
        <w:t xml:space="preserve"> od dnia ich rozpoczęcia Strony nie osiągną porozumienia, chyba że przed upływem tego terminu Strony wyrażą w formie pisemnej zgodę na ich kontynuowanie i określą inną datę zakończenia negocjacji. </w:t>
      </w:r>
    </w:p>
    <w:p w14:paraId="0813B653" w14:textId="3DDB4D0E" w:rsidR="002D4C3F" w:rsidRPr="008F09EA" w:rsidRDefault="00B26BAF" w:rsidP="00287AB2">
      <w:pPr>
        <w:pStyle w:val="Akapitzlist"/>
        <w:numPr>
          <w:ilvl w:val="0"/>
          <w:numId w:val="8"/>
        </w:numPr>
        <w:tabs>
          <w:tab w:val="left" w:pos="426"/>
        </w:tabs>
        <w:spacing w:after="360"/>
        <w:ind w:left="425" w:hanging="425"/>
        <w:contextualSpacing w:val="0"/>
        <w:jc w:val="both"/>
        <w:rPr>
          <w:rFonts w:ascii="Arial" w:hAnsi="Arial" w:cs="Arial"/>
        </w:rPr>
      </w:pPr>
      <w:r w:rsidRPr="002D46D8">
        <w:rPr>
          <w:rFonts w:ascii="Arial" w:hAnsi="Arial" w:cs="Arial"/>
        </w:rPr>
        <w:t xml:space="preserve">W przypadku bezskutecznego zakończenia negocjacji w terminie określonym zgodnie z ust. 4, każda ze Stron jest uprawniona do rozwiązania Umowy z zachowaniem </w:t>
      </w:r>
      <w:r w:rsidRPr="002D46D8">
        <w:rPr>
          <w:rFonts w:ascii="Arial" w:hAnsi="Arial" w:cs="Arial"/>
          <w:b/>
        </w:rPr>
        <w:t>14 </w:t>
      </w:r>
      <w:r w:rsidRPr="002D46D8">
        <w:rPr>
          <w:rFonts w:ascii="Arial" w:hAnsi="Arial" w:cs="Arial"/>
        </w:rPr>
        <w:t>dniowego okresu wypowiedzenia ze skutkiem na koniec miesiąca kalendarzowego</w:t>
      </w:r>
      <w:r w:rsidR="00EC1FCD" w:rsidRPr="008F09EA">
        <w:rPr>
          <w:rFonts w:ascii="Arial" w:hAnsi="Arial" w:cs="Arial"/>
        </w:rPr>
        <w:t>.</w:t>
      </w:r>
    </w:p>
    <w:p w14:paraId="0813B656" w14:textId="77777777" w:rsidR="00CB78F0" w:rsidRPr="008F09EA" w:rsidRDefault="00CB78F0" w:rsidP="008F09EA">
      <w:pPr>
        <w:pStyle w:val="Akapitzlist"/>
        <w:numPr>
          <w:ilvl w:val="0"/>
          <w:numId w:val="3"/>
        </w:numPr>
        <w:spacing w:after="0"/>
        <w:ind w:left="426" w:hanging="426"/>
        <w:jc w:val="center"/>
        <w:rPr>
          <w:rFonts w:ascii="Arial" w:hAnsi="Arial" w:cs="Arial"/>
          <w:b/>
        </w:rPr>
      </w:pPr>
    </w:p>
    <w:p w14:paraId="0813B657" w14:textId="77777777" w:rsidR="00736A41" w:rsidRPr="008F09EA" w:rsidRDefault="00736A41" w:rsidP="008F09EA">
      <w:pPr>
        <w:pStyle w:val="Nagwek4"/>
        <w:spacing w:line="276" w:lineRule="auto"/>
      </w:pPr>
      <w:r w:rsidRPr="008F09EA">
        <w:t>PRZEDSTAWICIELE</w:t>
      </w:r>
    </w:p>
    <w:p w14:paraId="0813B659" w14:textId="387BB012" w:rsidR="00736A41" w:rsidRPr="008F09EA" w:rsidRDefault="00736A41" w:rsidP="00CA4480">
      <w:pPr>
        <w:numPr>
          <w:ilvl w:val="0"/>
          <w:numId w:val="26"/>
        </w:numPr>
        <w:tabs>
          <w:tab w:val="clear" w:pos="284"/>
          <w:tab w:val="left" w:pos="426"/>
          <w:tab w:val="num" w:pos="709"/>
          <w:tab w:val="left" w:pos="851"/>
        </w:tabs>
        <w:spacing w:before="120" w:after="120"/>
        <w:ind w:left="425" w:hanging="425"/>
        <w:jc w:val="both"/>
        <w:rPr>
          <w:rFonts w:ascii="Arial" w:hAnsi="Arial" w:cs="Arial"/>
        </w:rPr>
      </w:pPr>
      <w:r w:rsidRPr="008F09EA">
        <w:rPr>
          <w:rFonts w:ascii="Arial" w:hAnsi="Arial" w:cs="Arial"/>
        </w:rPr>
        <w:t xml:space="preserve">Strony ustanawiają następujących przedstawicieli </w:t>
      </w:r>
      <w:r w:rsidR="001639A7" w:rsidRPr="008F09EA">
        <w:rPr>
          <w:rFonts w:ascii="Arial" w:hAnsi="Arial" w:cs="Arial"/>
        </w:rPr>
        <w:t>(Koordynatorów) do współpracy w </w:t>
      </w:r>
      <w:r w:rsidRPr="008F09EA">
        <w:rPr>
          <w:rFonts w:ascii="Arial" w:hAnsi="Arial" w:cs="Arial"/>
        </w:rPr>
        <w:t>ramach realizacji Umowy:</w:t>
      </w:r>
    </w:p>
    <w:p w14:paraId="0813B65A" w14:textId="77777777" w:rsidR="00736A41" w:rsidRPr="008F09EA" w:rsidRDefault="00736A41" w:rsidP="00CA4480">
      <w:pPr>
        <w:numPr>
          <w:ilvl w:val="0"/>
          <w:numId w:val="27"/>
        </w:numPr>
        <w:tabs>
          <w:tab w:val="clear" w:pos="567"/>
          <w:tab w:val="num" w:pos="851"/>
        </w:tabs>
        <w:spacing w:after="120"/>
        <w:ind w:left="851" w:hanging="425"/>
        <w:jc w:val="both"/>
        <w:rPr>
          <w:rFonts w:ascii="Arial" w:hAnsi="Arial" w:cs="Arial"/>
        </w:rPr>
      </w:pPr>
      <w:r w:rsidRPr="008F09EA">
        <w:rPr>
          <w:rFonts w:ascii="Arial" w:hAnsi="Arial" w:cs="Arial"/>
        </w:rPr>
        <w:t>ze strony Zamawiającego:</w:t>
      </w:r>
    </w:p>
    <w:p w14:paraId="5785C755" w14:textId="77777777" w:rsidR="007F1995" w:rsidRPr="008F09EA" w:rsidRDefault="007F1995" w:rsidP="00CA4480">
      <w:pPr>
        <w:pStyle w:val="Akapitzlist"/>
        <w:numPr>
          <w:ilvl w:val="0"/>
          <w:numId w:val="35"/>
        </w:numPr>
        <w:spacing w:after="120"/>
        <w:ind w:left="1276"/>
        <w:contextualSpacing w:val="0"/>
        <w:jc w:val="both"/>
        <w:rPr>
          <w:rFonts w:ascii="Arial" w:hAnsi="Arial" w:cs="Arial"/>
          <w:lang w:val="sv-SE"/>
        </w:rPr>
      </w:pPr>
      <w:r w:rsidRPr="008F09EA">
        <w:rPr>
          <w:rFonts w:ascii="Arial" w:hAnsi="Arial" w:cs="Arial"/>
          <w:lang w:val="sv-SE"/>
        </w:rPr>
        <w:t>........................, tel. .........................., e-mail ........................@tauron-wytwarzanie.pl;</w:t>
      </w:r>
    </w:p>
    <w:p w14:paraId="6F7F4FC5" w14:textId="33B407A3" w:rsidR="00D63C5B" w:rsidRPr="008F09EA" w:rsidRDefault="007F1995" w:rsidP="00CA4480">
      <w:pPr>
        <w:pStyle w:val="Akapitzlist"/>
        <w:numPr>
          <w:ilvl w:val="0"/>
          <w:numId w:val="35"/>
        </w:numPr>
        <w:spacing w:after="120"/>
        <w:ind w:left="1276"/>
        <w:contextualSpacing w:val="0"/>
        <w:jc w:val="both"/>
        <w:rPr>
          <w:rFonts w:ascii="Arial" w:hAnsi="Arial" w:cs="Arial"/>
          <w:lang w:val="sv-SE"/>
        </w:rPr>
      </w:pPr>
      <w:r w:rsidRPr="008F09EA">
        <w:rPr>
          <w:rFonts w:ascii="Arial" w:hAnsi="Arial" w:cs="Arial"/>
          <w:lang w:val="sv-SE"/>
        </w:rPr>
        <w:t>........................., tel. ............................, e-mail ........................@tauron-wytwarzanie.pl;</w:t>
      </w:r>
    </w:p>
    <w:p w14:paraId="0813B65D" w14:textId="77777777" w:rsidR="00736A41" w:rsidRPr="008F09EA" w:rsidRDefault="00736A41" w:rsidP="00CA4480">
      <w:pPr>
        <w:numPr>
          <w:ilvl w:val="0"/>
          <w:numId w:val="27"/>
        </w:numPr>
        <w:tabs>
          <w:tab w:val="clear" w:pos="567"/>
          <w:tab w:val="num" w:pos="851"/>
        </w:tabs>
        <w:spacing w:after="120"/>
        <w:ind w:left="851" w:hanging="425"/>
        <w:jc w:val="both"/>
        <w:rPr>
          <w:rFonts w:ascii="Arial" w:hAnsi="Arial" w:cs="Arial"/>
        </w:rPr>
      </w:pPr>
      <w:r w:rsidRPr="008F09EA">
        <w:rPr>
          <w:rFonts w:ascii="Arial" w:hAnsi="Arial" w:cs="Arial"/>
        </w:rPr>
        <w:t xml:space="preserve">ze strony Wykonawcy: </w:t>
      </w:r>
    </w:p>
    <w:p w14:paraId="2E496E2C" w14:textId="77777777" w:rsidR="007F1995" w:rsidRPr="008F09EA" w:rsidRDefault="007F1995" w:rsidP="00CA4480">
      <w:pPr>
        <w:pStyle w:val="Akapitzlist"/>
        <w:numPr>
          <w:ilvl w:val="0"/>
          <w:numId w:val="35"/>
        </w:numPr>
        <w:spacing w:after="120"/>
        <w:ind w:left="1276"/>
        <w:contextualSpacing w:val="0"/>
        <w:jc w:val="both"/>
        <w:rPr>
          <w:rFonts w:ascii="Arial" w:hAnsi="Arial" w:cs="Arial"/>
          <w:lang w:val="sv-SE"/>
        </w:rPr>
      </w:pPr>
      <w:r w:rsidRPr="008F09EA">
        <w:rPr>
          <w:rFonts w:ascii="Arial" w:hAnsi="Arial" w:cs="Arial"/>
          <w:lang w:val="sv-SE"/>
        </w:rPr>
        <w:t>........................., tel. ....................................., e-mail .....................................;</w:t>
      </w:r>
    </w:p>
    <w:p w14:paraId="6FEDBFC1" w14:textId="5FB9602D" w:rsidR="00633F32" w:rsidRPr="008F09EA" w:rsidRDefault="007F1995" w:rsidP="00CA4480">
      <w:pPr>
        <w:pStyle w:val="Akapitzlist"/>
        <w:numPr>
          <w:ilvl w:val="0"/>
          <w:numId w:val="35"/>
        </w:numPr>
        <w:spacing w:after="120"/>
        <w:ind w:left="1276"/>
        <w:contextualSpacing w:val="0"/>
        <w:jc w:val="both"/>
        <w:rPr>
          <w:rFonts w:ascii="Arial" w:hAnsi="Arial" w:cs="Arial"/>
          <w:lang w:val="sv-SE"/>
        </w:rPr>
      </w:pPr>
      <w:r w:rsidRPr="008F09EA">
        <w:rPr>
          <w:rFonts w:ascii="Arial" w:hAnsi="Arial" w:cs="Arial"/>
          <w:lang w:val="sv-SE"/>
        </w:rPr>
        <w:t>........................., tel. ....................................., e-mail .....................................;</w:t>
      </w:r>
    </w:p>
    <w:p w14:paraId="0813B660" w14:textId="6710FE7C" w:rsidR="009B563E" w:rsidRPr="008F09EA" w:rsidRDefault="001639A7" w:rsidP="00CA4480">
      <w:pPr>
        <w:numPr>
          <w:ilvl w:val="0"/>
          <w:numId w:val="26"/>
        </w:numPr>
        <w:tabs>
          <w:tab w:val="clear" w:pos="284"/>
          <w:tab w:val="left" w:pos="426"/>
          <w:tab w:val="num" w:pos="709"/>
          <w:tab w:val="left" w:pos="851"/>
        </w:tabs>
        <w:spacing w:after="120"/>
        <w:ind w:left="426" w:hanging="426"/>
        <w:jc w:val="both"/>
        <w:rPr>
          <w:rFonts w:ascii="Arial" w:hAnsi="Arial" w:cs="Arial"/>
        </w:rPr>
      </w:pPr>
      <w:r w:rsidRPr="008F09EA">
        <w:rPr>
          <w:rFonts w:ascii="Arial" w:hAnsi="Arial" w:cs="Arial"/>
        </w:rPr>
        <w:t>Przedstawiciel Zamawiającego jest uprawniony do kontaktów roboczych, podpisywania protokołów oraz dokonywania innych czynności wyraźnie wskazanych w Umowie. Każdy z Przedstawicieli uprawniony jest do działania jednoosobowo</w:t>
      </w:r>
      <w:r w:rsidR="00736A41" w:rsidRPr="008F09EA">
        <w:rPr>
          <w:rFonts w:ascii="Arial" w:hAnsi="Arial" w:cs="Arial"/>
        </w:rPr>
        <w:t>.</w:t>
      </w:r>
    </w:p>
    <w:p w14:paraId="744A3E70" w14:textId="2FEDEAF7" w:rsidR="00D46F7C" w:rsidRDefault="001639A7" w:rsidP="00CA4480">
      <w:pPr>
        <w:numPr>
          <w:ilvl w:val="0"/>
          <w:numId w:val="26"/>
        </w:numPr>
        <w:tabs>
          <w:tab w:val="clear" w:pos="284"/>
          <w:tab w:val="left" w:pos="426"/>
          <w:tab w:val="num" w:pos="709"/>
          <w:tab w:val="left" w:pos="851"/>
        </w:tabs>
        <w:spacing w:after="120"/>
        <w:ind w:left="426" w:hanging="426"/>
        <w:jc w:val="both"/>
        <w:rPr>
          <w:rFonts w:ascii="Arial" w:hAnsi="Arial" w:cs="Arial"/>
        </w:rPr>
      </w:pPr>
      <w:r w:rsidRPr="008F09EA">
        <w:rPr>
          <w:rFonts w:ascii="Arial" w:hAnsi="Arial" w:cs="Arial"/>
        </w:rPr>
        <w:t>Przedstawiciel Wykonawcy jest uprawniony do składania i przyjmowania wiążących Wykonawcę oświadczeń woli i wiedzy</w:t>
      </w:r>
      <w:r w:rsidR="00736A41" w:rsidRPr="008F09EA">
        <w:rPr>
          <w:rFonts w:ascii="Arial" w:hAnsi="Arial" w:cs="Arial"/>
        </w:rPr>
        <w:t>.</w:t>
      </w:r>
    </w:p>
    <w:p w14:paraId="7D9679A9" w14:textId="6690DFB1" w:rsidR="00B26BAF" w:rsidRPr="00FC1666" w:rsidRDefault="00B26BAF" w:rsidP="00CA4480">
      <w:pPr>
        <w:numPr>
          <w:ilvl w:val="0"/>
          <w:numId w:val="26"/>
        </w:numPr>
        <w:tabs>
          <w:tab w:val="clear" w:pos="284"/>
          <w:tab w:val="left" w:pos="426"/>
          <w:tab w:val="num" w:pos="709"/>
          <w:tab w:val="left" w:pos="851"/>
        </w:tabs>
        <w:spacing w:after="360"/>
        <w:ind w:left="425" w:hanging="425"/>
        <w:jc w:val="both"/>
        <w:rPr>
          <w:rFonts w:ascii="Arial" w:hAnsi="Arial" w:cs="Arial"/>
        </w:rPr>
      </w:pPr>
      <w:r w:rsidRPr="00FC1666">
        <w:rPr>
          <w:rFonts w:ascii="Arial" w:hAnsi="Arial" w:cs="Arial"/>
        </w:rPr>
        <w:t>Zmiana osób wymiennych w § 1</w:t>
      </w:r>
      <w:r>
        <w:rPr>
          <w:rFonts w:ascii="Arial" w:hAnsi="Arial" w:cs="Arial"/>
        </w:rPr>
        <w:t>6</w:t>
      </w:r>
      <w:r w:rsidRPr="00FC1666">
        <w:rPr>
          <w:rFonts w:ascii="Arial" w:hAnsi="Arial" w:cs="Arial"/>
        </w:rPr>
        <w:t xml:space="preserve"> ust. 1 pkt. 1) i 2) Umowy nie wymaga aneksu do Umowy; wymaga jedynie pisemnego powiadomienia drugiej Strony.</w:t>
      </w:r>
    </w:p>
    <w:p w14:paraId="0813B665" w14:textId="77777777" w:rsidR="00AE6859" w:rsidRPr="008F09EA" w:rsidRDefault="00AE6859" w:rsidP="008F09EA">
      <w:pPr>
        <w:pStyle w:val="Akapitzlist"/>
        <w:numPr>
          <w:ilvl w:val="0"/>
          <w:numId w:val="3"/>
        </w:numPr>
        <w:spacing w:after="0"/>
        <w:ind w:left="426"/>
        <w:jc w:val="center"/>
        <w:rPr>
          <w:rFonts w:ascii="Arial" w:hAnsi="Arial" w:cs="Arial"/>
          <w:b/>
        </w:rPr>
      </w:pPr>
    </w:p>
    <w:p w14:paraId="0813B666" w14:textId="5EE271F9" w:rsidR="00AE6859" w:rsidRPr="008F09EA" w:rsidRDefault="00AE6859" w:rsidP="008F09EA">
      <w:pPr>
        <w:pStyle w:val="Nagwek4"/>
        <w:spacing w:line="276" w:lineRule="auto"/>
      </w:pPr>
      <w:r w:rsidRPr="008F09EA">
        <w:t>ROZWIĄZANIE</w:t>
      </w:r>
      <w:r w:rsidR="00D921BF" w:rsidRPr="008F09EA">
        <w:t>, ODSTĄPIENIE</w:t>
      </w:r>
      <w:r w:rsidR="006770AB" w:rsidRPr="008F09EA">
        <w:t xml:space="preserve"> </w:t>
      </w:r>
      <w:r w:rsidR="00003A34" w:rsidRPr="008F09EA">
        <w:t xml:space="preserve">OD </w:t>
      </w:r>
      <w:r w:rsidRPr="008F09EA">
        <w:t>UMOWY</w:t>
      </w:r>
    </w:p>
    <w:p w14:paraId="0813B668" w14:textId="406FE573" w:rsidR="00AE6859" w:rsidRPr="008F09EA" w:rsidRDefault="00AE6859" w:rsidP="00CA4480">
      <w:pPr>
        <w:pStyle w:val="Akapitzlist"/>
        <w:numPr>
          <w:ilvl w:val="0"/>
          <w:numId w:val="16"/>
        </w:numPr>
        <w:spacing w:before="120" w:after="120"/>
        <w:ind w:left="431" w:hanging="493"/>
        <w:contextualSpacing w:val="0"/>
        <w:jc w:val="both"/>
        <w:rPr>
          <w:rFonts w:ascii="Arial" w:hAnsi="Arial" w:cs="Arial"/>
        </w:rPr>
      </w:pPr>
      <w:r w:rsidRPr="008F09EA">
        <w:rPr>
          <w:rFonts w:ascii="Arial" w:hAnsi="Arial" w:cs="Arial"/>
        </w:rPr>
        <w:t>Umowa może zostać rozwiązana w każdym czasie na mocy porozumienia Stron.</w:t>
      </w:r>
    </w:p>
    <w:p w14:paraId="1FC245CB" w14:textId="3C7E7F43" w:rsidR="00D27993" w:rsidRPr="008F09EA" w:rsidRDefault="00D27993" w:rsidP="00CA4480">
      <w:pPr>
        <w:pStyle w:val="Akapitzlist"/>
        <w:numPr>
          <w:ilvl w:val="0"/>
          <w:numId w:val="16"/>
        </w:numPr>
        <w:spacing w:after="120"/>
        <w:ind w:left="431" w:hanging="493"/>
        <w:contextualSpacing w:val="0"/>
        <w:jc w:val="both"/>
        <w:rPr>
          <w:rFonts w:ascii="Arial" w:hAnsi="Arial" w:cs="Arial"/>
        </w:rPr>
      </w:pPr>
      <w:r w:rsidRPr="008F09EA">
        <w:rPr>
          <w:rFonts w:ascii="Arial" w:hAnsi="Arial" w:cs="Arial"/>
          <w:iCs/>
        </w:rPr>
        <w:t>Rozwiązani</w:t>
      </w:r>
      <w:r w:rsidRPr="008F09EA">
        <w:rPr>
          <w:rFonts w:ascii="Arial" w:hAnsi="Arial" w:cs="Arial"/>
        </w:rPr>
        <w:t>e Umowy wymaga zachowania formy pisemnej pod rygorem nieważności.</w:t>
      </w:r>
    </w:p>
    <w:p w14:paraId="6DAD4C85" w14:textId="6F17DE7D" w:rsidR="00C43DE8" w:rsidRPr="008F09EA" w:rsidRDefault="00C43DE8" w:rsidP="00CA4480">
      <w:pPr>
        <w:pStyle w:val="Akapitzlist"/>
        <w:numPr>
          <w:ilvl w:val="0"/>
          <w:numId w:val="16"/>
        </w:numPr>
        <w:spacing w:after="120"/>
        <w:ind w:left="431" w:hanging="493"/>
        <w:contextualSpacing w:val="0"/>
        <w:jc w:val="both"/>
        <w:rPr>
          <w:rFonts w:ascii="Arial" w:hAnsi="Arial" w:cs="Arial"/>
        </w:rPr>
      </w:pPr>
      <w:r w:rsidRPr="008F09EA">
        <w:rPr>
          <w:rFonts w:ascii="Arial" w:hAnsi="Arial" w:cs="Arial"/>
        </w:rPr>
        <w:t>Niezależnie od postanowień niniejszego §1</w:t>
      </w:r>
      <w:r w:rsidR="00B26BAF">
        <w:rPr>
          <w:rFonts w:ascii="Arial" w:hAnsi="Arial" w:cs="Arial"/>
        </w:rPr>
        <w:t>7</w:t>
      </w:r>
      <w:r w:rsidRPr="008F09EA">
        <w:rPr>
          <w:rFonts w:ascii="Arial" w:hAnsi="Arial" w:cs="Arial"/>
        </w:rPr>
        <w:t>, każda ze Stron Umowy może od niej odstąpić w przypadkach i w sposób określony ustawą, w szczególności Kodeksem cywilnym.</w:t>
      </w:r>
    </w:p>
    <w:p w14:paraId="2C5D7FA8" w14:textId="22260A25" w:rsidR="00C43DE8" w:rsidRPr="008F09EA" w:rsidRDefault="00C43DE8" w:rsidP="00CA4480">
      <w:pPr>
        <w:pStyle w:val="Akapitzlist"/>
        <w:numPr>
          <w:ilvl w:val="0"/>
          <w:numId w:val="16"/>
        </w:numPr>
        <w:spacing w:after="120"/>
        <w:ind w:left="431" w:hanging="493"/>
        <w:contextualSpacing w:val="0"/>
        <w:jc w:val="both"/>
        <w:rPr>
          <w:rFonts w:ascii="Arial" w:hAnsi="Arial" w:cs="Arial"/>
        </w:rPr>
      </w:pPr>
      <w:r w:rsidRPr="008F09EA">
        <w:rPr>
          <w:rFonts w:ascii="Arial" w:hAnsi="Arial" w:cs="Arial"/>
        </w:rPr>
        <w:t xml:space="preserve">Niezależnie od możliwości odstąpienia od Umowy na podstawie przepisów, o których mowa w ust. </w:t>
      </w:r>
      <w:r w:rsidR="00B25820" w:rsidRPr="008F09EA">
        <w:rPr>
          <w:rFonts w:ascii="Arial" w:hAnsi="Arial" w:cs="Arial"/>
        </w:rPr>
        <w:t>3</w:t>
      </w:r>
      <w:r w:rsidRPr="008F09EA">
        <w:rPr>
          <w:rFonts w:ascii="Arial" w:hAnsi="Arial" w:cs="Arial"/>
        </w:rPr>
        <w:t>, Zamawiający może od Umowy odstąpić w całości lub części (tj. co do niewykonanej jeszcze części Przedmiotu Umowy) w przypadku:</w:t>
      </w:r>
    </w:p>
    <w:p w14:paraId="19F714E5" w14:textId="77777777" w:rsidR="00C43DE8" w:rsidRPr="008F09EA" w:rsidRDefault="00C43DE8" w:rsidP="00CA4480">
      <w:pPr>
        <w:widowControl w:val="0"/>
        <w:numPr>
          <w:ilvl w:val="0"/>
          <w:numId w:val="28"/>
        </w:numPr>
        <w:autoSpaceDE w:val="0"/>
        <w:autoSpaceDN w:val="0"/>
        <w:adjustRightInd w:val="0"/>
        <w:spacing w:after="120"/>
        <w:ind w:left="992" w:hanging="567"/>
        <w:jc w:val="both"/>
        <w:rPr>
          <w:rFonts w:ascii="Arial" w:eastAsia="Times New Roman" w:hAnsi="Arial" w:cs="Arial"/>
          <w:lang w:eastAsia="pl-PL"/>
        </w:rPr>
      </w:pPr>
      <w:r w:rsidRPr="008F09EA">
        <w:rPr>
          <w:rFonts w:ascii="Arial" w:eastAsia="Times New Roman" w:hAnsi="Arial" w:cs="Arial"/>
          <w:lang w:eastAsia="pl-PL"/>
        </w:rPr>
        <w:t>otwarcia postępowania likwidacyjnego Wykonawcy;</w:t>
      </w:r>
    </w:p>
    <w:p w14:paraId="36E945E5" w14:textId="1B25374A" w:rsidR="00C43DE8" w:rsidRPr="008F09EA" w:rsidRDefault="00C43DE8" w:rsidP="00CA4480">
      <w:pPr>
        <w:widowControl w:val="0"/>
        <w:numPr>
          <w:ilvl w:val="0"/>
          <w:numId w:val="28"/>
        </w:numPr>
        <w:autoSpaceDE w:val="0"/>
        <w:autoSpaceDN w:val="0"/>
        <w:adjustRightInd w:val="0"/>
        <w:spacing w:after="120"/>
        <w:ind w:left="992" w:hanging="567"/>
        <w:jc w:val="both"/>
        <w:rPr>
          <w:rFonts w:ascii="Arial" w:eastAsia="Times New Roman" w:hAnsi="Arial" w:cs="Arial"/>
          <w:lang w:eastAsia="pl-PL"/>
        </w:rPr>
      </w:pPr>
      <w:r w:rsidRPr="008F09EA">
        <w:rPr>
          <w:rFonts w:ascii="Arial" w:eastAsia="Times New Roman" w:hAnsi="Arial" w:cs="Arial"/>
          <w:lang w:eastAsia="pl-PL"/>
        </w:rPr>
        <w:t>popadnięcia przez Wykonawcę w stan niewypłacalności w rozumieniu ustawy z dnia 28 lutego 2003</w:t>
      </w:r>
      <w:r w:rsidR="00EE6A27" w:rsidRPr="008F09EA">
        <w:rPr>
          <w:rFonts w:ascii="Arial" w:eastAsia="Times New Roman" w:hAnsi="Arial" w:cs="Arial"/>
          <w:lang w:eastAsia="pl-PL"/>
        </w:rPr>
        <w:t xml:space="preserve"> </w:t>
      </w:r>
      <w:r w:rsidRPr="008F09EA">
        <w:rPr>
          <w:rFonts w:ascii="Arial" w:eastAsia="Times New Roman" w:hAnsi="Arial" w:cs="Arial"/>
          <w:lang w:eastAsia="pl-PL"/>
        </w:rPr>
        <w:t>r. Prawo upadłościowe;</w:t>
      </w:r>
    </w:p>
    <w:p w14:paraId="2E2B3E94" w14:textId="2E6126AD" w:rsidR="00C43DE8" w:rsidRPr="008F09EA" w:rsidRDefault="00C43DE8" w:rsidP="00CA4480">
      <w:pPr>
        <w:widowControl w:val="0"/>
        <w:numPr>
          <w:ilvl w:val="0"/>
          <w:numId w:val="28"/>
        </w:numPr>
        <w:autoSpaceDE w:val="0"/>
        <w:autoSpaceDN w:val="0"/>
        <w:adjustRightInd w:val="0"/>
        <w:spacing w:after="120"/>
        <w:ind w:left="992" w:hanging="567"/>
        <w:jc w:val="both"/>
        <w:rPr>
          <w:rFonts w:ascii="Arial" w:eastAsia="Times New Roman" w:hAnsi="Arial" w:cs="Arial"/>
          <w:lang w:eastAsia="pl-PL"/>
        </w:rPr>
      </w:pPr>
      <w:r w:rsidRPr="008F09EA">
        <w:rPr>
          <w:rFonts w:ascii="Arial" w:eastAsia="Times New Roman" w:hAnsi="Arial" w:cs="Arial"/>
          <w:lang w:eastAsia="pl-PL"/>
        </w:rPr>
        <w:t>nierozpoczęcia w terminie realizacji Przedmiotu Umowy przez Wykonawcę bez uzasadnionej przyczyny lub przerwania realizacji Przedmiotu Umowy, jeżeli przerwa ta trwała będzie dłużej niż 14 dni;</w:t>
      </w:r>
    </w:p>
    <w:p w14:paraId="4C0C8C2E" w14:textId="77777777" w:rsidR="00C43DE8" w:rsidRPr="008F09EA" w:rsidRDefault="00C43DE8" w:rsidP="00CA4480">
      <w:pPr>
        <w:widowControl w:val="0"/>
        <w:numPr>
          <w:ilvl w:val="0"/>
          <w:numId w:val="28"/>
        </w:numPr>
        <w:autoSpaceDE w:val="0"/>
        <w:autoSpaceDN w:val="0"/>
        <w:adjustRightInd w:val="0"/>
        <w:spacing w:after="120"/>
        <w:ind w:left="992" w:hanging="567"/>
        <w:jc w:val="both"/>
        <w:rPr>
          <w:rFonts w:ascii="Arial" w:eastAsia="Times New Roman" w:hAnsi="Arial" w:cs="Arial"/>
          <w:lang w:eastAsia="pl-PL"/>
        </w:rPr>
      </w:pPr>
      <w:r w:rsidRPr="008F09EA">
        <w:rPr>
          <w:rFonts w:ascii="Arial" w:eastAsia="Times New Roman" w:hAnsi="Arial" w:cs="Arial"/>
          <w:lang w:eastAsia="pl-PL"/>
        </w:rPr>
        <w:t>naruszenia przez Wykonawcę któregokolwiek z terminów wykonania Przedmiotu Umowy;</w:t>
      </w:r>
    </w:p>
    <w:p w14:paraId="186AA771" w14:textId="77777777" w:rsidR="00C43DE8" w:rsidRPr="008F09EA" w:rsidRDefault="00C43DE8" w:rsidP="00CA4480">
      <w:pPr>
        <w:widowControl w:val="0"/>
        <w:numPr>
          <w:ilvl w:val="0"/>
          <w:numId w:val="28"/>
        </w:numPr>
        <w:autoSpaceDE w:val="0"/>
        <w:autoSpaceDN w:val="0"/>
        <w:adjustRightInd w:val="0"/>
        <w:spacing w:after="120"/>
        <w:ind w:left="992" w:hanging="567"/>
        <w:jc w:val="both"/>
        <w:rPr>
          <w:rFonts w:ascii="Arial" w:eastAsia="Times New Roman" w:hAnsi="Arial" w:cs="Arial"/>
          <w:lang w:eastAsia="pl-PL"/>
        </w:rPr>
      </w:pPr>
      <w:r w:rsidRPr="008F09EA">
        <w:rPr>
          <w:rFonts w:ascii="Arial" w:eastAsia="Times New Roman" w:hAnsi="Arial" w:cs="Arial"/>
          <w:lang w:eastAsia="pl-PL"/>
        </w:rPr>
        <w:t xml:space="preserve">nieusunięcia przez Wykonawcę w terminie wad Przedmiotu Umowy lub jego części, </w:t>
      </w:r>
      <w:r w:rsidRPr="008F09EA">
        <w:rPr>
          <w:rFonts w:ascii="Arial" w:eastAsia="Times New Roman" w:hAnsi="Arial" w:cs="Arial"/>
          <w:lang w:eastAsia="pl-PL"/>
        </w:rPr>
        <w:lastRenderedPageBreak/>
        <w:t>stwierdzonego w trakcie odbioru lub objętego Gwarancją lub rękojmią;</w:t>
      </w:r>
    </w:p>
    <w:p w14:paraId="4EA64EA6" w14:textId="2706F882" w:rsidR="00C43DE8" w:rsidRPr="008F09EA" w:rsidRDefault="00C43DE8" w:rsidP="00CA4480">
      <w:pPr>
        <w:widowControl w:val="0"/>
        <w:numPr>
          <w:ilvl w:val="0"/>
          <w:numId w:val="28"/>
        </w:numPr>
        <w:autoSpaceDE w:val="0"/>
        <w:autoSpaceDN w:val="0"/>
        <w:adjustRightInd w:val="0"/>
        <w:spacing w:after="120"/>
        <w:ind w:left="992" w:hanging="567"/>
        <w:jc w:val="both"/>
        <w:rPr>
          <w:rFonts w:ascii="Arial" w:eastAsia="Times New Roman" w:hAnsi="Arial" w:cs="Arial"/>
          <w:lang w:eastAsia="pl-PL"/>
        </w:rPr>
      </w:pPr>
      <w:r w:rsidRPr="008F09EA">
        <w:rPr>
          <w:rFonts w:ascii="Arial" w:eastAsia="Times New Roman" w:hAnsi="Arial" w:cs="Arial"/>
          <w:lang w:eastAsia="pl-PL"/>
        </w:rPr>
        <w:t>wykonywania Przedmiotu Umowy przez Wykonawcę niezgodnie z Umową lub dokumentacją projektową, w szczególności naruszenia przez Wykonawcę zakazu określonego w § 2 ust. 3</w:t>
      </w:r>
      <w:r w:rsidR="00EE6A27" w:rsidRPr="008F09EA">
        <w:rPr>
          <w:rFonts w:ascii="Arial" w:eastAsia="Times New Roman" w:hAnsi="Arial" w:cs="Arial"/>
          <w:lang w:eastAsia="pl-PL"/>
        </w:rPr>
        <w:t xml:space="preserve"> lub 5</w:t>
      </w:r>
      <w:r w:rsidRPr="008F09EA">
        <w:rPr>
          <w:rFonts w:ascii="Arial" w:eastAsia="Times New Roman" w:hAnsi="Arial" w:cs="Arial"/>
          <w:lang w:eastAsia="pl-PL"/>
        </w:rPr>
        <w:t xml:space="preserve"> Umowy;</w:t>
      </w:r>
    </w:p>
    <w:p w14:paraId="5D2423C6" w14:textId="01BF5375" w:rsidR="00C43DE8" w:rsidRPr="008F09EA" w:rsidRDefault="00C43DE8" w:rsidP="00CA4480">
      <w:pPr>
        <w:widowControl w:val="0"/>
        <w:numPr>
          <w:ilvl w:val="0"/>
          <w:numId w:val="28"/>
        </w:numPr>
        <w:autoSpaceDE w:val="0"/>
        <w:autoSpaceDN w:val="0"/>
        <w:adjustRightInd w:val="0"/>
        <w:spacing w:after="120"/>
        <w:ind w:left="992" w:hanging="567"/>
        <w:jc w:val="both"/>
        <w:rPr>
          <w:rFonts w:ascii="Arial" w:eastAsia="Times New Roman" w:hAnsi="Arial" w:cs="Arial"/>
          <w:lang w:eastAsia="pl-PL"/>
        </w:rPr>
      </w:pPr>
      <w:r w:rsidRPr="008F09EA">
        <w:rPr>
          <w:rFonts w:ascii="Arial" w:eastAsia="Times New Roman" w:hAnsi="Arial" w:cs="Arial"/>
          <w:lang w:eastAsia="pl-PL"/>
        </w:rPr>
        <w:t>wykonywania Przedmiotu Umowy przez Wykonawcę w sposób zagrażający mieniu Zamawiającego lub innej spółki zależnej, stowarzyszonej lub powiązanej z TAURON Polska Energia S.A. w Katowicach;</w:t>
      </w:r>
    </w:p>
    <w:p w14:paraId="4E7D4B3B" w14:textId="20C98021" w:rsidR="00C43DE8" w:rsidRPr="008F09EA" w:rsidRDefault="00C43DE8" w:rsidP="00CA4480">
      <w:pPr>
        <w:widowControl w:val="0"/>
        <w:numPr>
          <w:ilvl w:val="0"/>
          <w:numId w:val="28"/>
        </w:numPr>
        <w:autoSpaceDE w:val="0"/>
        <w:autoSpaceDN w:val="0"/>
        <w:adjustRightInd w:val="0"/>
        <w:spacing w:after="120"/>
        <w:ind w:left="992" w:hanging="567"/>
        <w:jc w:val="both"/>
        <w:rPr>
          <w:rFonts w:ascii="Arial" w:eastAsia="Times New Roman" w:hAnsi="Arial" w:cs="Arial"/>
          <w:lang w:eastAsia="pl-PL"/>
        </w:rPr>
      </w:pPr>
      <w:r w:rsidRPr="008F09EA">
        <w:rPr>
          <w:rFonts w:ascii="Arial" w:eastAsia="Times New Roman" w:hAnsi="Arial" w:cs="Arial"/>
          <w:lang w:eastAsia="pl-PL"/>
        </w:rPr>
        <w:t>niewniesienia przez Wykonawcę zabezpieczenia wymaganego zgodnie z</w:t>
      </w:r>
      <w:r w:rsidR="00B26BAF">
        <w:rPr>
          <w:rFonts w:ascii="Arial" w:eastAsia="Times New Roman" w:hAnsi="Arial" w:cs="Arial"/>
          <w:lang w:eastAsia="pl-PL"/>
        </w:rPr>
        <w:t> </w:t>
      </w:r>
      <w:r w:rsidRPr="008F09EA">
        <w:rPr>
          <w:rFonts w:ascii="Arial" w:eastAsia="Times New Roman" w:hAnsi="Arial" w:cs="Arial"/>
          <w:lang w:eastAsia="pl-PL"/>
        </w:rPr>
        <w:t>postanowieniami Umowy;</w:t>
      </w:r>
    </w:p>
    <w:p w14:paraId="37BBEA47" w14:textId="77777777" w:rsidR="00C43DE8" w:rsidRPr="008F09EA" w:rsidRDefault="00C43DE8" w:rsidP="00CA4480">
      <w:pPr>
        <w:widowControl w:val="0"/>
        <w:numPr>
          <w:ilvl w:val="0"/>
          <w:numId w:val="28"/>
        </w:numPr>
        <w:autoSpaceDE w:val="0"/>
        <w:autoSpaceDN w:val="0"/>
        <w:adjustRightInd w:val="0"/>
        <w:spacing w:after="120"/>
        <w:ind w:left="992" w:hanging="567"/>
        <w:jc w:val="both"/>
        <w:rPr>
          <w:rFonts w:ascii="Arial" w:eastAsia="Times New Roman" w:hAnsi="Arial" w:cs="Arial"/>
          <w:lang w:eastAsia="pl-PL"/>
        </w:rPr>
      </w:pPr>
      <w:r w:rsidRPr="008F09EA">
        <w:rPr>
          <w:rFonts w:ascii="Arial" w:eastAsia="Times New Roman" w:hAnsi="Arial" w:cs="Arial"/>
          <w:lang w:eastAsia="pl-PL"/>
        </w:rPr>
        <w:t>naruszenia przez Wykonawcę obowiązku zachowania ciągłości umowy Ubezpieczeń;</w:t>
      </w:r>
    </w:p>
    <w:p w14:paraId="3F178973" w14:textId="71CF8936" w:rsidR="00C43DE8" w:rsidRPr="008F09EA" w:rsidRDefault="00C43DE8" w:rsidP="00CA4480">
      <w:pPr>
        <w:widowControl w:val="0"/>
        <w:numPr>
          <w:ilvl w:val="0"/>
          <w:numId w:val="28"/>
        </w:numPr>
        <w:autoSpaceDE w:val="0"/>
        <w:autoSpaceDN w:val="0"/>
        <w:adjustRightInd w:val="0"/>
        <w:spacing w:after="120"/>
        <w:ind w:left="992" w:hanging="567"/>
        <w:jc w:val="both"/>
        <w:rPr>
          <w:rFonts w:ascii="Arial" w:eastAsia="Times New Roman" w:hAnsi="Arial" w:cs="Arial"/>
          <w:lang w:eastAsia="pl-PL"/>
        </w:rPr>
      </w:pPr>
      <w:r w:rsidRPr="008F09EA">
        <w:rPr>
          <w:rFonts w:ascii="Arial" w:eastAsia="Times New Roman" w:hAnsi="Arial" w:cs="Arial"/>
          <w:lang w:eastAsia="pl-PL"/>
        </w:rPr>
        <w:t>podjęcia przez Wykonawcę działania zmierzającego do przeniesienia praw lub obowiązków wynikających z Umowy w sposób naruszający postanowienia § 1</w:t>
      </w:r>
      <w:r w:rsidR="00357860">
        <w:rPr>
          <w:rFonts w:ascii="Arial" w:eastAsia="Times New Roman" w:hAnsi="Arial" w:cs="Arial"/>
          <w:lang w:eastAsia="pl-PL"/>
        </w:rPr>
        <w:t>8</w:t>
      </w:r>
      <w:r w:rsidRPr="008F09EA">
        <w:rPr>
          <w:rFonts w:ascii="Arial" w:eastAsia="Times New Roman" w:hAnsi="Arial" w:cs="Arial"/>
          <w:lang w:eastAsia="pl-PL"/>
        </w:rPr>
        <w:t xml:space="preserve"> Umowy, o ile Wykonawca nie zaprzestanie w/w działań pomimo skierowania przez Zamawiającego do Wykonawcy pisma zawierającego wezwanie do zaprzestania takich działań w terminie 7 dni od otrzymania wezwania, pod rygorem odstąpienia od Umowy;</w:t>
      </w:r>
    </w:p>
    <w:p w14:paraId="0500CA96" w14:textId="77777777" w:rsidR="00C43DE8" w:rsidRPr="008F09EA" w:rsidRDefault="00C43DE8" w:rsidP="00CA4480">
      <w:pPr>
        <w:widowControl w:val="0"/>
        <w:numPr>
          <w:ilvl w:val="0"/>
          <w:numId w:val="28"/>
        </w:numPr>
        <w:autoSpaceDE w:val="0"/>
        <w:autoSpaceDN w:val="0"/>
        <w:adjustRightInd w:val="0"/>
        <w:spacing w:after="120"/>
        <w:ind w:left="992" w:hanging="567"/>
        <w:jc w:val="both"/>
        <w:rPr>
          <w:rFonts w:ascii="Arial" w:eastAsia="Times New Roman" w:hAnsi="Arial" w:cs="Arial"/>
          <w:lang w:eastAsia="pl-PL"/>
        </w:rPr>
      </w:pPr>
      <w:r w:rsidRPr="008F09EA">
        <w:rPr>
          <w:rFonts w:ascii="Arial" w:eastAsia="Times New Roman" w:hAnsi="Arial" w:cs="Arial"/>
          <w:lang w:eastAsia="pl-PL"/>
        </w:rPr>
        <w:t>naruszenia przez Wykonawcę obowiązku zachowania poufności;</w:t>
      </w:r>
    </w:p>
    <w:p w14:paraId="0A688CC0" w14:textId="77777777" w:rsidR="00C43DE8" w:rsidRPr="008F09EA" w:rsidRDefault="00C43DE8" w:rsidP="00CA4480">
      <w:pPr>
        <w:widowControl w:val="0"/>
        <w:numPr>
          <w:ilvl w:val="0"/>
          <w:numId w:val="28"/>
        </w:numPr>
        <w:autoSpaceDE w:val="0"/>
        <w:autoSpaceDN w:val="0"/>
        <w:adjustRightInd w:val="0"/>
        <w:spacing w:after="120"/>
        <w:ind w:left="992" w:hanging="567"/>
        <w:jc w:val="both"/>
        <w:rPr>
          <w:rFonts w:ascii="Arial" w:eastAsia="Times New Roman" w:hAnsi="Arial" w:cs="Arial"/>
          <w:lang w:eastAsia="pl-PL"/>
        </w:rPr>
      </w:pPr>
      <w:r w:rsidRPr="008F09EA">
        <w:rPr>
          <w:rFonts w:ascii="Arial" w:eastAsia="Times New Roman" w:hAnsi="Arial" w:cs="Arial"/>
          <w:lang w:eastAsia="pl-PL"/>
        </w:rPr>
        <w:t>naruszenia przez Wykonawcę wymogów dotyczących przetwarzania danych osobowych;</w:t>
      </w:r>
    </w:p>
    <w:p w14:paraId="67EC5453" w14:textId="266621C2" w:rsidR="00C43DE8" w:rsidRDefault="00C43DE8" w:rsidP="00CA4480">
      <w:pPr>
        <w:widowControl w:val="0"/>
        <w:numPr>
          <w:ilvl w:val="0"/>
          <w:numId w:val="28"/>
        </w:numPr>
        <w:autoSpaceDE w:val="0"/>
        <w:autoSpaceDN w:val="0"/>
        <w:adjustRightInd w:val="0"/>
        <w:spacing w:after="120"/>
        <w:ind w:left="992" w:hanging="567"/>
        <w:jc w:val="both"/>
        <w:rPr>
          <w:rFonts w:ascii="Arial" w:eastAsia="Times New Roman" w:hAnsi="Arial" w:cs="Arial"/>
          <w:lang w:eastAsia="pl-PL"/>
        </w:rPr>
      </w:pPr>
      <w:r w:rsidRPr="008F09EA">
        <w:rPr>
          <w:rFonts w:ascii="Arial" w:eastAsia="Times New Roman" w:hAnsi="Arial" w:cs="Arial"/>
          <w:lang w:eastAsia="pl-PL"/>
        </w:rPr>
        <w:t xml:space="preserve">powierzenia przez Wykonawcę realizacji Przedmiotu Umowy lub jego części </w:t>
      </w:r>
      <w:r w:rsidR="00B25820" w:rsidRPr="008F09EA">
        <w:rPr>
          <w:rFonts w:ascii="Arial" w:eastAsia="Times New Roman" w:hAnsi="Arial" w:cs="Arial"/>
          <w:lang w:eastAsia="pl-PL"/>
        </w:rPr>
        <w:t>w </w:t>
      </w:r>
      <w:r w:rsidRPr="008F09EA">
        <w:rPr>
          <w:rFonts w:ascii="Arial" w:eastAsia="Times New Roman" w:hAnsi="Arial" w:cs="Arial"/>
          <w:lang w:eastAsia="pl-PL"/>
        </w:rPr>
        <w:t xml:space="preserve">sposób sprzeczny z postanowieniami Umowy; </w:t>
      </w:r>
    </w:p>
    <w:p w14:paraId="5062F799" w14:textId="04E762D6" w:rsidR="00B26BAF" w:rsidRPr="008F09EA" w:rsidRDefault="00B26BAF" w:rsidP="00CA4480">
      <w:pPr>
        <w:widowControl w:val="0"/>
        <w:numPr>
          <w:ilvl w:val="0"/>
          <w:numId w:val="28"/>
        </w:numPr>
        <w:autoSpaceDE w:val="0"/>
        <w:autoSpaceDN w:val="0"/>
        <w:adjustRightInd w:val="0"/>
        <w:spacing w:after="120"/>
        <w:ind w:left="992" w:hanging="567"/>
        <w:jc w:val="both"/>
        <w:rPr>
          <w:rFonts w:ascii="Arial" w:eastAsia="Times New Roman" w:hAnsi="Arial" w:cs="Arial"/>
          <w:lang w:eastAsia="pl-PL"/>
        </w:rPr>
      </w:pPr>
      <w:r w:rsidRPr="00B26BAF">
        <w:rPr>
          <w:rFonts w:ascii="Arial" w:eastAsia="Times New Roman" w:hAnsi="Arial" w:cs="Arial"/>
          <w:iCs/>
          <w:lang w:eastAsia="pl-PL"/>
        </w:rPr>
        <w:t>niewniesienia przez Wykonawcę zabezpieczenia wymaganego zgodnie z postanowieniami Umowy;</w:t>
      </w:r>
    </w:p>
    <w:p w14:paraId="706BE54B" w14:textId="4E404ECF" w:rsidR="00C43DE8" w:rsidRPr="008F09EA" w:rsidRDefault="00C43DE8" w:rsidP="00CA4480">
      <w:pPr>
        <w:widowControl w:val="0"/>
        <w:numPr>
          <w:ilvl w:val="0"/>
          <w:numId w:val="28"/>
        </w:numPr>
        <w:autoSpaceDE w:val="0"/>
        <w:autoSpaceDN w:val="0"/>
        <w:adjustRightInd w:val="0"/>
        <w:spacing w:after="120"/>
        <w:ind w:left="992" w:hanging="567"/>
        <w:jc w:val="both"/>
        <w:rPr>
          <w:rFonts w:ascii="Arial" w:eastAsia="Times New Roman" w:hAnsi="Arial" w:cs="Arial"/>
          <w:lang w:eastAsia="pl-PL"/>
        </w:rPr>
      </w:pPr>
      <w:r w:rsidRPr="008F09EA">
        <w:rPr>
          <w:rFonts w:ascii="Arial" w:eastAsia="Times New Roman" w:hAnsi="Arial" w:cs="Arial"/>
          <w:lang w:eastAsia="pl-PL"/>
        </w:rPr>
        <w:t>naruszenia przez Wykonawcę innego jego obowiązk</w:t>
      </w:r>
      <w:r w:rsidR="00B25820" w:rsidRPr="008F09EA">
        <w:rPr>
          <w:rFonts w:ascii="Arial" w:eastAsia="Times New Roman" w:hAnsi="Arial" w:cs="Arial"/>
          <w:lang w:eastAsia="pl-PL"/>
        </w:rPr>
        <w:t>u, które nie zostało usunięte w </w:t>
      </w:r>
      <w:r w:rsidRPr="008F09EA">
        <w:rPr>
          <w:rFonts w:ascii="Arial" w:eastAsia="Times New Roman" w:hAnsi="Arial" w:cs="Arial"/>
          <w:lang w:eastAsia="pl-PL"/>
        </w:rPr>
        <w:t>ciągu 2 dni od doręczenia Wykonawcy zawiadomienia zawierającego określenie istotnych szczegółów naruszenia i żądania usunięcia wymienionych naruszeń;</w:t>
      </w:r>
    </w:p>
    <w:p w14:paraId="764852B9" w14:textId="77777777" w:rsidR="00C43DE8" w:rsidRPr="008F09EA" w:rsidRDefault="00C43DE8" w:rsidP="00CA4480">
      <w:pPr>
        <w:pStyle w:val="Akapitzlist"/>
        <w:numPr>
          <w:ilvl w:val="0"/>
          <w:numId w:val="16"/>
        </w:numPr>
        <w:spacing w:after="120"/>
        <w:ind w:left="431" w:hanging="493"/>
        <w:contextualSpacing w:val="0"/>
        <w:jc w:val="both"/>
        <w:rPr>
          <w:rFonts w:ascii="Arial" w:hAnsi="Arial" w:cs="Arial"/>
        </w:rPr>
      </w:pPr>
      <w:r w:rsidRPr="008F09EA">
        <w:rPr>
          <w:rFonts w:ascii="Arial" w:hAnsi="Arial" w:cs="Arial"/>
        </w:rPr>
        <w:t xml:space="preserve">Odstąpienie przez Zamawiającego od części Umowy może nastąpić w szczególności przez sprecyzowanie urządzeń z </w:t>
      </w:r>
      <w:r w:rsidRPr="008F09EA">
        <w:rPr>
          <w:rFonts w:ascii="Arial" w:hAnsi="Arial" w:cs="Arial"/>
          <w:b/>
          <w:bCs/>
        </w:rPr>
        <w:t>Załącznika nr 1 do Umowy</w:t>
      </w:r>
      <w:r w:rsidRPr="008F09EA">
        <w:rPr>
          <w:rFonts w:ascii="Arial" w:hAnsi="Arial" w:cs="Arial"/>
        </w:rPr>
        <w:t xml:space="preserve"> lub prac z </w:t>
      </w:r>
      <w:r w:rsidRPr="008F09EA">
        <w:rPr>
          <w:rFonts w:ascii="Arial" w:hAnsi="Arial" w:cs="Arial"/>
          <w:b/>
          <w:bCs/>
        </w:rPr>
        <w:t>Załącznika nr 2 do Umowy</w:t>
      </w:r>
      <w:r w:rsidRPr="008F09EA">
        <w:rPr>
          <w:rFonts w:ascii="Arial" w:hAnsi="Arial" w:cs="Arial"/>
        </w:rPr>
        <w:t>, w zakresie których Zamawiający odstępuje od Umowy.</w:t>
      </w:r>
    </w:p>
    <w:p w14:paraId="73490090" w14:textId="39CAFB81" w:rsidR="00C43DE8" w:rsidRPr="00357860" w:rsidRDefault="00C43DE8" w:rsidP="00CA4480">
      <w:pPr>
        <w:pStyle w:val="Akapitzlist"/>
        <w:numPr>
          <w:ilvl w:val="0"/>
          <w:numId w:val="16"/>
        </w:numPr>
        <w:spacing w:after="120"/>
        <w:ind w:left="431" w:hanging="493"/>
        <w:contextualSpacing w:val="0"/>
        <w:jc w:val="both"/>
        <w:rPr>
          <w:rFonts w:ascii="Arial" w:hAnsi="Arial" w:cs="Arial"/>
        </w:rPr>
      </w:pPr>
      <w:r w:rsidRPr="008F09EA">
        <w:rPr>
          <w:rFonts w:ascii="Arial" w:hAnsi="Arial" w:cs="Arial"/>
        </w:rPr>
        <w:t xml:space="preserve">Jeśli przepis ustawy nie stanowi inaczej, uprawnienie do odstąpienia od Umowy Strona uprawniona może wykonać w ciągu 90 dni od dnia powzięcia przez Zamawiającego informacji o zaistnieniu zdarzenia uprawniającego do złożenia oświadczenia o odstąpieniu od Umowy nie później jednak niż do </w:t>
      </w:r>
      <w:r w:rsidRPr="00357860">
        <w:rPr>
          <w:rFonts w:ascii="Arial" w:hAnsi="Arial" w:cs="Arial"/>
        </w:rPr>
        <w:t xml:space="preserve">dnia </w:t>
      </w:r>
      <w:r w:rsidR="00357860" w:rsidRPr="00357860">
        <w:rPr>
          <w:rFonts w:ascii="Arial" w:hAnsi="Arial" w:cs="Arial"/>
        </w:rPr>
        <w:t>16</w:t>
      </w:r>
      <w:r w:rsidR="004A3351" w:rsidRPr="00357860">
        <w:rPr>
          <w:rFonts w:ascii="Arial" w:hAnsi="Arial" w:cs="Arial"/>
        </w:rPr>
        <w:t>.0</w:t>
      </w:r>
      <w:r w:rsidR="00357860">
        <w:rPr>
          <w:rFonts w:ascii="Arial" w:hAnsi="Arial" w:cs="Arial"/>
        </w:rPr>
        <w:t>9</w:t>
      </w:r>
      <w:r w:rsidR="0003615A" w:rsidRPr="00357860">
        <w:rPr>
          <w:rFonts w:ascii="Arial" w:hAnsi="Arial" w:cs="Arial"/>
        </w:rPr>
        <w:t>.202</w:t>
      </w:r>
      <w:r w:rsidR="00357860" w:rsidRPr="00357860">
        <w:rPr>
          <w:rFonts w:ascii="Arial" w:hAnsi="Arial" w:cs="Arial"/>
        </w:rPr>
        <w:t>8</w:t>
      </w:r>
      <w:r w:rsidR="0003615A" w:rsidRPr="00357860">
        <w:rPr>
          <w:rFonts w:ascii="Arial" w:hAnsi="Arial" w:cs="Arial"/>
        </w:rPr>
        <w:t>r</w:t>
      </w:r>
      <w:r w:rsidRPr="00357860">
        <w:rPr>
          <w:rFonts w:ascii="Arial" w:hAnsi="Arial" w:cs="Arial"/>
        </w:rPr>
        <w:t>.</w:t>
      </w:r>
    </w:p>
    <w:p w14:paraId="52A79A95" w14:textId="17B3DB39" w:rsidR="00C43DE8" w:rsidRPr="008F09EA" w:rsidRDefault="00C43DE8" w:rsidP="00CA4480">
      <w:pPr>
        <w:pStyle w:val="Akapitzlist"/>
        <w:numPr>
          <w:ilvl w:val="0"/>
          <w:numId w:val="16"/>
        </w:numPr>
        <w:spacing w:after="120"/>
        <w:ind w:left="431" w:hanging="493"/>
        <w:contextualSpacing w:val="0"/>
        <w:jc w:val="both"/>
        <w:rPr>
          <w:rFonts w:ascii="Arial" w:hAnsi="Arial" w:cs="Arial"/>
        </w:rPr>
      </w:pPr>
      <w:r w:rsidRPr="008F09EA">
        <w:rPr>
          <w:rFonts w:ascii="Arial" w:hAnsi="Arial" w:cs="Arial"/>
        </w:rPr>
        <w:t xml:space="preserve">Niezależnie od możliwości odstąpienia od Umowy przez Zamawiającego na podstawie ust. </w:t>
      </w:r>
      <w:r w:rsidR="00B25820" w:rsidRPr="008F09EA">
        <w:rPr>
          <w:rFonts w:ascii="Arial" w:hAnsi="Arial" w:cs="Arial"/>
        </w:rPr>
        <w:t>3 lub 4</w:t>
      </w:r>
      <w:r w:rsidRPr="008F09EA">
        <w:rPr>
          <w:rFonts w:ascii="Arial" w:hAnsi="Arial" w:cs="Arial"/>
        </w:rPr>
        <w:t xml:space="preserve"> lub innych postanowień Umowy, Zamawiający może od Umowy odstąpić także bez podawania przyczyn w terminie </w:t>
      </w:r>
      <w:r w:rsidR="0003615A" w:rsidRPr="008F09EA">
        <w:rPr>
          <w:rFonts w:ascii="Arial" w:hAnsi="Arial" w:cs="Arial"/>
        </w:rPr>
        <w:t xml:space="preserve">7 dni od dnia zawarcia Umowy. </w:t>
      </w:r>
      <w:r w:rsidRPr="008F09EA">
        <w:rPr>
          <w:rFonts w:ascii="Arial" w:hAnsi="Arial" w:cs="Arial"/>
        </w:rPr>
        <w:t xml:space="preserve">W takim przypadku ust. </w:t>
      </w:r>
      <w:r w:rsidR="00B25820" w:rsidRPr="008F09EA">
        <w:rPr>
          <w:rFonts w:ascii="Arial" w:hAnsi="Arial" w:cs="Arial"/>
        </w:rPr>
        <w:t>6</w:t>
      </w:r>
      <w:r w:rsidRPr="008F09EA">
        <w:rPr>
          <w:rFonts w:ascii="Arial" w:hAnsi="Arial" w:cs="Arial"/>
        </w:rPr>
        <w:t xml:space="preserve"> oraz </w:t>
      </w:r>
      <w:r w:rsidR="00B25820" w:rsidRPr="008F09EA">
        <w:rPr>
          <w:rFonts w:ascii="Arial" w:hAnsi="Arial" w:cs="Arial"/>
        </w:rPr>
        <w:t>8-9</w:t>
      </w:r>
      <w:r w:rsidRPr="008F09EA">
        <w:rPr>
          <w:rFonts w:ascii="Arial" w:hAnsi="Arial" w:cs="Arial"/>
        </w:rPr>
        <w:t xml:space="preserve"> nie mają zastosowania. </w:t>
      </w:r>
    </w:p>
    <w:p w14:paraId="02E23327" w14:textId="77777777" w:rsidR="00C43DE8" w:rsidRPr="008F09EA" w:rsidRDefault="00C43DE8" w:rsidP="00CA4480">
      <w:pPr>
        <w:pStyle w:val="Akapitzlist"/>
        <w:numPr>
          <w:ilvl w:val="0"/>
          <w:numId w:val="16"/>
        </w:numPr>
        <w:spacing w:after="120"/>
        <w:ind w:left="431" w:hanging="493"/>
        <w:contextualSpacing w:val="0"/>
        <w:jc w:val="both"/>
        <w:rPr>
          <w:rFonts w:ascii="Arial" w:hAnsi="Arial" w:cs="Arial"/>
        </w:rPr>
      </w:pPr>
      <w:r w:rsidRPr="008F09EA">
        <w:rPr>
          <w:rFonts w:ascii="Arial" w:hAnsi="Arial" w:cs="Arial"/>
        </w:rPr>
        <w:t>Odstąpienie wywołuje skutek na przyszłość, a Wykonawca jest uprawniony do wynagrodzenia za prace wykonane do dnia odstąpienia od Umowy, na podstawie protokołu odbioru.</w:t>
      </w:r>
    </w:p>
    <w:p w14:paraId="3AD11DA9" w14:textId="0EACF2B0" w:rsidR="00C43DE8" w:rsidRPr="008F09EA" w:rsidRDefault="00C43DE8" w:rsidP="00CA4480">
      <w:pPr>
        <w:pStyle w:val="Akapitzlist"/>
        <w:numPr>
          <w:ilvl w:val="0"/>
          <w:numId w:val="16"/>
        </w:numPr>
        <w:spacing w:after="120"/>
        <w:ind w:left="431" w:hanging="493"/>
        <w:contextualSpacing w:val="0"/>
        <w:jc w:val="both"/>
        <w:rPr>
          <w:rFonts w:ascii="Arial" w:hAnsi="Arial" w:cs="Arial"/>
        </w:rPr>
      </w:pPr>
      <w:r w:rsidRPr="008F09EA">
        <w:rPr>
          <w:rFonts w:ascii="Arial" w:hAnsi="Arial" w:cs="Arial"/>
        </w:rPr>
        <w:lastRenderedPageBreak/>
        <w:t xml:space="preserve">W przypadku odstąpienia od Umowy przez którąkolwiek ze Stron uprawnieni przedstawiciele Stron w uzgodnionym obustronnie terminie, nie dłuższym jednak niż </w:t>
      </w:r>
      <w:r w:rsidR="0003615A" w:rsidRPr="008F09EA">
        <w:rPr>
          <w:rFonts w:ascii="Arial" w:hAnsi="Arial" w:cs="Arial"/>
        </w:rPr>
        <w:t>14</w:t>
      </w:r>
      <w:r w:rsidRPr="008F09EA">
        <w:rPr>
          <w:rFonts w:ascii="Arial" w:hAnsi="Arial" w:cs="Arial"/>
        </w:rPr>
        <w:t xml:space="preserve"> dni kalendarzowych od dnia doręczenia oświadczenia o odstąpieniu od Umowy, potwierdzą na piśmie stan zaawansowania należycie zrealizowanej części przedmiotu Umowy do dnia złożenia oświadczenia o odstąpieniu od Umowy. Wykonawca zapewni udział jego uprawnionych przedstawicieli w inwentaryzacji. Brak stawiennictwa przedstawicieli Wykonawcy uprawniać będzie Zamawiającego do jednostronnego przeprowadzenia inwentaryzacji ze skutkiem wiążącym dla obu Stron. Sporządzenie inwentaryzacji, o której mowa w zdaniu poprzedzającym nie wyłącza uprawnienia Zamawiającego do ewentualnego dochodzenia kar umownych lub odszkodowania z tytułu nienależytego wykonania Umowy. Protokół z inwentaryzacji będzie podstawą</w:t>
      </w:r>
      <w:r w:rsidR="0003615A" w:rsidRPr="008F09EA">
        <w:rPr>
          <w:rFonts w:ascii="Arial" w:hAnsi="Arial" w:cs="Arial"/>
        </w:rPr>
        <w:t xml:space="preserve"> do wzajemnych rozliczeń Stron.</w:t>
      </w:r>
    </w:p>
    <w:p w14:paraId="036BA29C" w14:textId="4E356CBA" w:rsidR="00C43DE8" w:rsidRPr="008F09EA" w:rsidRDefault="00C43DE8" w:rsidP="00CA4480">
      <w:pPr>
        <w:pStyle w:val="Akapitzlist"/>
        <w:numPr>
          <w:ilvl w:val="0"/>
          <w:numId w:val="16"/>
        </w:numPr>
        <w:spacing w:after="120"/>
        <w:ind w:left="431" w:hanging="493"/>
        <w:contextualSpacing w:val="0"/>
        <w:jc w:val="both"/>
        <w:rPr>
          <w:rFonts w:ascii="Arial" w:hAnsi="Arial" w:cs="Arial"/>
        </w:rPr>
      </w:pPr>
      <w:r w:rsidRPr="008F09EA">
        <w:rPr>
          <w:rFonts w:ascii="Arial" w:hAnsi="Arial" w:cs="Arial"/>
        </w:rPr>
        <w:t>Odstąpienie od Umowy wymaga zachowania formy pisemnej p</w:t>
      </w:r>
      <w:r w:rsidR="00DA7B28" w:rsidRPr="008F09EA">
        <w:rPr>
          <w:rFonts w:ascii="Arial" w:hAnsi="Arial" w:cs="Arial"/>
        </w:rPr>
        <w:t>od rygorem nieważności</w:t>
      </w:r>
      <w:r w:rsidRPr="008F09EA">
        <w:rPr>
          <w:rFonts w:ascii="Arial" w:hAnsi="Arial" w:cs="Arial"/>
        </w:rPr>
        <w:t xml:space="preserve">. </w:t>
      </w:r>
    </w:p>
    <w:p w14:paraId="5349E65B" w14:textId="52329A05" w:rsidR="00C43DE8" w:rsidRPr="008F09EA" w:rsidRDefault="00C43DE8" w:rsidP="00CA4480">
      <w:pPr>
        <w:pStyle w:val="Akapitzlist"/>
        <w:numPr>
          <w:ilvl w:val="0"/>
          <w:numId w:val="16"/>
        </w:numPr>
        <w:spacing w:after="120"/>
        <w:ind w:left="431" w:hanging="493"/>
        <w:contextualSpacing w:val="0"/>
        <w:jc w:val="both"/>
        <w:rPr>
          <w:rFonts w:ascii="Arial" w:hAnsi="Arial" w:cs="Arial"/>
        </w:rPr>
      </w:pPr>
      <w:r w:rsidRPr="008F09EA">
        <w:rPr>
          <w:rFonts w:ascii="Arial" w:hAnsi="Arial" w:cs="Arial"/>
        </w:rPr>
        <w:t xml:space="preserve">W każdym z przypadków, o których mowa w ust. </w:t>
      </w:r>
      <w:r w:rsidR="00B25820" w:rsidRPr="008F09EA">
        <w:rPr>
          <w:rFonts w:ascii="Arial" w:hAnsi="Arial" w:cs="Arial"/>
        </w:rPr>
        <w:t>4</w:t>
      </w:r>
      <w:r w:rsidRPr="008F09EA">
        <w:rPr>
          <w:rFonts w:ascii="Arial" w:hAnsi="Arial" w:cs="Arial"/>
        </w:rPr>
        <w:t xml:space="preserve"> Zamawiający według swojego wyboru ma także prawo:</w:t>
      </w:r>
    </w:p>
    <w:p w14:paraId="551706ED" w14:textId="77777777" w:rsidR="00C43DE8" w:rsidRPr="008F09EA" w:rsidRDefault="00C43DE8" w:rsidP="00CA4480">
      <w:pPr>
        <w:widowControl w:val="0"/>
        <w:numPr>
          <w:ilvl w:val="0"/>
          <w:numId w:val="45"/>
        </w:numPr>
        <w:autoSpaceDE w:val="0"/>
        <w:autoSpaceDN w:val="0"/>
        <w:adjustRightInd w:val="0"/>
        <w:spacing w:after="0"/>
        <w:ind w:left="993" w:hanging="567"/>
        <w:jc w:val="both"/>
        <w:rPr>
          <w:rFonts w:ascii="Arial" w:eastAsia="Times New Roman" w:hAnsi="Arial" w:cs="Arial"/>
          <w:lang w:eastAsia="pl-PL"/>
        </w:rPr>
      </w:pPr>
      <w:r w:rsidRPr="008F09EA">
        <w:rPr>
          <w:rFonts w:ascii="Arial" w:eastAsia="Times New Roman" w:hAnsi="Arial" w:cs="Arial"/>
          <w:lang w:eastAsia="pl-PL"/>
        </w:rPr>
        <w:t>nakazać Wykonawcy zaprzestanie wykonywania prac niezgodnie z Umową;</w:t>
      </w:r>
    </w:p>
    <w:p w14:paraId="6F719214" w14:textId="77777777" w:rsidR="00C43DE8" w:rsidRPr="008F09EA" w:rsidRDefault="00C43DE8" w:rsidP="00CA4480">
      <w:pPr>
        <w:widowControl w:val="0"/>
        <w:numPr>
          <w:ilvl w:val="0"/>
          <w:numId w:val="45"/>
        </w:numPr>
        <w:autoSpaceDE w:val="0"/>
        <w:autoSpaceDN w:val="0"/>
        <w:adjustRightInd w:val="0"/>
        <w:spacing w:after="0"/>
        <w:ind w:left="993" w:hanging="567"/>
        <w:jc w:val="both"/>
        <w:rPr>
          <w:rFonts w:ascii="Arial" w:eastAsia="Times New Roman" w:hAnsi="Arial" w:cs="Arial"/>
          <w:lang w:eastAsia="pl-PL"/>
        </w:rPr>
      </w:pPr>
      <w:r w:rsidRPr="008F09EA">
        <w:rPr>
          <w:rFonts w:ascii="Arial" w:eastAsia="Times New Roman" w:hAnsi="Arial" w:cs="Arial"/>
          <w:lang w:eastAsia="pl-PL"/>
        </w:rPr>
        <w:t>powierzyć wykonanie lub poprawienie prac objętych Umową innym podmiotom na koszt i ryzyko Wykonawcy;</w:t>
      </w:r>
    </w:p>
    <w:p w14:paraId="72FDFD40" w14:textId="77777777" w:rsidR="00C43DE8" w:rsidRPr="008F09EA" w:rsidRDefault="00C43DE8" w:rsidP="00CA4480">
      <w:pPr>
        <w:widowControl w:val="0"/>
        <w:numPr>
          <w:ilvl w:val="0"/>
          <w:numId w:val="45"/>
        </w:numPr>
        <w:autoSpaceDE w:val="0"/>
        <w:autoSpaceDN w:val="0"/>
        <w:adjustRightInd w:val="0"/>
        <w:spacing w:after="0"/>
        <w:ind w:left="993" w:hanging="567"/>
        <w:jc w:val="both"/>
        <w:rPr>
          <w:rFonts w:ascii="Arial" w:eastAsia="Times New Roman" w:hAnsi="Arial" w:cs="Arial"/>
          <w:lang w:eastAsia="pl-PL"/>
        </w:rPr>
      </w:pPr>
      <w:r w:rsidRPr="008F09EA">
        <w:rPr>
          <w:rFonts w:ascii="Arial" w:eastAsia="Times New Roman" w:hAnsi="Arial" w:cs="Arial"/>
          <w:lang w:eastAsia="pl-PL"/>
        </w:rPr>
        <w:t>potrącić z wynagrodzenia Wykonawcy lub zabezpieczenia, jeżeli takie zostało ustanowione, należności z tytułu wykonania zastępczego, poniesionej szkody wraz z ewentualnie naliczonymi karami umownym;</w:t>
      </w:r>
    </w:p>
    <w:p w14:paraId="14E98759" w14:textId="36D185EE" w:rsidR="00C43DE8" w:rsidRPr="008F09EA" w:rsidRDefault="00C43DE8" w:rsidP="00CA4480">
      <w:pPr>
        <w:widowControl w:val="0"/>
        <w:numPr>
          <w:ilvl w:val="0"/>
          <w:numId w:val="45"/>
        </w:numPr>
        <w:autoSpaceDE w:val="0"/>
        <w:autoSpaceDN w:val="0"/>
        <w:adjustRightInd w:val="0"/>
        <w:spacing w:after="0"/>
        <w:ind w:left="993" w:hanging="567"/>
        <w:jc w:val="both"/>
        <w:rPr>
          <w:rFonts w:ascii="Arial" w:eastAsia="Times New Roman" w:hAnsi="Arial" w:cs="Arial"/>
          <w:lang w:eastAsia="pl-PL"/>
        </w:rPr>
      </w:pPr>
      <w:r w:rsidRPr="008F09EA">
        <w:rPr>
          <w:rFonts w:ascii="Arial" w:eastAsia="Times New Roman" w:hAnsi="Arial" w:cs="Arial"/>
          <w:lang w:eastAsia="pl-PL"/>
        </w:rPr>
        <w:t xml:space="preserve">wykluczyć Wykonawcę z postępowań trwających </w:t>
      </w:r>
      <w:r w:rsidR="00F247AE" w:rsidRPr="008F09EA">
        <w:rPr>
          <w:rFonts w:ascii="Arial" w:eastAsia="Times New Roman" w:hAnsi="Arial" w:cs="Arial"/>
          <w:lang w:eastAsia="pl-PL"/>
        </w:rPr>
        <w:t>oraz prowadzonych w przyszłości</w:t>
      </w:r>
      <w:r w:rsidRPr="008F09EA">
        <w:rPr>
          <w:rFonts w:ascii="Arial" w:eastAsia="Times New Roman" w:hAnsi="Arial" w:cs="Arial"/>
          <w:lang w:eastAsia="pl-PL"/>
        </w:rPr>
        <w:t xml:space="preserve"> zmierzających do zawarcia umowy.</w:t>
      </w:r>
    </w:p>
    <w:p w14:paraId="0352F7D6" w14:textId="1F724916" w:rsidR="00B90420" w:rsidRPr="008F09EA" w:rsidRDefault="00B90420" w:rsidP="008F09EA">
      <w:pPr>
        <w:spacing w:after="0"/>
        <w:rPr>
          <w:rFonts w:ascii="Arial" w:hAnsi="Arial" w:cs="Arial"/>
        </w:rPr>
      </w:pPr>
    </w:p>
    <w:p w14:paraId="0813B66E" w14:textId="77777777" w:rsidR="00736A41" w:rsidRPr="008F09EA" w:rsidRDefault="00736A41" w:rsidP="008F09EA">
      <w:pPr>
        <w:pStyle w:val="Akapitzlist"/>
        <w:numPr>
          <w:ilvl w:val="0"/>
          <w:numId w:val="3"/>
        </w:numPr>
        <w:spacing w:after="0"/>
        <w:ind w:left="426"/>
        <w:jc w:val="center"/>
        <w:rPr>
          <w:rFonts w:ascii="Arial" w:hAnsi="Arial" w:cs="Arial"/>
          <w:b/>
        </w:rPr>
      </w:pPr>
    </w:p>
    <w:p w14:paraId="0813B66F" w14:textId="77777777" w:rsidR="00D02540" w:rsidRPr="008F09EA" w:rsidRDefault="00D02540" w:rsidP="008F09EA">
      <w:pPr>
        <w:pStyle w:val="Nagwek4"/>
        <w:spacing w:line="276" w:lineRule="auto"/>
      </w:pPr>
      <w:r w:rsidRPr="008F09EA">
        <w:t>PRZENIESIENIE PRAW I OBOWIĄZKÓW</w:t>
      </w:r>
    </w:p>
    <w:p w14:paraId="0813B671" w14:textId="77777777" w:rsidR="00D02540" w:rsidRPr="008F09EA" w:rsidRDefault="00692B6B" w:rsidP="00B26BAF">
      <w:pPr>
        <w:pStyle w:val="Akapitzlist"/>
        <w:numPr>
          <w:ilvl w:val="0"/>
          <w:numId w:val="7"/>
        </w:numPr>
        <w:tabs>
          <w:tab w:val="left" w:pos="426"/>
        </w:tabs>
        <w:spacing w:before="120" w:after="120"/>
        <w:ind w:left="425" w:hanging="425"/>
        <w:contextualSpacing w:val="0"/>
        <w:jc w:val="both"/>
        <w:rPr>
          <w:rFonts w:ascii="Arial" w:hAnsi="Arial" w:cs="Arial"/>
        </w:rPr>
      </w:pPr>
      <w:r w:rsidRPr="008F09EA">
        <w:rPr>
          <w:rFonts w:ascii="Arial" w:hAnsi="Arial" w:cs="Arial"/>
        </w:rPr>
        <w:t>P</w:t>
      </w:r>
      <w:r w:rsidR="00FB490E" w:rsidRPr="008F09EA">
        <w:rPr>
          <w:rFonts w:ascii="Arial" w:hAnsi="Arial" w:cs="Arial"/>
        </w:rPr>
        <w:t xml:space="preserve">rzeniesienie </w:t>
      </w:r>
      <w:r w:rsidR="009D10AC" w:rsidRPr="008F09EA">
        <w:rPr>
          <w:rFonts w:ascii="Arial" w:hAnsi="Arial" w:cs="Arial"/>
        </w:rPr>
        <w:t xml:space="preserve">wynikających z Umowy </w:t>
      </w:r>
      <w:r w:rsidR="008269B8" w:rsidRPr="008F09EA">
        <w:rPr>
          <w:rFonts w:ascii="Arial" w:hAnsi="Arial" w:cs="Arial"/>
        </w:rPr>
        <w:t>wierzy</w:t>
      </w:r>
      <w:r w:rsidR="00EB6C02" w:rsidRPr="008F09EA">
        <w:rPr>
          <w:rFonts w:ascii="Arial" w:hAnsi="Arial" w:cs="Arial"/>
        </w:rPr>
        <w:t>telności</w:t>
      </w:r>
      <w:r w:rsidR="008269B8" w:rsidRPr="008F09EA">
        <w:rPr>
          <w:rFonts w:ascii="Arial" w:hAnsi="Arial" w:cs="Arial"/>
        </w:rPr>
        <w:t xml:space="preserve"> wobec Zamawiającego</w:t>
      </w:r>
      <w:r w:rsidR="009D10AC" w:rsidRPr="008F09EA">
        <w:rPr>
          <w:rFonts w:ascii="Arial" w:hAnsi="Arial" w:cs="Arial"/>
        </w:rPr>
        <w:t xml:space="preserve">, </w:t>
      </w:r>
      <w:r w:rsidR="008269B8" w:rsidRPr="008F09EA">
        <w:rPr>
          <w:rFonts w:ascii="Arial" w:hAnsi="Arial" w:cs="Arial"/>
        </w:rPr>
        <w:t xml:space="preserve">ustanowienie na nich zastawu </w:t>
      </w:r>
      <w:r w:rsidR="00FB25B6" w:rsidRPr="008F09EA">
        <w:rPr>
          <w:rFonts w:ascii="Arial" w:hAnsi="Arial" w:cs="Arial"/>
        </w:rPr>
        <w:t xml:space="preserve">lub objęcie przekazem </w:t>
      </w:r>
      <w:r w:rsidR="008269B8" w:rsidRPr="008F09EA">
        <w:rPr>
          <w:rFonts w:ascii="Arial" w:hAnsi="Arial" w:cs="Arial"/>
        </w:rPr>
        <w:t xml:space="preserve">wymaga uprzedniej, pisemnej zgody </w:t>
      </w:r>
      <w:r w:rsidR="00446EDC" w:rsidRPr="008F09EA">
        <w:rPr>
          <w:rFonts w:ascii="Arial" w:hAnsi="Arial" w:cs="Arial"/>
        </w:rPr>
        <w:t>Zamawiającego</w:t>
      </w:r>
      <w:r w:rsidR="00D02540" w:rsidRPr="008F09EA">
        <w:rPr>
          <w:rFonts w:ascii="Arial" w:hAnsi="Arial" w:cs="Arial"/>
        </w:rPr>
        <w:t>, pod rygorem nieważności.</w:t>
      </w:r>
    </w:p>
    <w:p w14:paraId="0813B672" w14:textId="3EEB3E67" w:rsidR="00B15DFC" w:rsidRPr="008F09EA" w:rsidRDefault="00F15DC0" w:rsidP="00B26BAF">
      <w:pPr>
        <w:pStyle w:val="Akapitzlist"/>
        <w:numPr>
          <w:ilvl w:val="0"/>
          <w:numId w:val="7"/>
        </w:numPr>
        <w:tabs>
          <w:tab w:val="left" w:pos="426"/>
        </w:tabs>
        <w:spacing w:before="120" w:after="120"/>
        <w:ind w:left="425" w:hanging="425"/>
        <w:contextualSpacing w:val="0"/>
        <w:jc w:val="both"/>
        <w:rPr>
          <w:rFonts w:ascii="Arial" w:hAnsi="Arial" w:cs="Arial"/>
        </w:rPr>
      </w:pPr>
      <w:r w:rsidRPr="008F09EA">
        <w:rPr>
          <w:rFonts w:ascii="Arial" w:hAnsi="Arial" w:cs="Arial"/>
        </w:rPr>
        <w:t>Przeniesienie obowiązków Wykonawcy wynikających z Umowy wymaga uprzedniej, pisemnej zgody Zamawiającego, pod rygorem nieważności.</w:t>
      </w:r>
    </w:p>
    <w:p w14:paraId="0813B673" w14:textId="65C3E077" w:rsidR="00D02540" w:rsidRPr="008F09EA" w:rsidRDefault="00446EDC" w:rsidP="00B26BAF">
      <w:pPr>
        <w:pStyle w:val="Akapitzlist"/>
        <w:numPr>
          <w:ilvl w:val="0"/>
          <w:numId w:val="7"/>
        </w:numPr>
        <w:tabs>
          <w:tab w:val="left" w:pos="426"/>
        </w:tabs>
        <w:spacing w:before="120" w:after="120"/>
        <w:ind w:left="425" w:hanging="425"/>
        <w:contextualSpacing w:val="0"/>
        <w:jc w:val="both"/>
        <w:rPr>
          <w:rFonts w:ascii="Arial" w:hAnsi="Arial" w:cs="Arial"/>
        </w:rPr>
      </w:pPr>
      <w:r w:rsidRPr="008F09EA">
        <w:rPr>
          <w:rFonts w:ascii="Arial" w:hAnsi="Arial" w:cs="Arial"/>
        </w:rPr>
        <w:t>Zamawiający</w:t>
      </w:r>
      <w:r w:rsidR="00D02540" w:rsidRPr="008F09EA">
        <w:rPr>
          <w:rFonts w:ascii="Arial" w:hAnsi="Arial" w:cs="Arial"/>
        </w:rPr>
        <w:t>, wyrażając zgodę na przeniesienie praw lub obowiązków wynikających z</w:t>
      </w:r>
      <w:r w:rsidR="00B26BAF">
        <w:rPr>
          <w:rFonts w:ascii="Arial" w:hAnsi="Arial" w:cs="Arial"/>
        </w:rPr>
        <w:t> </w:t>
      </w:r>
      <w:r w:rsidR="00D02540" w:rsidRPr="008F09EA">
        <w:rPr>
          <w:rFonts w:ascii="Arial" w:hAnsi="Arial" w:cs="Arial"/>
        </w:rPr>
        <w:t>Umowy na osobę trzecią</w:t>
      </w:r>
      <w:r w:rsidR="00E8437D" w:rsidRPr="008F09EA">
        <w:rPr>
          <w:rFonts w:ascii="Arial" w:hAnsi="Arial" w:cs="Arial"/>
        </w:rPr>
        <w:t>,</w:t>
      </w:r>
      <w:r w:rsidR="00D02540" w:rsidRPr="008F09EA">
        <w:rPr>
          <w:rFonts w:ascii="Arial" w:hAnsi="Arial" w:cs="Arial"/>
        </w:rPr>
        <w:t xml:space="preserve"> może uzależnić swoją zgodę od spełnienia przez </w:t>
      </w:r>
      <w:r w:rsidRPr="008F09EA">
        <w:rPr>
          <w:rFonts w:ascii="Arial" w:hAnsi="Arial" w:cs="Arial"/>
        </w:rPr>
        <w:t>Wykonawcę</w:t>
      </w:r>
      <w:r w:rsidR="00D02540" w:rsidRPr="008F09EA">
        <w:rPr>
          <w:rFonts w:ascii="Arial" w:hAnsi="Arial" w:cs="Arial"/>
        </w:rPr>
        <w:t xml:space="preserve"> praw lub obowiązków wynikających z Umowy, określonych warunków lub przesłanek.</w:t>
      </w:r>
    </w:p>
    <w:p w14:paraId="0813B675" w14:textId="77777777" w:rsidR="00FD7410" w:rsidRPr="008F09EA" w:rsidRDefault="00FD7410" w:rsidP="008F09EA">
      <w:pPr>
        <w:pStyle w:val="Akapitzlist"/>
        <w:numPr>
          <w:ilvl w:val="0"/>
          <w:numId w:val="3"/>
        </w:numPr>
        <w:spacing w:after="0"/>
        <w:ind w:left="426"/>
        <w:jc w:val="center"/>
        <w:rPr>
          <w:rFonts w:ascii="Arial" w:hAnsi="Arial" w:cs="Arial"/>
          <w:b/>
        </w:rPr>
      </w:pPr>
    </w:p>
    <w:p w14:paraId="0813B676" w14:textId="77777777" w:rsidR="00F313EA" w:rsidRPr="008F09EA" w:rsidRDefault="00DE5E3A" w:rsidP="008F09EA">
      <w:pPr>
        <w:pStyle w:val="Nagwek4"/>
        <w:spacing w:line="276" w:lineRule="auto"/>
      </w:pPr>
      <w:r w:rsidRPr="008F09EA">
        <w:t>OBOWIĄZKI INFORMACYJNE</w:t>
      </w:r>
    </w:p>
    <w:p w14:paraId="0A06AB9C" w14:textId="77777777" w:rsidR="00B26BAF" w:rsidRPr="002D46D8" w:rsidRDefault="00B26BAF" w:rsidP="00CA4480">
      <w:pPr>
        <w:widowControl w:val="0"/>
        <w:numPr>
          <w:ilvl w:val="0"/>
          <w:numId w:val="15"/>
        </w:numPr>
        <w:spacing w:before="120" w:after="120"/>
        <w:ind w:left="426" w:hanging="426"/>
        <w:jc w:val="both"/>
        <w:rPr>
          <w:rFonts w:ascii="Arial" w:hAnsi="Arial" w:cs="Arial"/>
        </w:rPr>
      </w:pPr>
      <w:r w:rsidRPr="002D46D8">
        <w:rPr>
          <w:rFonts w:ascii="Arial" w:hAnsi="Arial" w:cs="Arial"/>
        </w:rPr>
        <w:t>Wykonawca oświadcza, że znany mu jest fakt, iż informacje o Umowie, informacje wynikające z Umowy lub związane z jej wykonywaniem mogą stanowić informacje prawnie chronione, tym w szczególności na podstawie przepisów ustawy z dnia 29 lipca 2005 r. o obrocie instrumentami finansowymi oraz przepisów rozporządzenia Parlamentu Europejskiego i Rady (UE) nr 596/2014 z dnia 16 kwietnia 2014 r. w</w:t>
      </w:r>
      <w:r>
        <w:rPr>
          <w:rFonts w:ascii="Arial" w:hAnsi="Arial" w:cs="Arial"/>
        </w:rPr>
        <w:t> </w:t>
      </w:r>
      <w:r w:rsidRPr="002D46D8">
        <w:rPr>
          <w:rFonts w:ascii="Arial" w:hAnsi="Arial" w:cs="Arial"/>
        </w:rPr>
        <w:t>sprawie nadużyć na rynku, a także rozporządzenia Parlamentu europejskiego i Rady (UE) nr 1227/2011 z dnia 25 października 2011 r. w sprawie integralności i</w:t>
      </w:r>
      <w:r>
        <w:rPr>
          <w:rFonts w:ascii="Arial" w:hAnsi="Arial" w:cs="Arial"/>
        </w:rPr>
        <w:t> </w:t>
      </w:r>
      <w:r w:rsidRPr="002D46D8">
        <w:rPr>
          <w:rFonts w:ascii="Arial" w:hAnsi="Arial" w:cs="Arial"/>
        </w:rPr>
        <w:t xml:space="preserve">przejrzystości hurtowego rynku energii. W związku z powyższym wykorzystanie wskazanych informacji powinno być zgodne ze </w:t>
      </w:r>
      <w:r w:rsidRPr="002D46D8">
        <w:rPr>
          <w:rFonts w:ascii="Arial" w:hAnsi="Arial" w:cs="Arial"/>
        </w:rPr>
        <w:lastRenderedPageBreak/>
        <w:t xml:space="preserve">wskazanymi regulacjami, a działania sprzeczne z nimi są zabronione. </w:t>
      </w:r>
    </w:p>
    <w:p w14:paraId="3CF23792" w14:textId="77777777" w:rsidR="00B26BAF" w:rsidRPr="002D46D8" w:rsidRDefault="00B26BAF" w:rsidP="00CA4480">
      <w:pPr>
        <w:widowControl w:val="0"/>
        <w:numPr>
          <w:ilvl w:val="0"/>
          <w:numId w:val="15"/>
        </w:numPr>
        <w:spacing w:before="120" w:after="120"/>
        <w:ind w:left="426" w:hanging="426"/>
        <w:jc w:val="both"/>
        <w:rPr>
          <w:rFonts w:ascii="Arial" w:hAnsi="Arial" w:cs="Arial"/>
        </w:rPr>
      </w:pPr>
      <w:r w:rsidRPr="002D46D8">
        <w:rPr>
          <w:rFonts w:ascii="Arial" w:hAnsi="Arial" w:cs="Arial"/>
        </w:rPr>
        <w:t xml:space="preserve">Zamawiający lub inna jednostka należąca do grupy kapitałowej TAURON w rozumieniu przepisów o rachunkowości, której </w:t>
      </w:r>
      <w:proofErr w:type="spellStart"/>
      <w:r w:rsidRPr="002D46D8">
        <w:rPr>
          <w:rFonts w:ascii="Arial" w:hAnsi="Arial" w:cs="Arial"/>
        </w:rPr>
        <w:t>holderem</w:t>
      </w:r>
      <w:proofErr w:type="spellEnd"/>
      <w:r w:rsidRPr="002D46D8">
        <w:rPr>
          <w:rFonts w:ascii="Arial" w:hAnsi="Arial" w:cs="Arial"/>
        </w:rPr>
        <w:t xml:space="preserve"> jest TAURON Polska Energia w</w:t>
      </w:r>
      <w:r>
        <w:rPr>
          <w:rFonts w:ascii="Arial" w:hAnsi="Arial" w:cs="Arial"/>
        </w:rPr>
        <w:t> </w:t>
      </w:r>
      <w:r w:rsidRPr="002D46D8">
        <w:rPr>
          <w:rFonts w:ascii="Arial" w:hAnsi="Arial" w:cs="Arial"/>
        </w:rPr>
        <w:t>Katowicach, może być zobowiązany do ujawniania lub raportowania wskazanych powyżej informacji zgodnie z przepisami prawa powszechnie obowiązującego, w tym w szczególności na potrzeby zgodnego z prawem wykonania przez TAURON Polska Energia S.A. obowiązków informacyjnych wynikających z art. 56 ustawy z dnia 29 lipca 2005 roku o ofercie publicznej i warunkach wprowadzania instrumentów finansowych do zorganizowanego systemu obrotu oraz o spółkach publicznych oraz rozporządzenia Ministra Finansów z dnia 29 marca 2018 roku w sprawie informacji bieżących i</w:t>
      </w:r>
      <w:r>
        <w:rPr>
          <w:rFonts w:ascii="Arial" w:hAnsi="Arial" w:cs="Arial"/>
        </w:rPr>
        <w:t> </w:t>
      </w:r>
      <w:r w:rsidRPr="002D46D8">
        <w:rPr>
          <w:rFonts w:ascii="Arial" w:hAnsi="Arial" w:cs="Arial"/>
        </w:rPr>
        <w:t xml:space="preserve">okresowych przekazywanych przez emitentów papierów wartościowych oraz warunków uznawania za równoważne informacji wymaganych przepisami prawa państwa niebędącego państwem członkowskim. W związku z powyższym Zamawiający jest uprawniony do ujawniania lub raportowania informacji wymaganych przepisami prawa powszechnie obowiązującego samodzielnie lub z udziałem innych podmiotów, w tym w szczególności przekazywania informacji zgodnie z ust. 4 poniżej. Konsultowanie treści informacji, których ujawnienie lub raportowanie jest konieczne zgodnie z przepisami prawa powszechnie obowiązującego nie jest wymagane. </w:t>
      </w:r>
    </w:p>
    <w:p w14:paraId="334AA2D9" w14:textId="77777777" w:rsidR="00B26BAF" w:rsidRPr="002D46D8" w:rsidRDefault="00B26BAF" w:rsidP="00CA4480">
      <w:pPr>
        <w:widowControl w:val="0"/>
        <w:numPr>
          <w:ilvl w:val="0"/>
          <w:numId w:val="15"/>
        </w:numPr>
        <w:spacing w:before="120" w:after="120"/>
        <w:ind w:left="426" w:hanging="426"/>
        <w:jc w:val="both"/>
        <w:rPr>
          <w:rFonts w:ascii="Arial" w:hAnsi="Arial" w:cs="Arial"/>
        </w:rPr>
      </w:pPr>
      <w:r w:rsidRPr="002D46D8">
        <w:rPr>
          <w:rFonts w:ascii="Arial" w:hAnsi="Arial" w:cs="Arial"/>
        </w:rPr>
        <w:t xml:space="preserve">Wykonawca oświadcza, że w związku z przynależnością Zamawiającego do Grupy Kapitałowej TAURON, której </w:t>
      </w:r>
      <w:proofErr w:type="spellStart"/>
      <w:r w:rsidRPr="002D46D8">
        <w:rPr>
          <w:rFonts w:ascii="Arial" w:hAnsi="Arial" w:cs="Arial"/>
        </w:rPr>
        <w:t>holder</w:t>
      </w:r>
      <w:proofErr w:type="spellEnd"/>
      <w:r w:rsidRPr="002D46D8">
        <w:rPr>
          <w:rFonts w:ascii="Arial" w:hAnsi="Arial" w:cs="Arial"/>
        </w:rPr>
        <w:t xml:space="preserve"> (TAURON Polska Energia S.A.) posiada status spółki publicznej, Wykonawca wyraża zgodę na podawanie do publicznej wiadomości informacji dotyczących przedmiotowej Umowy w związku z wypełnianiem przez TAURON Polska Energia S.A. obowiązków informacyjnych wynikających z art. 56 ustawy z dnia 29 lipca 2005 roku o ofercie publicznej i warunkach wprowadzenia instrumentów finansowych do zorganizowanego systemu obrotu oraz o spółkach publicznych (oraz rozporządzenia Ministra Finansów z dnia 29 marca 2018 roku w</w:t>
      </w:r>
      <w:r>
        <w:rPr>
          <w:rFonts w:ascii="Arial" w:hAnsi="Arial" w:cs="Arial"/>
        </w:rPr>
        <w:t> </w:t>
      </w:r>
      <w:r w:rsidRPr="002D46D8">
        <w:rPr>
          <w:rFonts w:ascii="Arial" w:hAnsi="Arial" w:cs="Arial"/>
        </w:rPr>
        <w:t>sprawie informacji bieżących i okresowych przekazywanych przez emitentów papierów wartościowych oraz warunków uznawania za równoważne informacji wymaganych przepisami prawa państwa niebędącego państwem członkowskim.</w:t>
      </w:r>
    </w:p>
    <w:p w14:paraId="0813B679" w14:textId="4AC47E8F" w:rsidR="000C6795" w:rsidRPr="008F09EA" w:rsidRDefault="00B26BAF" w:rsidP="00CA4480">
      <w:pPr>
        <w:pStyle w:val="Akapitzlist"/>
        <w:numPr>
          <w:ilvl w:val="0"/>
          <w:numId w:val="15"/>
        </w:numPr>
        <w:spacing w:after="120"/>
        <w:ind w:left="426" w:hanging="426"/>
        <w:contextualSpacing w:val="0"/>
        <w:jc w:val="both"/>
        <w:rPr>
          <w:rFonts w:ascii="Arial" w:hAnsi="Arial" w:cs="Arial"/>
        </w:rPr>
      </w:pPr>
      <w:r w:rsidRPr="002D46D8">
        <w:rPr>
          <w:rFonts w:ascii="Arial" w:hAnsi="Arial" w:cs="Arial"/>
        </w:rPr>
        <w:t>Wykonawca zobowiązuje się do przekazania Zamawiającemu listy jednostek zależnych wchodzących w skład jego grupy kapitałowej w rozumieniu przepisów o</w:t>
      </w:r>
      <w:r>
        <w:rPr>
          <w:rFonts w:ascii="Arial" w:hAnsi="Arial" w:cs="Arial"/>
        </w:rPr>
        <w:t> </w:t>
      </w:r>
      <w:r w:rsidRPr="002D46D8">
        <w:rPr>
          <w:rFonts w:ascii="Arial" w:hAnsi="Arial" w:cs="Arial"/>
        </w:rPr>
        <w:t>rachunkowości oraz niezwłocznego informowania Zamawiającego o każdej zmianie w składzie tej grupy</w:t>
      </w:r>
      <w:r w:rsidRPr="00FC1666">
        <w:rPr>
          <w:rFonts w:ascii="Arial" w:hAnsi="Arial" w:cs="Arial"/>
        </w:rPr>
        <w:t>.</w:t>
      </w:r>
    </w:p>
    <w:p w14:paraId="54136C73" w14:textId="77777777" w:rsidR="00BB72EE" w:rsidRPr="008F09EA" w:rsidRDefault="00BB72EE" w:rsidP="00357860">
      <w:pPr>
        <w:spacing w:after="0"/>
        <w:ind w:left="426" w:hanging="426"/>
        <w:rPr>
          <w:rFonts w:ascii="Arial" w:hAnsi="Arial" w:cs="Arial"/>
        </w:rPr>
      </w:pPr>
    </w:p>
    <w:p w14:paraId="0813B67B" w14:textId="77777777" w:rsidR="00623EEE" w:rsidRPr="008F09EA" w:rsidRDefault="00623EEE" w:rsidP="008F09EA">
      <w:pPr>
        <w:pStyle w:val="Akapitzlist"/>
        <w:numPr>
          <w:ilvl w:val="0"/>
          <w:numId w:val="3"/>
        </w:numPr>
        <w:spacing w:after="0"/>
        <w:ind w:left="426"/>
        <w:jc w:val="center"/>
        <w:rPr>
          <w:rFonts w:ascii="Arial" w:hAnsi="Arial" w:cs="Arial"/>
          <w:b/>
        </w:rPr>
      </w:pPr>
    </w:p>
    <w:p w14:paraId="0813B67C" w14:textId="77777777" w:rsidR="00623EEE" w:rsidRPr="008F09EA" w:rsidRDefault="00623EEE" w:rsidP="008F09EA">
      <w:pPr>
        <w:pStyle w:val="Nagwek4"/>
        <w:spacing w:line="276" w:lineRule="auto"/>
      </w:pPr>
      <w:r w:rsidRPr="008F09EA">
        <w:t>ZMIANA POSTANOWIEŃ UMOWY</w:t>
      </w:r>
    </w:p>
    <w:p w14:paraId="0813B67E" w14:textId="354026A8" w:rsidR="00623EEE" w:rsidRPr="008F09EA" w:rsidRDefault="00623EEE" w:rsidP="00CA4480">
      <w:pPr>
        <w:pStyle w:val="Akapitzlist"/>
        <w:numPr>
          <w:ilvl w:val="0"/>
          <w:numId w:val="25"/>
        </w:numPr>
        <w:spacing w:before="120" w:after="120"/>
        <w:ind w:left="425" w:hanging="425"/>
        <w:contextualSpacing w:val="0"/>
        <w:jc w:val="both"/>
        <w:rPr>
          <w:rFonts w:ascii="Arial" w:hAnsi="Arial" w:cs="Arial"/>
        </w:rPr>
      </w:pPr>
      <w:r w:rsidRPr="008F09EA">
        <w:rPr>
          <w:rFonts w:ascii="Arial" w:hAnsi="Arial" w:cs="Arial"/>
        </w:rPr>
        <w:t xml:space="preserve">Jeżeli po zawarciu </w:t>
      </w:r>
      <w:r w:rsidR="00670F0F" w:rsidRPr="008F09EA">
        <w:rPr>
          <w:rFonts w:ascii="Arial" w:hAnsi="Arial" w:cs="Arial"/>
        </w:rPr>
        <w:t>U</w:t>
      </w:r>
      <w:r w:rsidRPr="008F09EA">
        <w:rPr>
          <w:rFonts w:ascii="Arial" w:hAnsi="Arial" w:cs="Arial"/>
        </w:rPr>
        <w:t>mowy nastąpi zmiana przepisów prawa lub wprowadzone zostaną nowe przepisy prawa powodujące konieczność zmiany, modyfikacji lub odstępstwa w</w:t>
      </w:r>
      <w:r w:rsidR="00B26BAF">
        <w:rPr>
          <w:rFonts w:ascii="Arial" w:hAnsi="Arial" w:cs="Arial"/>
        </w:rPr>
        <w:t> </w:t>
      </w:r>
      <w:r w:rsidRPr="008F09EA">
        <w:rPr>
          <w:rFonts w:ascii="Arial" w:hAnsi="Arial" w:cs="Arial"/>
        </w:rPr>
        <w:t xml:space="preserve">odniesieniu </w:t>
      </w:r>
      <w:r w:rsidR="004C5018" w:rsidRPr="008F09EA">
        <w:rPr>
          <w:rFonts w:ascii="Arial" w:hAnsi="Arial" w:cs="Arial"/>
        </w:rPr>
        <w:t>do jakości, ilości lub zakresu Przedmiotu U</w:t>
      </w:r>
      <w:r w:rsidRPr="008F09EA">
        <w:rPr>
          <w:rFonts w:ascii="Arial" w:hAnsi="Arial" w:cs="Arial"/>
        </w:rPr>
        <w:t>mowy, wówczas Zamawiający ma prawo do zmiany zapisów, w zakresie wynikającym z powyższych zmian.</w:t>
      </w:r>
    </w:p>
    <w:p w14:paraId="6056A7AB" w14:textId="7FA4B75D" w:rsidR="00310DD4" w:rsidRPr="008F09EA" w:rsidRDefault="007B0B54" w:rsidP="00CA4480">
      <w:pPr>
        <w:pStyle w:val="Akapitzlist"/>
        <w:numPr>
          <w:ilvl w:val="0"/>
          <w:numId w:val="25"/>
        </w:numPr>
        <w:spacing w:before="120" w:after="120"/>
        <w:ind w:left="425" w:hanging="425"/>
        <w:contextualSpacing w:val="0"/>
        <w:jc w:val="both"/>
        <w:rPr>
          <w:rFonts w:ascii="Arial" w:hAnsi="Arial" w:cs="Arial"/>
        </w:rPr>
      </w:pPr>
      <w:r w:rsidRPr="008F09EA">
        <w:rPr>
          <w:rFonts w:ascii="Arial" w:hAnsi="Arial" w:cs="Arial"/>
        </w:rPr>
        <w:t>Wszelkie zmiany i uzupełnienia Umowy wymagają zachowania formy pisemnej pod rygorem nieważności.</w:t>
      </w:r>
    </w:p>
    <w:p w14:paraId="0813B68D" w14:textId="3AA8010C" w:rsidR="008E47F8" w:rsidRPr="008F09EA" w:rsidRDefault="008E47F8" w:rsidP="00CA4480">
      <w:pPr>
        <w:pStyle w:val="Akapitzlist"/>
        <w:numPr>
          <w:ilvl w:val="0"/>
          <w:numId w:val="25"/>
        </w:numPr>
        <w:spacing w:before="120" w:after="120"/>
        <w:ind w:left="425" w:hanging="425"/>
        <w:contextualSpacing w:val="0"/>
        <w:jc w:val="both"/>
        <w:rPr>
          <w:rFonts w:ascii="Arial" w:hAnsi="Arial" w:cs="Arial"/>
        </w:rPr>
      </w:pPr>
      <w:r w:rsidRPr="008F09EA">
        <w:rPr>
          <w:rFonts w:ascii="Arial" w:hAnsi="Arial" w:cs="Arial"/>
        </w:rPr>
        <w:t>Nie wymagają zmiany Umowy zmiany dotyczące:</w:t>
      </w:r>
    </w:p>
    <w:p w14:paraId="0813B68E" w14:textId="77777777" w:rsidR="008E47F8" w:rsidRPr="008F09EA" w:rsidRDefault="008E47F8" w:rsidP="00CA4480">
      <w:pPr>
        <w:pStyle w:val="Akapitzlist"/>
        <w:numPr>
          <w:ilvl w:val="1"/>
          <w:numId w:val="30"/>
        </w:numPr>
        <w:spacing w:after="0"/>
        <w:ind w:left="851" w:hanging="425"/>
        <w:jc w:val="both"/>
        <w:rPr>
          <w:rFonts w:ascii="Arial" w:hAnsi="Arial" w:cs="Arial"/>
        </w:rPr>
      </w:pPr>
      <w:r w:rsidRPr="008F09EA">
        <w:rPr>
          <w:rFonts w:ascii="Arial" w:hAnsi="Arial" w:cs="Arial"/>
        </w:rPr>
        <w:t>oznaczeń indywidualizujących Strony, zawartych na wstępie Umowy;</w:t>
      </w:r>
    </w:p>
    <w:p w14:paraId="0813B68F" w14:textId="7BDFCCE0" w:rsidR="008E47F8" w:rsidRPr="008F09EA" w:rsidRDefault="008E47F8" w:rsidP="00CA4480">
      <w:pPr>
        <w:pStyle w:val="Akapitzlist"/>
        <w:numPr>
          <w:ilvl w:val="1"/>
          <w:numId w:val="30"/>
        </w:numPr>
        <w:spacing w:after="0"/>
        <w:ind w:left="851" w:hanging="425"/>
        <w:jc w:val="both"/>
        <w:rPr>
          <w:rFonts w:ascii="Arial" w:hAnsi="Arial" w:cs="Arial"/>
        </w:rPr>
      </w:pPr>
      <w:r w:rsidRPr="008F09EA">
        <w:rPr>
          <w:rFonts w:ascii="Arial" w:hAnsi="Arial" w:cs="Arial"/>
        </w:rPr>
        <w:t xml:space="preserve">danych </w:t>
      </w:r>
      <w:r w:rsidR="00D16002" w:rsidRPr="008F09EA">
        <w:rPr>
          <w:rFonts w:ascii="Arial" w:hAnsi="Arial" w:cs="Arial"/>
        </w:rPr>
        <w:t xml:space="preserve">wskazanych w </w:t>
      </w:r>
      <w:r w:rsidR="008A1C85" w:rsidRPr="008F09EA">
        <w:rPr>
          <w:rFonts w:ascii="Arial" w:hAnsi="Arial" w:cs="Arial"/>
        </w:rPr>
        <w:t>§7</w:t>
      </w:r>
      <w:r w:rsidR="00EF7CC0" w:rsidRPr="008F09EA">
        <w:rPr>
          <w:rFonts w:ascii="Arial" w:hAnsi="Arial" w:cs="Arial"/>
        </w:rPr>
        <w:t xml:space="preserve"> ust. </w:t>
      </w:r>
      <w:r w:rsidR="008A1C85" w:rsidRPr="008F09EA">
        <w:rPr>
          <w:rFonts w:ascii="Arial" w:hAnsi="Arial" w:cs="Arial"/>
        </w:rPr>
        <w:t>3</w:t>
      </w:r>
      <w:r w:rsidR="00EF7CC0" w:rsidRPr="008F09EA">
        <w:rPr>
          <w:rFonts w:ascii="Arial" w:hAnsi="Arial" w:cs="Arial"/>
        </w:rPr>
        <w:t xml:space="preserve"> i </w:t>
      </w:r>
      <w:r w:rsidR="00D16002" w:rsidRPr="008F09EA">
        <w:rPr>
          <w:rFonts w:ascii="Arial" w:hAnsi="Arial" w:cs="Arial"/>
        </w:rPr>
        <w:t>§</w:t>
      </w:r>
      <w:r w:rsidR="00B66A53" w:rsidRPr="008F09EA">
        <w:rPr>
          <w:rFonts w:ascii="Arial" w:hAnsi="Arial" w:cs="Arial"/>
        </w:rPr>
        <w:t>1</w:t>
      </w:r>
      <w:r w:rsidR="00357860">
        <w:rPr>
          <w:rFonts w:ascii="Arial" w:hAnsi="Arial" w:cs="Arial"/>
        </w:rPr>
        <w:t>6</w:t>
      </w:r>
      <w:r w:rsidR="00B66A53" w:rsidRPr="008F09EA">
        <w:rPr>
          <w:rFonts w:ascii="Arial" w:hAnsi="Arial" w:cs="Arial"/>
        </w:rPr>
        <w:t xml:space="preserve"> </w:t>
      </w:r>
      <w:r w:rsidR="00D16002" w:rsidRPr="008F09EA">
        <w:rPr>
          <w:rFonts w:ascii="Arial" w:hAnsi="Arial" w:cs="Arial"/>
        </w:rPr>
        <w:t>Umowy;</w:t>
      </w:r>
    </w:p>
    <w:p w14:paraId="44713E3C" w14:textId="588E5A36" w:rsidR="00C6429D" w:rsidRPr="008F09EA" w:rsidRDefault="00D16002" w:rsidP="00CA4480">
      <w:pPr>
        <w:pStyle w:val="Akapitzlist"/>
        <w:numPr>
          <w:ilvl w:val="1"/>
          <w:numId w:val="30"/>
        </w:numPr>
        <w:spacing w:after="0"/>
        <w:ind w:left="851" w:hanging="425"/>
        <w:jc w:val="both"/>
        <w:rPr>
          <w:rFonts w:ascii="Arial" w:hAnsi="Arial" w:cs="Arial"/>
        </w:rPr>
      </w:pPr>
      <w:r w:rsidRPr="008F09EA">
        <w:rPr>
          <w:rFonts w:ascii="Arial" w:hAnsi="Arial" w:cs="Arial"/>
          <w:bCs/>
        </w:rPr>
        <w:lastRenderedPageBreak/>
        <w:t xml:space="preserve">danych </w:t>
      </w:r>
      <w:r w:rsidR="00D20E65" w:rsidRPr="008F09EA">
        <w:rPr>
          <w:rFonts w:ascii="Arial" w:hAnsi="Arial" w:cs="Arial"/>
          <w:bCs/>
        </w:rPr>
        <w:t xml:space="preserve">wystawcy i odbiorcy faktury a także danych </w:t>
      </w:r>
      <w:r w:rsidRPr="008F09EA">
        <w:rPr>
          <w:rFonts w:ascii="Arial" w:hAnsi="Arial" w:cs="Arial"/>
          <w:bCs/>
        </w:rPr>
        <w:t>adresowych dotyczących wystawiania i doręczania faktur</w:t>
      </w:r>
      <w:r w:rsidR="003304A1" w:rsidRPr="008F09EA">
        <w:rPr>
          <w:rFonts w:ascii="Arial" w:hAnsi="Arial" w:cs="Arial"/>
          <w:bCs/>
        </w:rPr>
        <w:t>;</w:t>
      </w:r>
    </w:p>
    <w:p w14:paraId="0813B690" w14:textId="6BF9A523" w:rsidR="00D16002" w:rsidRPr="008F09EA" w:rsidRDefault="00C6429D" w:rsidP="00CA4480">
      <w:pPr>
        <w:pStyle w:val="Akapitzlist"/>
        <w:numPr>
          <w:ilvl w:val="1"/>
          <w:numId w:val="30"/>
        </w:numPr>
        <w:spacing w:after="0"/>
        <w:ind w:left="851" w:hanging="425"/>
        <w:jc w:val="both"/>
        <w:rPr>
          <w:rFonts w:ascii="Arial" w:hAnsi="Arial" w:cs="Arial"/>
        </w:rPr>
      </w:pPr>
      <w:r w:rsidRPr="008F09EA">
        <w:rPr>
          <w:rFonts w:ascii="Arial" w:hAnsi="Arial" w:cs="Arial"/>
          <w:bCs/>
        </w:rPr>
        <w:t>przesunięcia dat terminu postoju bloku zgodnie z zapisami §1 ust. 4 Umowy</w:t>
      </w:r>
      <w:r w:rsidR="005E3E76" w:rsidRPr="008F09EA">
        <w:rPr>
          <w:rFonts w:ascii="Arial" w:hAnsi="Arial" w:cs="Arial"/>
          <w:bCs/>
        </w:rPr>
        <w:t>.</w:t>
      </w:r>
    </w:p>
    <w:p w14:paraId="0813B691" w14:textId="187F8658" w:rsidR="005E3E76" w:rsidRPr="008F09EA" w:rsidRDefault="005A12CE" w:rsidP="00CA4480">
      <w:pPr>
        <w:pStyle w:val="Akapitzlist"/>
        <w:numPr>
          <w:ilvl w:val="0"/>
          <w:numId w:val="25"/>
        </w:numPr>
        <w:spacing w:before="120" w:after="360"/>
        <w:ind w:left="425" w:hanging="425"/>
        <w:contextualSpacing w:val="0"/>
        <w:jc w:val="both"/>
        <w:rPr>
          <w:rFonts w:ascii="Arial" w:hAnsi="Arial" w:cs="Arial"/>
        </w:rPr>
      </w:pPr>
      <w:r w:rsidRPr="008F09EA">
        <w:rPr>
          <w:rFonts w:ascii="Arial" w:hAnsi="Arial" w:cs="Arial"/>
        </w:rPr>
        <w:t>Wykonawca nie może domagać się zmian w Umowie w związku z niewykonaniem lub nienależytym wykonywaniem Przedmiotu Umowy.</w:t>
      </w:r>
    </w:p>
    <w:p w14:paraId="65D11AE9" w14:textId="61700FDB" w:rsidR="00A721CE" w:rsidRPr="008F09EA" w:rsidRDefault="00A721CE" w:rsidP="00B26BAF">
      <w:pPr>
        <w:pStyle w:val="Akapitzlist"/>
        <w:numPr>
          <w:ilvl w:val="0"/>
          <w:numId w:val="3"/>
        </w:numPr>
        <w:spacing w:after="0"/>
        <w:ind w:left="426"/>
        <w:jc w:val="center"/>
        <w:rPr>
          <w:rFonts w:ascii="Arial" w:hAnsi="Arial" w:cs="Arial"/>
          <w:b/>
        </w:rPr>
      </w:pPr>
    </w:p>
    <w:p w14:paraId="220247B8" w14:textId="77777777" w:rsidR="00A721CE" w:rsidRPr="008F09EA" w:rsidRDefault="00A721CE" w:rsidP="008F09EA">
      <w:pPr>
        <w:spacing w:after="0"/>
        <w:jc w:val="center"/>
        <w:rPr>
          <w:rFonts w:ascii="Arial" w:eastAsia="Times New Roman" w:hAnsi="Arial" w:cs="Arial"/>
          <w:b/>
          <w:bCs/>
          <w:lang w:eastAsia="pl-PL"/>
        </w:rPr>
      </w:pPr>
      <w:r w:rsidRPr="008F09EA">
        <w:rPr>
          <w:rFonts w:ascii="Arial" w:eastAsia="Arial" w:hAnsi="Arial" w:cs="Arial"/>
          <w:b/>
          <w:bCs/>
          <w:lang w:eastAsia="pl-PL"/>
        </w:rPr>
        <w:t>KONFLIKT INTERESÓW</w:t>
      </w:r>
    </w:p>
    <w:p w14:paraId="697C9900" w14:textId="77777777" w:rsidR="00B26BAF" w:rsidRPr="00FC1666" w:rsidRDefault="00B26BAF" w:rsidP="00B26BAF">
      <w:pPr>
        <w:pStyle w:val="Akapitzlist"/>
        <w:numPr>
          <w:ilvl w:val="0"/>
          <w:numId w:val="6"/>
        </w:numPr>
        <w:tabs>
          <w:tab w:val="left" w:pos="426"/>
        </w:tabs>
        <w:spacing w:before="120" w:after="120"/>
        <w:ind w:left="426" w:hanging="426"/>
        <w:contextualSpacing w:val="0"/>
        <w:jc w:val="both"/>
        <w:rPr>
          <w:rFonts w:ascii="Arial" w:hAnsi="Arial" w:cs="Arial"/>
        </w:rPr>
      </w:pPr>
      <w:r w:rsidRPr="00FC1666">
        <w:rPr>
          <w:rFonts w:ascii="Arial" w:hAnsi="Arial" w:cs="Arial"/>
        </w:rPr>
        <w:t>Wykonawca oświadcza, iż wedle jego najlepszej wiedzy nie występuje jakikolwiek konflikt interesów, który mógłby stanowić przeszkodę dla wykonywania Umowy przez Wykonawcę, wpływać na bezstronność, niezależność lub rzetelność Wykonawcy, lub jakość jego prac.</w:t>
      </w:r>
    </w:p>
    <w:p w14:paraId="6F518FCB" w14:textId="6C067CEC" w:rsidR="00E60F29" w:rsidRPr="008F09EA" w:rsidRDefault="00B26BAF" w:rsidP="00357860">
      <w:pPr>
        <w:pStyle w:val="Akapitzlist"/>
        <w:numPr>
          <w:ilvl w:val="0"/>
          <w:numId w:val="6"/>
        </w:numPr>
        <w:tabs>
          <w:tab w:val="left" w:pos="426"/>
        </w:tabs>
        <w:spacing w:after="360"/>
        <w:ind w:left="425" w:hanging="425"/>
        <w:contextualSpacing w:val="0"/>
        <w:jc w:val="both"/>
        <w:rPr>
          <w:rFonts w:ascii="Arial" w:hAnsi="Arial" w:cs="Arial"/>
        </w:rPr>
      </w:pPr>
      <w:r w:rsidRPr="00FC1666">
        <w:rPr>
          <w:rFonts w:ascii="Arial" w:hAnsi="Arial" w:cs="Arial"/>
        </w:rPr>
        <w:t>W przypadku powstania po podpisaniu Umowy, ryzyka ewentualnego konfliktu interesów wpływającego na prawdziwość lub kompletność oświadczenia, o którym mowa w ust. 1, Wykonawca o zaistniałym ryzyku niezwłocznie zawiadomi na piśmie Zamawiającego i niezwłocznie zapobiegnie takiemu potencjalnemu konfliktowi w zgodzie z interesami Zamawiającego oraz obowiązującymi Wykonawcę zasadami etyki zawodowej. Wykonawca zobowiązuje się zachować najwyższą staranność w prowadzeniu swojej działalności, tak aby uniknąć konfliktu interesów w trakcie realizacji Umowy</w:t>
      </w:r>
      <w:r w:rsidR="00161CDF" w:rsidRPr="008F09EA">
        <w:rPr>
          <w:rFonts w:ascii="Arial" w:hAnsi="Arial" w:cs="Arial"/>
        </w:rPr>
        <w:t>.</w:t>
      </w:r>
    </w:p>
    <w:p w14:paraId="77BF2BFB" w14:textId="6885F92F" w:rsidR="003304A1" w:rsidRPr="008F09EA" w:rsidRDefault="003304A1" w:rsidP="00B26BAF">
      <w:pPr>
        <w:pStyle w:val="Akapitzlist"/>
        <w:numPr>
          <w:ilvl w:val="0"/>
          <w:numId w:val="3"/>
        </w:numPr>
        <w:spacing w:after="0"/>
        <w:ind w:left="426"/>
        <w:jc w:val="center"/>
        <w:rPr>
          <w:rFonts w:ascii="Arial" w:hAnsi="Arial" w:cs="Arial"/>
          <w:b/>
        </w:rPr>
      </w:pPr>
    </w:p>
    <w:p w14:paraId="15721D24" w14:textId="73FBA0CB" w:rsidR="00E756E6" w:rsidRPr="008F09EA" w:rsidRDefault="00B26BAF" w:rsidP="008F09EA">
      <w:pPr>
        <w:spacing w:after="120"/>
        <w:jc w:val="center"/>
        <w:rPr>
          <w:rFonts w:ascii="Arial" w:eastAsia="Arial" w:hAnsi="Arial" w:cs="Arial"/>
          <w:b/>
          <w:bCs/>
          <w:lang w:eastAsia="pl-PL"/>
        </w:rPr>
      </w:pPr>
      <w:r w:rsidRPr="00B26BAF">
        <w:rPr>
          <w:rFonts w:ascii="Arial" w:eastAsia="Arial" w:hAnsi="Arial" w:cs="Arial"/>
          <w:b/>
          <w:bCs/>
          <w:lang w:eastAsia="pl-PL"/>
        </w:rPr>
        <w:t>KLAUZULA OŚWIADCZENIE WIEDZY W STOSUNKU DO WYNAGRODZENIA</w:t>
      </w:r>
    </w:p>
    <w:p w14:paraId="1DC5AB09" w14:textId="77777777" w:rsidR="00362C43" w:rsidRPr="002D46D8" w:rsidRDefault="00362C43" w:rsidP="00CA4480">
      <w:pPr>
        <w:pStyle w:val="Akapitzlist"/>
        <w:numPr>
          <w:ilvl w:val="0"/>
          <w:numId w:val="48"/>
        </w:numPr>
        <w:tabs>
          <w:tab w:val="left" w:pos="426"/>
        </w:tabs>
        <w:spacing w:before="120" w:after="120"/>
        <w:ind w:left="363" w:hanging="505"/>
        <w:contextualSpacing w:val="0"/>
        <w:jc w:val="both"/>
        <w:rPr>
          <w:rFonts w:ascii="Arial" w:hAnsi="Arial" w:cs="Arial"/>
        </w:rPr>
      </w:pPr>
      <w:r w:rsidRPr="002D46D8">
        <w:rPr>
          <w:rFonts w:ascii="Arial" w:hAnsi="Arial" w:cs="Arial"/>
        </w:rPr>
        <w:t>Wykonawca oświadcza, iż w stosunku do otrzymywanego wynagrodzenia w zamian za realizację przedmiotu Umowy jest on rzeczywistym właścicielem należności, tj. w</w:t>
      </w:r>
      <w:r>
        <w:rPr>
          <w:rFonts w:ascii="Arial" w:hAnsi="Arial" w:cs="Arial"/>
        </w:rPr>
        <w:t> </w:t>
      </w:r>
      <w:r w:rsidRPr="002D46D8">
        <w:rPr>
          <w:rFonts w:ascii="Arial" w:hAnsi="Arial" w:cs="Arial"/>
        </w:rPr>
        <w:t>szczególności Wykonawca:</w:t>
      </w:r>
    </w:p>
    <w:p w14:paraId="433F30D7" w14:textId="77777777" w:rsidR="00362C43" w:rsidRPr="002D46D8" w:rsidRDefault="00362C43" w:rsidP="00CA4480">
      <w:pPr>
        <w:pStyle w:val="Akapitzlist"/>
        <w:numPr>
          <w:ilvl w:val="0"/>
          <w:numId w:val="47"/>
        </w:numPr>
        <w:spacing w:after="0"/>
        <w:ind w:left="709"/>
        <w:jc w:val="both"/>
        <w:rPr>
          <w:rFonts w:ascii="Arial" w:hAnsi="Arial" w:cs="Arial"/>
        </w:rPr>
      </w:pPr>
      <w:r w:rsidRPr="002D46D8">
        <w:rPr>
          <w:rFonts w:ascii="Arial" w:hAnsi="Arial" w:cs="Arial"/>
        </w:rPr>
        <w:t>otrzymuje należność dla własnej korzyści, w tym decyduje samodzielnie o jej przeznaczeniu i ponosi ryzyko ekonomiczne związane z utratą tej należności lub jej części, oraz</w:t>
      </w:r>
    </w:p>
    <w:p w14:paraId="6A418743" w14:textId="77777777" w:rsidR="00362C43" w:rsidRPr="002D46D8" w:rsidRDefault="00362C43" w:rsidP="00CA4480">
      <w:pPr>
        <w:pStyle w:val="Akapitzlist"/>
        <w:numPr>
          <w:ilvl w:val="0"/>
          <w:numId w:val="47"/>
        </w:numPr>
        <w:spacing w:after="0"/>
        <w:ind w:left="709"/>
        <w:jc w:val="both"/>
        <w:rPr>
          <w:rFonts w:ascii="Arial" w:hAnsi="Arial" w:cs="Arial"/>
        </w:rPr>
      </w:pPr>
      <w:r w:rsidRPr="002D46D8">
        <w:rPr>
          <w:rFonts w:ascii="Arial" w:hAnsi="Arial" w:cs="Arial"/>
        </w:rPr>
        <w:t>nie jest pośrednikiem, przedstawicielem, powiernikiem lub innym podmiotem zobowiązanym do przekazania całości lub części należności innemu podmiotowi, oraz</w:t>
      </w:r>
    </w:p>
    <w:p w14:paraId="6EEF0967" w14:textId="77777777" w:rsidR="00362C43" w:rsidRPr="002D46D8" w:rsidRDefault="00362C43" w:rsidP="00CA4480">
      <w:pPr>
        <w:pStyle w:val="Akapitzlist"/>
        <w:numPr>
          <w:ilvl w:val="0"/>
          <w:numId w:val="47"/>
        </w:numPr>
        <w:spacing w:after="0"/>
        <w:ind w:left="709"/>
        <w:jc w:val="both"/>
        <w:rPr>
          <w:rFonts w:ascii="Arial" w:hAnsi="Arial" w:cs="Arial"/>
        </w:rPr>
      </w:pPr>
      <w:r w:rsidRPr="002D46D8">
        <w:rPr>
          <w:rFonts w:ascii="Arial" w:hAnsi="Arial" w:cs="Arial"/>
        </w:rPr>
        <w:t>otrzymuje ww. wynagrodzenie w związku z prowadzoną przez siebie rzeczywistą działalnością gospodarczą w kraju swojej siedziby lub miejsca zamieszkania.</w:t>
      </w:r>
    </w:p>
    <w:p w14:paraId="63489C1E" w14:textId="77777777" w:rsidR="00362C43" w:rsidRPr="002D46D8" w:rsidRDefault="00362C43" w:rsidP="00CA4480">
      <w:pPr>
        <w:pStyle w:val="Akapitzlist"/>
        <w:numPr>
          <w:ilvl w:val="0"/>
          <w:numId w:val="48"/>
        </w:numPr>
        <w:spacing w:before="120" w:after="120"/>
        <w:ind w:left="357" w:hanging="357"/>
        <w:contextualSpacing w:val="0"/>
        <w:jc w:val="both"/>
        <w:rPr>
          <w:rFonts w:ascii="Arial" w:hAnsi="Arial" w:cs="Arial"/>
        </w:rPr>
      </w:pPr>
      <w:r w:rsidRPr="002D46D8">
        <w:rPr>
          <w:rFonts w:ascii="Arial" w:hAnsi="Arial" w:cs="Arial"/>
        </w:rPr>
        <w:t>Wykonawca oświadcza, że posiada/nie posiada w Polsce oddział, przedstawicielstwo lub przedsiębiorstwo na moment zawarcia umowy. Dodatkowo, Wykonawca niezwłocznie powiadomi o ustanowieniu w Polsce powyżej wskazanych struktur.</w:t>
      </w:r>
    </w:p>
    <w:p w14:paraId="739A13B8" w14:textId="77777777" w:rsidR="00362C43" w:rsidRPr="002D46D8" w:rsidRDefault="00362C43" w:rsidP="00362C43">
      <w:pPr>
        <w:pStyle w:val="Akapitzlist"/>
        <w:numPr>
          <w:ilvl w:val="0"/>
          <w:numId w:val="6"/>
        </w:numPr>
        <w:tabs>
          <w:tab w:val="left" w:pos="426"/>
        </w:tabs>
        <w:spacing w:before="120" w:after="120"/>
        <w:ind w:left="357" w:hanging="357"/>
        <w:contextualSpacing w:val="0"/>
        <w:jc w:val="both"/>
        <w:rPr>
          <w:rFonts w:ascii="Arial" w:hAnsi="Arial" w:cs="Arial"/>
        </w:rPr>
      </w:pPr>
      <w:r w:rsidRPr="002D46D8">
        <w:rPr>
          <w:rFonts w:ascii="Arial" w:hAnsi="Arial" w:cs="Arial"/>
        </w:rPr>
        <w:t>Według najlepszej wiedzy Wykonawca oświadcza również, że: otrzymywane płatności nie będą służyć – pośrednio lub bezpośrednio – finansowaniu podlegających odliczeniu wydatków powodujących powstanie rozbieżności w kwalifikacji struktur hybrydowych poprzez transakcję lub serię transakcji między przedsiębiorstwami powiązanymi lub zawartymi w ramach uzgodnienia strukturalnego, w rozumieniu przepisów rozdziału 3a „Struktury hybrydowe” ustawy z dnia 15 lutego 1992 r. o podatku dochodowym od osób prawnych.</w:t>
      </w:r>
    </w:p>
    <w:p w14:paraId="22CE2DE7" w14:textId="78F37E77" w:rsidR="003304A1" w:rsidRDefault="00362C43" w:rsidP="00EB706E">
      <w:pPr>
        <w:pStyle w:val="Akapitzlist"/>
        <w:numPr>
          <w:ilvl w:val="0"/>
          <w:numId w:val="6"/>
        </w:numPr>
        <w:tabs>
          <w:tab w:val="left" w:pos="426"/>
        </w:tabs>
        <w:spacing w:after="360"/>
        <w:ind w:left="425" w:hanging="425"/>
        <w:contextualSpacing w:val="0"/>
        <w:jc w:val="both"/>
        <w:rPr>
          <w:rFonts w:ascii="Arial" w:hAnsi="Arial" w:cs="Arial"/>
        </w:rPr>
      </w:pPr>
      <w:r w:rsidRPr="002D46D8">
        <w:rPr>
          <w:rFonts w:ascii="Arial" w:hAnsi="Arial" w:cs="Arial"/>
        </w:rPr>
        <w:lastRenderedPageBreak/>
        <w:t>W przypadku jakichkolwiek zmian wyżej wymienionych okoliczności przedstawionych w</w:t>
      </w:r>
      <w:r>
        <w:rPr>
          <w:rFonts w:ascii="Arial" w:hAnsi="Arial" w:cs="Arial"/>
        </w:rPr>
        <w:t> </w:t>
      </w:r>
      <w:r w:rsidRPr="002D46D8">
        <w:rPr>
          <w:rFonts w:ascii="Arial" w:hAnsi="Arial" w:cs="Arial"/>
        </w:rPr>
        <w:t>ust. 1-3 i utraty aktualności złożonych oświadczeń, Wykonawca jest zobowiązany do niezwłocznego powiadomienia o tym fakcie Zamawiającego. Jednocześnie Wykonawca deklaruje, że w przypadku zgłoszenia przez organy podatkowe państwa rezydencji Zamawiającego żądania wykazania prawdziwości wskazanych wyżej oświadczeń, Wykonawca będzie współpracował z Zamawiającym i na jego prośbę przedstawi odpowiednie dowody potwierdzające fakty powyżej wskazane</w:t>
      </w:r>
      <w:r w:rsidR="003304A1" w:rsidRPr="008F09EA">
        <w:rPr>
          <w:rFonts w:ascii="Arial" w:hAnsi="Arial" w:cs="Arial"/>
        </w:rPr>
        <w:t xml:space="preserve">. </w:t>
      </w:r>
    </w:p>
    <w:p w14:paraId="01255A64" w14:textId="3DA51A4B" w:rsidR="00362C43" w:rsidRPr="00FC1666" w:rsidRDefault="00362C43" w:rsidP="00362C43">
      <w:pPr>
        <w:pStyle w:val="Akapitzlist"/>
        <w:numPr>
          <w:ilvl w:val="0"/>
          <w:numId w:val="3"/>
        </w:numPr>
        <w:spacing w:after="0"/>
        <w:ind w:left="426"/>
        <w:jc w:val="center"/>
        <w:rPr>
          <w:rFonts w:ascii="Arial" w:hAnsi="Arial" w:cs="Arial"/>
          <w:b/>
        </w:rPr>
      </w:pPr>
    </w:p>
    <w:p w14:paraId="11094DBA" w14:textId="77777777" w:rsidR="00362C43" w:rsidRPr="00FC1666" w:rsidRDefault="00362C43" w:rsidP="00362C43">
      <w:pPr>
        <w:pStyle w:val="Akapitzlist"/>
        <w:spacing w:after="0"/>
        <w:ind w:left="0"/>
        <w:jc w:val="center"/>
        <w:rPr>
          <w:rFonts w:ascii="Arial" w:hAnsi="Arial" w:cs="Arial"/>
          <w:b/>
        </w:rPr>
      </w:pPr>
      <w:r w:rsidRPr="00FC1666">
        <w:rPr>
          <w:rFonts w:ascii="Arial" w:hAnsi="Arial" w:cs="Arial"/>
          <w:b/>
        </w:rPr>
        <w:t>KLAUZULA COMPLIANCE</w:t>
      </w:r>
    </w:p>
    <w:p w14:paraId="2CF7902B" w14:textId="77777777" w:rsidR="00362C43" w:rsidRPr="002D46D8" w:rsidRDefault="00362C43" w:rsidP="00CA4480">
      <w:pPr>
        <w:pStyle w:val="Akapitzlist"/>
        <w:numPr>
          <w:ilvl w:val="0"/>
          <w:numId w:val="63"/>
        </w:numPr>
        <w:spacing w:before="120" w:after="120"/>
        <w:ind w:left="426"/>
        <w:contextualSpacing w:val="0"/>
        <w:jc w:val="both"/>
        <w:rPr>
          <w:rFonts w:ascii="Arial" w:hAnsi="Arial" w:cs="Arial"/>
        </w:rPr>
      </w:pPr>
      <w:r w:rsidRPr="002D46D8">
        <w:rPr>
          <w:rFonts w:ascii="Arial" w:hAnsi="Arial" w:cs="Arial"/>
        </w:rPr>
        <w:t xml:space="preserve">Zamawiający oświadcza, że prowadzi działalność w sposób odpowiedzialny tj. zgodnie z przyjętymi normami etycznymi, przepisami obowiązującego prawa oraz zasadami wynikającymi z Kodeksu Odpowiedzialnego Biznesu Grupy TAURON, dostępnego na stronie internetowej </w:t>
      </w:r>
      <w:hyperlink r:id="rId19" w:history="1">
        <w:r w:rsidRPr="002D46D8">
          <w:rPr>
            <w:rStyle w:val="Hipercze"/>
            <w:rFonts w:ascii="Arial" w:hAnsi="Arial" w:cs="Arial"/>
          </w:rPr>
          <w:t>www.tauron.pl</w:t>
        </w:r>
      </w:hyperlink>
      <w:r w:rsidRPr="002D46D8">
        <w:rPr>
          <w:rFonts w:ascii="Arial" w:hAnsi="Arial" w:cs="Arial"/>
        </w:rPr>
        <w:t>.</w:t>
      </w:r>
    </w:p>
    <w:p w14:paraId="30629E6C" w14:textId="77777777" w:rsidR="00362C43" w:rsidRPr="002D46D8" w:rsidRDefault="00362C43" w:rsidP="00CA4480">
      <w:pPr>
        <w:pStyle w:val="Akapitzlist"/>
        <w:numPr>
          <w:ilvl w:val="0"/>
          <w:numId w:val="63"/>
        </w:numPr>
        <w:spacing w:before="120" w:after="120"/>
        <w:ind w:left="426"/>
        <w:contextualSpacing w:val="0"/>
        <w:jc w:val="both"/>
        <w:rPr>
          <w:rFonts w:ascii="Arial" w:hAnsi="Arial" w:cs="Arial"/>
        </w:rPr>
      </w:pPr>
      <w:r w:rsidRPr="002D46D8">
        <w:rPr>
          <w:rFonts w:ascii="Arial" w:hAnsi="Arial" w:cs="Arial"/>
        </w:rPr>
        <w:t>Wykonawca oświadcza, że zapoznał się z postanowieniami Kodeksu Odpowiedzialnego Biznesu Grupy TAURON</w:t>
      </w:r>
      <w:r>
        <w:rPr>
          <w:rFonts w:ascii="Arial" w:hAnsi="Arial" w:cs="Arial"/>
        </w:rPr>
        <w:t xml:space="preserve"> </w:t>
      </w:r>
      <w:r w:rsidRPr="003778A8">
        <w:rPr>
          <w:rFonts w:ascii="Arial" w:hAnsi="Arial" w:cs="Arial"/>
        </w:rPr>
        <w:t>i Kodeksu Postępowania dla Kontrahentów Grupy TAURON</w:t>
      </w:r>
      <w:r w:rsidRPr="002D46D8">
        <w:rPr>
          <w:rFonts w:ascii="Arial" w:hAnsi="Arial" w:cs="Arial"/>
        </w:rPr>
        <w:t xml:space="preserve"> oraz że zobowiązuje się ich przestrzegać w trakcie współpracy ze Spółkami Grupy TAURON. Wykonawca oświadcza, że powyższe zasady będą również stosowane przez wszelkie osoby zaangażowane w wykonanie niniejszej Umowy (pracownicy, podwykonawcy, osoby trzecie). Za wszystkie działania lub zaniechania stanowiące naruszenia powyższych zasad dokonane przez osoby, którym powierza wykonanie Umowy (pracownicy, podwykonawcy, osoby trzecie) Wykonawca ponosi odpowiedzialności jak za działania własne.</w:t>
      </w:r>
      <w:r>
        <w:rPr>
          <w:rFonts w:ascii="Arial" w:hAnsi="Arial" w:cs="Arial"/>
        </w:rPr>
        <w:t xml:space="preserve"> </w:t>
      </w:r>
      <w:r w:rsidRPr="00346AA8">
        <w:rPr>
          <w:rFonts w:ascii="Arial" w:hAnsi="Arial" w:cs="Arial"/>
        </w:rPr>
        <w:t>Zamawiający zastrzega sobie możliwość przeprowadzenia audytów osobiście lub przez upoważnione osoby, w celu weryfikacji stosowania postanowień Kodeksu Postępowania dla Kontrahentów Grupy TAURON</w:t>
      </w:r>
      <w:r>
        <w:rPr>
          <w:rFonts w:ascii="Arial" w:hAnsi="Arial" w:cs="Arial"/>
        </w:rPr>
        <w:t>.</w:t>
      </w:r>
    </w:p>
    <w:p w14:paraId="52645A6E" w14:textId="77777777" w:rsidR="00362C43" w:rsidRPr="002D46D8" w:rsidRDefault="00362C43" w:rsidP="00CA4480">
      <w:pPr>
        <w:pStyle w:val="Akapitzlist"/>
        <w:widowControl w:val="0"/>
        <w:numPr>
          <w:ilvl w:val="0"/>
          <w:numId w:val="63"/>
        </w:numPr>
        <w:spacing w:before="120" w:after="120"/>
        <w:ind w:left="426"/>
        <w:contextualSpacing w:val="0"/>
        <w:jc w:val="both"/>
        <w:rPr>
          <w:rFonts w:ascii="Arial" w:hAnsi="Arial" w:cs="Arial"/>
        </w:rPr>
      </w:pPr>
      <w:r w:rsidRPr="002D46D8">
        <w:rPr>
          <w:rFonts w:ascii="Arial" w:hAnsi="Arial" w:cs="Arial"/>
        </w:rPr>
        <w:t xml:space="preserve">Wykonawca oświadcza, że zapoznał się z postanowieniami Polityki Poszanowania Praw Człowieka w Grupie TAURON, dostępnej na stronie internetowej </w:t>
      </w:r>
      <w:hyperlink r:id="rId20" w:history="1">
        <w:r w:rsidRPr="002D46D8">
          <w:rPr>
            <w:rStyle w:val="Hipercze"/>
            <w:rFonts w:ascii="Arial" w:hAnsi="Arial" w:cs="Arial"/>
          </w:rPr>
          <w:t>www.tauron.pl</w:t>
        </w:r>
      </w:hyperlink>
      <w:r w:rsidRPr="002D46D8">
        <w:rPr>
          <w:rFonts w:ascii="Arial" w:hAnsi="Arial" w:cs="Arial"/>
        </w:rPr>
        <w:t xml:space="preserve"> oraz zobowiązuje się do jej przestrzegania w trakcie współpracy ze Spółkami Grupy TAURON.</w:t>
      </w:r>
    </w:p>
    <w:p w14:paraId="6EEE1133" w14:textId="77777777" w:rsidR="00362C43" w:rsidRPr="002D46D8" w:rsidRDefault="00362C43" w:rsidP="00CA4480">
      <w:pPr>
        <w:pStyle w:val="Akapitzlist"/>
        <w:widowControl w:val="0"/>
        <w:numPr>
          <w:ilvl w:val="0"/>
          <w:numId w:val="63"/>
        </w:numPr>
        <w:spacing w:before="120" w:after="120"/>
        <w:ind w:left="426"/>
        <w:contextualSpacing w:val="0"/>
        <w:jc w:val="both"/>
        <w:rPr>
          <w:rFonts w:ascii="Arial" w:hAnsi="Arial" w:cs="Arial"/>
        </w:rPr>
      </w:pPr>
      <w:r w:rsidRPr="002D46D8">
        <w:rPr>
          <w:rFonts w:ascii="Arial" w:hAnsi="Arial" w:cs="Arial"/>
        </w:rPr>
        <w:t>Wykonawca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3E16D4F4" w14:textId="77777777" w:rsidR="00362C43" w:rsidRPr="00FC1666" w:rsidRDefault="00362C43" w:rsidP="00CA4480">
      <w:pPr>
        <w:pStyle w:val="Akapitzlist"/>
        <w:numPr>
          <w:ilvl w:val="0"/>
          <w:numId w:val="63"/>
        </w:numPr>
        <w:tabs>
          <w:tab w:val="left" w:pos="426"/>
        </w:tabs>
        <w:spacing w:before="120" w:after="120"/>
        <w:ind w:left="426"/>
        <w:contextualSpacing w:val="0"/>
        <w:jc w:val="both"/>
        <w:rPr>
          <w:rFonts w:ascii="Arial" w:eastAsia="Times New Roman" w:hAnsi="Arial" w:cs="Arial"/>
          <w:color w:val="000000"/>
          <w:lang w:eastAsia="pl-PL"/>
        </w:rPr>
      </w:pPr>
      <w:r w:rsidRPr="002D46D8">
        <w:rPr>
          <w:rFonts w:ascii="Arial" w:hAnsi="Arial" w:cs="Arial"/>
        </w:rPr>
        <w:t>Wykonawca oświadcza, iż będzie powstrzymywać się i wymagać od swoich pracowników, dostawców i podwykonawców powstrzymywania się od łamania praw człowieka, w tym w szczególności zatrudniania dzieci, wykorzystywania pracy przymusowej oraz wszelkich przejawów dyskryminacji</w:t>
      </w:r>
      <w:r w:rsidRPr="00FC1666">
        <w:rPr>
          <w:rFonts w:ascii="Arial" w:eastAsia="Times New Roman" w:hAnsi="Arial" w:cs="Arial"/>
          <w:color w:val="000000"/>
          <w:lang w:eastAsia="pl-PL"/>
        </w:rPr>
        <w:t>.</w:t>
      </w:r>
    </w:p>
    <w:p w14:paraId="0CF45F33" w14:textId="24A95517" w:rsidR="00362C43" w:rsidRPr="00FC1666" w:rsidRDefault="00362C43" w:rsidP="00362C43">
      <w:pPr>
        <w:pStyle w:val="Akapitzlist"/>
        <w:numPr>
          <w:ilvl w:val="0"/>
          <w:numId w:val="3"/>
        </w:numPr>
        <w:spacing w:after="0"/>
        <w:ind w:left="426"/>
        <w:jc w:val="center"/>
        <w:rPr>
          <w:rFonts w:ascii="Arial" w:hAnsi="Arial" w:cs="Arial"/>
          <w:b/>
        </w:rPr>
      </w:pPr>
    </w:p>
    <w:p w14:paraId="15F4D0BE" w14:textId="77777777" w:rsidR="00362C43" w:rsidRPr="00FC1666" w:rsidRDefault="00362C43" w:rsidP="00362C43">
      <w:pPr>
        <w:pStyle w:val="Akapitzlist"/>
        <w:tabs>
          <w:tab w:val="left" w:pos="426"/>
        </w:tabs>
        <w:spacing w:after="120"/>
        <w:ind w:left="0"/>
        <w:contextualSpacing w:val="0"/>
        <w:jc w:val="center"/>
        <w:rPr>
          <w:rFonts w:ascii="Arial" w:hAnsi="Arial" w:cs="Arial"/>
          <w:b/>
          <w:bCs/>
        </w:rPr>
      </w:pPr>
      <w:r w:rsidRPr="00FC1666">
        <w:rPr>
          <w:rFonts w:ascii="Arial" w:hAnsi="Arial" w:cs="Arial"/>
          <w:b/>
          <w:bCs/>
        </w:rPr>
        <w:t>KLAUZULA SANKCYJNA</w:t>
      </w:r>
    </w:p>
    <w:p w14:paraId="6BF8B8C0" w14:textId="77777777" w:rsidR="00362C43" w:rsidRPr="002D46D8" w:rsidRDefault="00362C43" w:rsidP="00CA4480">
      <w:pPr>
        <w:pStyle w:val="Akapitzlist"/>
        <w:numPr>
          <w:ilvl w:val="0"/>
          <w:numId w:val="65"/>
        </w:numPr>
        <w:spacing w:before="120" w:after="120"/>
        <w:ind w:left="357" w:hanging="357"/>
        <w:contextualSpacing w:val="0"/>
        <w:jc w:val="both"/>
        <w:rPr>
          <w:rFonts w:ascii="Arial" w:hAnsi="Arial" w:cs="Arial"/>
        </w:rPr>
      </w:pPr>
      <w:r w:rsidRPr="002D46D8">
        <w:rPr>
          <w:rFonts w:ascii="Arial" w:hAnsi="Arial" w:cs="Arial"/>
        </w:rPr>
        <w:t xml:space="preserve">Wykonawca oświadcza, że na dzień zawarcia Umowy ani on, ani podmioty powiązane z nim osobowo, kapitałowo lub organizacyjnie, lub członkowie jego organów oraz jego beneficjenci rzeczywiści w rozumieniu ustawy z dnia 1 marca 2018 r. o przeciwdziałaniu praniu pieniędzy oraz finansowaniu terroryzmu nie są objęci sankcjami na podstawie </w:t>
      </w:r>
      <w:r w:rsidRPr="002D46D8">
        <w:rPr>
          <w:rFonts w:ascii="Arial" w:hAnsi="Arial" w:cs="Arial"/>
        </w:rPr>
        <w:lastRenderedPageBreak/>
        <w:t xml:space="preserve">Regulacji Sankcyjnych, oraz że zawarcie i wykonywanie Umowy nie spowoduje naruszenia Regulacji Sankcyjnych. </w:t>
      </w:r>
    </w:p>
    <w:p w14:paraId="3FD492A3" w14:textId="77777777" w:rsidR="00362C43" w:rsidRPr="002D46D8" w:rsidRDefault="00362C43" w:rsidP="00CA4480">
      <w:pPr>
        <w:pStyle w:val="Akapitzlist"/>
        <w:numPr>
          <w:ilvl w:val="0"/>
          <w:numId w:val="65"/>
        </w:numPr>
        <w:spacing w:before="120" w:after="120"/>
        <w:ind w:left="357" w:hanging="357"/>
        <w:contextualSpacing w:val="0"/>
        <w:jc w:val="both"/>
        <w:rPr>
          <w:rFonts w:ascii="Arial" w:hAnsi="Arial" w:cs="Arial"/>
        </w:rPr>
      </w:pPr>
      <w:r w:rsidRPr="002D46D8">
        <w:rPr>
          <w:rFonts w:ascii="Arial" w:hAnsi="Arial" w:cs="Arial"/>
        </w:rPr>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Zjednoczone Królestwo Wielkiej Brytanii i Irlandii Północnej, Organizację Narodów Zjednoczonych oraz decyzje administracyjne wydane przez ich właściwe organy. W szczególności:</w:t>
      </w:r>
    </w:p>
    <w:p w14:paraId="590A5ED7" w14:textId="77777777" w:rsidR="00362C43" w:rsidRPr="002D46D8" w:rsidRDefault="00362C43" w:rsidP="00CA4480">
      <w:pPr>
        <w:pStyle w:val="Akapitzlist"/>
        <w:numPr>
          <w:ilvl w:val="1"/>
          <w:numId w:val="66"/>
        </w:numPr>
        <w:spacing w:after="0"/>
        <w:ind w:left="851"/>
        <w:jc w:val="both"/>
        <w:rPr>
          <w:rFonts w:ascii="Arial" w:hAnsi="Arial" w:cs="Arial"/>
        </w:rPr>
      </w:pPr>
      <w:r w:rsidRPr="002D46D8">
        <w:rPr>
          <w:rFonts w:ascii="Arial" w:hAnsi="Arial" w:cs="Arial"/>
        </w:rPr>
        <w:t xml:space="preserve">ustawę z dnia 13 kwietnia 2022 r. o szczególnych rozwiązaniach w zakresie przeciwdziałania wspieraniu agresji na Ukrainę oraz służących ochronie bezpieczeństwa narodowego, </w:t>
      </w:r>
    </w:p>
    <w:p w14:paraId="7DE53FF5" w14:textId="77777777" w:rsidR="00362C43" w:rsidRPr="002D46D8" w:rsidRDefault="00362C43" w:rsidP="00CA4480">
      <w:pPr>
        <w:pStyle w:val="Akapitzlist"/>
        <w:numPr>
          <w:ilvl w:val="1"/>
          <w:numId w:val="66"/>
        </w:numPr>
        <w:spacing w:after="0"/>
        <w:ind w:left="851"/>
        <w:jc w:val="both"/>
        <w:rPr>
          <w:rFonts w:ascii="Arial" w:hAnsi="Arial" w:cs="Arial"/>
        </w:rPr>
      </w:pPr>
      <w:r w:rsidRPr="002D46D8">
        <w:rPr>
          <w:rFonts w:ascii="Arial" w:hAnsi="Arial" w:cs="Arial"/>
        </w:rPr>
        <w:t>Rozporządzenie Rady (WE) nr 765/2006 z dnia 18 maja 2006 r. dotyczące środków ograniczających w związku z sytuacją na Białorusi i udziałem Białorusi w agresji Rosji wobec Ukrainy wraz z rozporządzeniami zmieniającymi,</w:t>
      </w:r>
    </w:p>
    <w:p w14:paraId="5ED3A2BF" w14:textId="77777777" w:rsidR="00362C43" w:rsidRPr="002D46D8" w:rsidRDefault="00362C43" w:rsidP="00CA4480">
      <w:pPr>
        <w:pStyle w:val="Akapitzlist"/>
        <w:numPr>
          <w:ilvl w:val="1"/>
          <w:numId w:val="66"/>
        </w:numPr>
        <w:spacing w:after="0"/>
        <w:ind w:left="851"/>
        <w:jc w:val="both"/>
        <w:rPr>
          <w:rFonts w:ascii="Arial" w:hAnsi="Arial" w:cs="Arial"/>
        </w:rPr>
      </w:pPr>
      <w:r w:rsidRPr="002D46D8">
        <w:rPr>
          <w:rFonts w:ascii="Arial" w:hAnsi="Arial" w:cs="Arial"/>
        </w:rPr>
        <w:t xml:space="preserve">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78176641" w14:textId="77777777" w:rsidR="00362C43" w:rsidRPr="002D46D8" w:rsidRDefault="00362C43" w:rsidP="00CA4480">
      <w:pPr>
        <w:pStyle w:val="Akapitzlist"/>
        <w:numPr>
          <w:ilvl w:val="1"/>
          <w:numId w:val="66"/>
        </w:numPr>
        <w:spacing w:after="0"/>
        <w:ind w:left="851"/>
        <w:jc w:val="both"/>
        <w:rPr>
          <w:rFonts w:ascii="Arial" w:hAnsi="Arial" w:cs="Arial"/>
        </w:rPr>
      </w:pPr>
      <w:r w:rsidRPr="002D46D8">
        <w:rPr>
          <w:rFonts w:ascii="Arial" w:hAnsi="Arial" w:cs="Arial"/>
        </w:rPr>
        <w:t>Rozporządzenie Rady (UE) nr 833/2014 z dnia 31 lipca 2014 r. dotyczące środków ograniczających w związku z działaniami Rosji destabilizującymi sytuację na Ukrainie wraz z rozporządzeniami zmieniającymi,</w:t>
      </w:r>
    </w:p>
    <w:p w14:paraId="34BAC8E5" w14:textId="77777777" w:rsidR="00362C43" w:rsidRPr="002D46D8" w:rsidRDefault="00362C43" w:rsidP="00CA4480">
      <w:pPr>
        <w:pStyle w:val="Akapitzlist"/>
        <w:numPr>
          <w:ilvl w:val="1"/>
          <w:numId w:val="66"/>
        </w:numPr>
        <w:spacing w:after="0"/>
        <w:ind w:left="851"/>
        <w:jc w:val="both"/>
        <w:rPr>
          <w:rFonts w:ascii="Arial" w:hAnsi="Arial" w:cs="Arial"/>
        </w:rPr>
      </w:pPr>
      <w:r w:rsidRPr="002D46D8">
        <w:rPr>
          <w:rFonts w:ascii="Arial" w:hAnsi="Arial" w:cs="Arial"/>
        </w:rPr>
        <w:t>Rozporządzenie Rady (UE) 2022/263 z dnia 23 lutego 2022 r. w sprawie środków ograniczających w odpowiedzi na nielegalne uznanie, okupację lub aneksję przez Federację Rosyjską niektórych niekontrolowanych przez rząd obszarów ukraińskich wraz z rozporządzeniami zmieniającymi.</w:t>
      </w:r>
    </w:p>
    <w:p w14:paraId="7CB9C7A3" w14:textId="77777777" w:rsidR="00362C43" w:rsidRPr="002D46D8" w:rsidRDefault="00362C43" w:rsidP="00CA4480">
      <w:pPr>
        <w:pStyle w:val="Akapitzlist"/>
        <w:numPr>
          <w:ilvl w:val="0"/>
          <w:numId w:val="65"/>
        </w:numPr>
        <w:spacing w:before="120" w:after="120"/>
        <w:ind w:left="357" w:hanging="357"/>
        <w:contextualSpacing w:val="0"/>
        <w:jc w:val="both"/>
        <w:rPr>
          <w:rFonts w:ascii="Arial" w:hAnsi="Arial" w:cs="Arial"/>
        </w:rPr>
      </w:pPr>
      <w:r w:rsidRPr="002D46D8">
        <w:rPr>
          <w:rFonts w:ascii="Arial" w:hAnsi="Arial" w:cs="Arial"/>
        </w:rPr>
        <w:t xml:space="preserve">W przypadku utraty aktualności złożonych oświadczeń wskazanych w ust. 1, Wykonawca jest zobowiązany do niezwłocznego powiadomienia o tym fakcie drugiej Strony. Powiadomienie zostanie wysłane listem poleconym na adres siedziby drugiej Strony nie później niż w terminie 3 dni od dnia utraty aktualności złożonych oświadczeń. </w:t>
      </w:r>
    </w:p>
    <w:p w14:paraId="7E2CBF3B" w14:textId="77777777" w:rsidR="00362C43" w:rsidRPr="002D46D8" w:rsidRDefault="00362C43" w:rsidP="00CA4480">
      <w:pPr>
        <w:numPr>
          <w:ilvl w:val="0"/>
          <w:numId w:val="67"/>
        </w:numPr>
        <w:tabs>
          <w:tab w:val="left" w:pos="426"/>
        </w:tabs>
        <w:suppressAutoHyphens/>
        <w:spacing w:after="120"/>
        <w:jc w:val="both"/>
        <w:rPr>
          <w:rFonts w:ascii="Arial" w:hAnsi="Arial" w:cs="Arial"/>
          <w:color w:val="000000"/>
        </w:rPr>
      </w:pPr>
      <w:r w:rsidRPr="002D46D8">
        <w:rPr>
          <w:rFonts w:ascii="Arial" w:hAnsi="Arial" w:cs="Arial"/>
        </w:rPr>
        <w:t xml:space="preserve">W przypadku, gdy Wykonawca lub powiązane z nim podmioty, członkowie jego organów lub beneficjenci rzeczywiści zostaną objęci sankcjami na podstawie Regulacji Sankcyjnych, bądź też wykonywanie Umowy spowoduje naruszenia Regulacji Sankcyjnych, </w:t>
      </w:r>
      <w:r w:rsidRPr="002D46D8">
        <w:rPr>
          <w:rFonts w:ascii="Arial" w:hAnsi="Arial" w:cs="Arial"/>
          <w:color w:val="000000"/>
        </w:rPr>
        <w:t>to druga strona może:</w:t>
      </w:r>
    </w:p>
    <w:p w14:paraId="15B146ED" w14:textId="77777777" w:rsidR="00362C43" w:rsidRPr="002D46D8" w:rsidRDefault="00362C43" w:rsidP="00CA4480">
      <w:pPr>
        <w:numPr>
          <w:ilvl w:val="0"/>
          <w:numId w:val="68"/>
        </w:numPr>
        <w:tabs>
          <w:tab w:val="left" w:pos="426"/>
        </w:tabs>
        <w:suppressAutoHyphens/>
        <w:spacing w:after="120"/>
        <w:jc w:val="both"/>
        <w:rPr>
          <w:rFonts w:ascii="Arial" w:hAnsi="Arial" w:cs="Arial"/>
          <w:color w:val="000000"/>
        </w:rPr>
      </w:pPr>
      <w:r w:rsidRPr="002D46D8">
        <w:rPr>
          <w:rFonts w:ascii="Arial" w:hAnsi="Arial" w:cs="Arial"/>
          <w:color w:val="000000"/>
        </w:rPr>
        <w:t>powstrzymać się od wykonywania Umowy w zakresie, który naruszałyby Regulacje Sankcyjne lub</w:t>
      </w:r>
    </w:p>
    <w:p w14:paraId="4CFABBC0" w14:textId="225E10F6" w:rsidR="00362C43" w:rsidRPr="00820B58" w:rsidRDefault="00362C43" w:rsidP="00CA4480">
      <w:pPr>
        <w:numPr>
          <w:ilvl w:val="0"/>
          <w:numId w:val="68"/>
        </w:numPr>
        <w:tabs>
          <w:tab w:val="left" w:pos="426"/>
        </w:tabs>
        <w:suppressAutoHyphens/>
        <w:spacing w:after="120"/>
        <w:jc w:val="both"/>
        <w:rPr>
          <w:rFonts w:ascii="Arial" w:hAnsi="Arial" w:cs="Arial"/>
          <w:color w:val="000000"/>
        </w:rPr>
      </w:pPr>
      <w:r w:rsidRPr="002D46D8">
        <w:rPr>
          <w:rFonts w:ascii="Arial" w:hAnsi="Arial" w:cs="Arial"/>
          <w:color w:val="000000"/>
        </w:rPr>
        <w:t xml:space="preserve">odstąpić od Umowy w ciągu 90 dni od dnia wystąpienia zdarzenia uprawniającego do złożenia oświadczenia o odstąpieniu od Umowy nie później jednak, niż do dnia </w:t>
      </w:r>
      <w:r w:rsidR="00357860" w:rsidRPr="00357860">
        <w:rPr>
          <w:rFonts w:ascii="Arial" w:hAnsi="Arial" w:cs="Arial"/>
        </w:rPr>
        <w:t>16</w:t>
      </w:r>
      <w:r w:rsidRPr="00357860">
        <w:rPr>
          <w:rFonts w:ascii="Arial" w:hAnsi="Arial" w:cs="Arial"/>
        </w:rPr>
        <w:t>.09.202</w:t>
      </w:r>
      <w:r w:rsidR="00357860" w:rsidRPr="00357860">
        <w:rPr>
          <w:rFonts w:ascii="Arial" w:hAnsi="Arial" w:cs="Arial"/>
        </w:rPr>
        <w:t>8</w:t>
      </w:r>
      <w:r w:rsidRPr="00357860">
        <w:rPr>
          <w:rFonts w:ascii="Arial" w:hAnsi="Arial" w:cs="Arial"/>
        </w:rPr>
        <w:t>r</w:t>
      </w:r>
    </w:p>
    <w:p w14:paraId="4A01A3CB" w14:textId="77777777" w:rsidR="00362C43" w:rsidRPr="002D46D8" w:rsidRDefault="00362C43" w:rsidP="00CA4480">
      <w:pPr>
        <w:pStyle w:val="Akapitzlist"/>
        <w:numPr>
          <w:ilvl w:val="0"/>
          <w:numId w:val="69"/>
        </w:numPr>
        <w:spacing w:before="120" w:after="120"/>
        <w:contextualSpacing w:val="0"/>
        <w:jc w:val="both"/>
        <w:rPr>
          <w:rFonts w:ascii="Arial" w:hAnsi="Arial" w:cs="Arial"/>
        </w:rPr>
      </w:pPr>
      <w:r w:rsidRPr="002D46D8">
        <w:rPr>
          <w:rFonts w:ascii="Arial" w:hAnsi="Arial" w:cs="Arial"/>
        </w:rPr>
        <w:t xml:space="preserve">Oświadczenie o odstąpieniu od Umowy wymaga zachowania </w:t>
      </w:r>
      <w:r w:rsidRPr="002D46D8">
        <w:rPr>
          <w:rFonts w:ascii="Arial" w:hAnsi="Arial" w:cs="Arial"/>
          <w:iCs/>
        </w:rPr>
        <w:t>formy pisemnej pod rygorem nieważności</w:t>
      </w:r>
      <w:r w:rsidRPr="002D46D8">
        <w:rPr>
          <w:rFonts w:ascii="Arial" w:hAnsi="Arial" w:cs="Arial"/>
        </w:rPr>
        <w:t xml:space="preserve">. </w:t>
      </w:r>
    </w:p>
    <w:p w14:paraId="3BF583EE" w14:textId="77777777" w:rsidR="00362C43" w:rsidRDefault="00362C43" w:rsidP="00CA4480">
      <w:pPr>
        <w:pStyle w:val="Akapitzlist"/>
        <w:numPr>
          <w:ilvl w:val="0"/>
          <w:numId w:val="69"/>
        </w:numPr>
        <w:spacing w:before="120" w:after="120"/>
        <w:ind w:hanging="357"/>
        <w:contextualSpacing w:val="0"/>
        <w:jc w:val="both"/>
        <w:rPr>
          <w:rFonts w:ascii="Arial" w:hAnsi="Arial" w:cs="Arial"/>
        </w:rPr>
      </w:pPr>
      <w:r w:rsidRPr="002D46D8">
        <w:rPr>
          <w:rFonts w:ascii="Arial" w:hAnsi="Arial" w:cs="Arial"/>
        </w:rPr>
        <w:t xml:space="preserve">Wykonanie uprawnień wskazanych w ust. 4 nie powoduje powstania praw do dochodzenia jakichkolwiek roszczeń z tego tytułu przez Wykonawcę. </w:t>
      </w:r>
    </w:p>
    <w:p w14:paraId="54D30B7D" w14:textId="77777777" w:rsidR="00362C43" w:rsidRPr="00BF7880" w:rsidRDefault="00362C43" w:rsidP="00CA4480">
      <w:pPr>
        <w:pStyle w:val="Akapitzlist"/>
        <w:numPr>
          <w:ilvl w:val="0"/>
          <w:numId w:val="69"/>
        </w:numPr>
        <w:spacing w:before="120" w:after="120"/>
        <w:ind w:hanging="357"/>
        <w:contextualSpacing w:val="0"/>
        <w:jc w:val="both"/>
        <w:rPr>
          <w:rFonts w:ascii="Arial" w:hAnsi="Arial" w:cs="Arial"/>
        </w:rPr>
      </w:pPr>
      <w:r w:rsidRPr="00BF7880">
        <w:rPr>
          <w:rFonts w:ascii="Arial" w:hAnsi="Arial" w:cs="Arial"/>
        </w:rPr>
        <w:lastRenderedPageBreak/>
        <w:t>Wykonawca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finansowaniu terroryzmu, skutkujących nieprawdziwością jego oświadczenia, o którym mowa w ust. 1, lub niewykonaniem bądź nienależytym wykonaniem zobowiązań, o których mowa w ust. 3</w:t>
      </w:r>
      <w:r w:rsidRPr="00BF7880">
        <w:rPr>
          <w:rFonts w:ascii="Arial" w:eastAsia="Times New Roman" w:hAnsi="Arial" w:cs="Arial"/>
          <w:color w:val="000000"/>
          <w:lang w:eastAsia="pl-PL"/>
        </w:rPr>
        <w:t>.</w:t>
      </w:r>
    </w:p>
    <w:p w14:paraId="3F6CA5EF" w14:textId="77777777" w:rsidR="00362C43" w:rsidRPr="00FC1666" w:rsidRDefault="00362C43" w:rsidP="00362C43">
      <w:pPr>
        <w:tabs>
          <w:tab w:val="left" w:pos="426"/>
        </w:tabs>
        <w:spacing w:after="120"/>
        <w:jc w:val="both"/>
        <w:rPr>
          <w:rFonts w:ascii="Arial" w:eastAsia="Times New Roman" w:hAnsi="Arial" w:cs="Arial"/>
          <w:color w:val="000000"/>
          <w:lang w:eastAsia="pl-PL"/>
        </w:rPr>
      </w:pPr>
    </w:p>
    <w:p w14:paraId="46268E67" w14:textId="24345390" w:rsidR="00362C43" w:rsidRPr="00FC1666" w:rsidRDefault="00362C43" w:rsidP="00362C43">
      <w:pPr>
        <w:pStyle w:val="Akapitzlist"/>
        <w:numPr>
          <w:ilvl w:val="0"/>
          <w:numId w:val="3"/>
        </w:numPr>
        <w:spacing w:after="0"/>
        <w:ind w:left="426"/>
        <w:jc w:val="center"/>
        <w:rPr>
          <w:rFonts w:ascii="Arial" w:hAnsi="Arial" w:cs="Arial"/>
          <w:b/>
        </w:rPr>
      </w:pPr>
    </w:p>
    <w:p w14:paraId="5031D152" w14:textId="77777777" w:rsidR="00362C43" w:rsidRPr="002D46D8" w:rsidRDefault="00362C43" w:rsidP="00362C43">
      <w:pPr>
        <w:spacing w:after="0"/>
        <w:jc w:val="center"/>
        <w:rPr>
          <w:rFonts w:ascii="Arial" w:hAnsi="Arial" w:cs="Arial"/>
          <w:b/>
        </w:rPr>
      </w:pPr>
      <w:r w:rsidRPr="002D46D8">
        <w:rPr>
          <w:rFonts w:ascii="Arial" w:hAnsi="Arial" w:cs="Arial"/>
          <w:b/>
        </w:rPr>
        <w:t>OBOWIĄZ</w:t>
      </w:r>
      <w:r>
        <w:rPr>
          <w:rFonts w:ascii="Arial" w:hAnsi="Arial" w:cs="Arial"/>
          <w:b/>
        </w:rPr>
        <w:t>EK</w:t>
      </w:r>
      <w:r w:rsidRPr="002D46D8">
        <w:rPr>
          <w:rFonts w:ascii="Arial" w:hAnsi="Arial" w:cs="Arial"/>
          <w:b/>
        </w:rPr>
        <w:t xml:space="preserve"> ZGŁASZANIA</w:t>
      </w:r>
      <w:r>
        <w:rPr>
          <w:rFonts w:ascii="Arial" w:hAnsi="Arial" w:cs="Arial"/>
          <w:b/>
        </w:rPr>
        <w:t xml:space="preserve"> </w:t>
      </w:r>
      <w:r w:rsidRPr="002D46D8">
        <w:rPr>
          <w:rFonts w:ascii="Arial" w:hAnsi="Arial" w:cs="Arial"/>
          <w:b/>
        </w:rPr>
        <w:t>INCYDENTÓW BEZPIECZEŃSTWA</w:t>
      </w:r>
    </w:p>
    <w:p w14:paraId="223810B5" w14:textId="77777777" w:rsidR="00362C43" w:rsidRPr="00FC1666" w:rsidRDefault="00362C43" w:rsidP="00CA4480">
      <w:pPr>
        <w:pStyle w:val="Akapitzlist"/>
        <w:numPr>
          <w:ilvl w:val="0"/>
          <w:numId w:val="64"/>
        </w:numPr>
        <w:tabs>
          <w:tab w:val="left" w:pos="426"/>
        </w:tabs>
        <w:spacing w:before="120" w:after="120"/>
        <w:ind w:left="357" w:hanging="357"/>
        <w:contextualSpacing w:val="0"/>
        <w:jc w:val="both"/>
        <w:rPr>
          <w:rFonts w:ascii="Arial" w:eastAsia="Times New Roman" w:hAnsi="Arial" w:cs="Arial"/>
          <w:color w:val="000000"/>
          <w:lang w:eastAsia="pl-PL"/>
        </w:rPr>
      </w:pPr>
      <w:r w:rsidRPr="00FC1666">
        <w:rPr>
          <w:rFonts w:ascii="Arial" w:eastAsia="Times New Roman" w:hAnsi="Arial" w:cs="Arial"/>
          <w:color w:val="000000"/>
          <w:lang w:eastAsia="pl-PL"/>
        </w:rPr>
        <w:t>Wykonawca zobowiązuje się do informowania Zamawiającego o wykrytych incydentach bezpieczeństwa dotyczących danych i informacji powierzonych do przetwarzania przez Zamawiającego lub przez inną Spółkę Grupy TAURON (np. wielokrotne nieudane próby logowania lub wykrycie złośliwej zawartości lub włamanie do systemów IT/OT Wykonawcy) oraz o ataku na systemy innych klientów Wykonawcy na infrastrukturze wspólnej bądź poprzez dedykowane łącza Zamawiającego. Powiadomienie powinno zostać przekazane telefonicznie lub na dedykowany adres e–mail bezzwłocznie, nie później niż w ciągu 24h od wykrycia incydentu.</w:t>
      </w:r>
    </w:p>
    <w:p w14:paraId="5BE5A208" w14:textId="77777777" w:rsidR="00362C43" w:rsidRPr="00FC1666" w:rsidRDefault="00362C43" w:rsidP="00CA4480">
      <w:pPr>
        <w:pStyle w:val="Akapitzlist"/>
        <w:numPr>
          <w:ilvl w:val="0"/>
          <w:numId w:val="64"/>
        </w:numPr>
        <w:tabs>
          <w:tab w:val="left" w:pos="426"/>
        </w:tabs>
        <w:spacing w:before="120" w:after="120"/>
        <w:ind w:left="357" w:hanging="357"/>
        <w:contextualSpacing w:val="0"/>
        <w:jc w:val="both"/>
        <w:rPr>
          <w:rFonts w:ascii="Arial" w:eastAsia="Times New Roman" w:hAnsi="Arial" w:cs="Arial"/>
          <w:color w:val="000000"/>
          <w:lang w:eastAsia="pl-PL"/>
        </w:rPr>
      </w:pPr>
      <w:r w:rsidRPr="00FC1666">
        <w:rPr>
          <w:rFonts w:ascii="Arial" w:eastAsia="Times New Roman" w:hAnsi="Arial" w:cs="Arial"/>
          <w:color w:val="000000"/>
          <w:lang w:eastAsia="pl-PL"/>
        </w:rPr>
        <w:t>Do zgłaszania i wyjaśniania przyczyn i skutków incydentów bezpieczeństwa wykrytych odpowiednio przez Zamawiającego lub Spółkę Grupy TAURON lub wykrytych przez Wykonawcę ustala się następujące dane kontaktowe:</w:t>
      </w:r>
    </w:p>
    <w:p w14:paraId="1385E22D" w14:textId="77777777" w:rsidR="00362C43" w:rsidRPr="00FC1666" w:rsidRDefault="00362C43" w:rsidP="00362C43">
      <w:pPr>
        <w:pStyle w:val="Akapitzlist"/>
        <w:tabs>
          <w:tab w:val="left" w:pos="426"/>
        </w:tabs>
        <w:spacing w:after="120"/>
        <w:ind w:left="360"/>
        <w:contextualSpacing w:val="0"/>
        <w:jc w:val="both"/>
        <w:rPr>
          <w:rFonts w:ascii="Arial" w:eastAsia="Times New Roman" w:hAnsi="Arial" w:cs="Arial"/>
          <w:color w:val="000000"/>
          <w:lang w:eastAsia="pl-PL"/>
        </w:rPr>
      </w:pPr>
      <w:r w:rsidRPr="00FC1666">
        <w:rPr>
          <w:rFonts w:ascii="Arial" w:eastAsia="Times New Roman" w:hAnsi="Arial" w:cs="Arial"/>
          <w:color w:val="000000"/>
          <w:lang w:eastAsia="pl-PL"/>
        </w:rPr>
        <w:t xml:space="preserve">1) Ze strony Zamawiającego: </w:t>
      </w:r>
    </w:p>
    <w:p w14:paraId="1242A6F3" w14:textId="77777777" w:rsidR="00362C43" w:rsidRPr="00FC1666" w:rsidRDefault="00362C43" w:rsidP="00362C43">
      <w:pPr>
        <w:pStyle w:val="Akapitzlist"/>
        <w:tabs>
          <w:tab w:val="left" w:pos="851"/>
        </w:tabs>
        <w:spacing w:after="0"/>
        <w:ind w:left="851" w:hanging="210"/>
        <w:contextualSpacing w:val="0"/>
        <w:jc w:val="both"/>
        <w:rPr>
          <w:rFonts w:ascii="Arial" w:eastAsia="Times New Roman" w:hAnsi="Arial" w:cs="Arial"/>
          <w:color w:val="000000"/>
          <w:lang w:eastAsia="pl-PL"/>
        </w:rPr>
      </w:pPr>
      <w:r w:rsidRPr="00FC1666">
        <w:rPr>
          <w:rFonts w:ascii="Arial" w:eastAsia="Times New Roman" w:hAnsi="Arial" w:cs="Arial"/>
          <w:color w:val="000000"/>
          <w:lang w:eastAsia="pl-PL"/>
        </w:rPr>
        <w:t xml:space="preserve">a) adres e-mail: </w:t>
      </w:r>
      <w:hyperlink r:id="rId21" w:history="1">
        <w:r w:rsidRPr="00FC1666">
          <w:rPr>
            <w:rStyle w:val="Hipercze"/>
            <w:rFonts w:ascii="Arial" w:eastAsia="Times New Roman" w:hAnsi="Arial" w:cs="Arial"/>
            <w:lang w:eastAsia="pl-PL"/>
          </w:rPr>
          <w:t>cuwit@tauron.pl</w:t>
        </w:r>
      </w:hyperlink>
      <w:r w:rsidRPr="00FC1666">
        <w:rPr>
          <w:rFonts w:ascii="Arial" w:eastAsia="Times New Roman" w:hAnsi="Arial" w:cs="Arial"/>
          <w:color w:val="000000"/>
          <w:lang w:eastAsia="pl-PL"/>
        </w:rPr>
        <w:t xml:space="preserve"> </w:t>
      </w:r>
    </w:p>
    <w:p w14:paraId="220B8083" w14:textId="77777777" w:rsidR="00362C43" w:rsidRPr="00FC1666" w:rsidRDefault="00362C43" w:rsidP="00362C43">
      <w:pPr>
        <w:pStyle w:val="Akapitzlist"/>
        <w:tabs>
          <w:tab w:val="left" w:pos="851"/>
        </w:tabs>
        <w:spacing w:after="0"/>
        <w:ind w:left="851" w:hanging="210"/>
        <w:contextualSpacing w:val="0"/>
        <w:jc w:val="both"/>
        <w:rPr>
          <w:rFonts w:ascii="Arial" w:eastAsia="Times New Roman" w:hAnsi="Arial" w:cs="Arial"/>
          <w:color w:val="000000"/>
          <w:lang w:eastAsia="pl-PL"/>
        </w:rPr>
      </w:pPr>
      <w:r w:rsidRPr="00FC1666">
        <w:rPr>
          <w:rFonts w:ascii="Arial" w:eastAsia="Times New Roman" w:hAnsi="Arial" w:cs="Arial"/>
          <w:color w:val="000000"/>
          <w:lang w:eastAsia="pl-PL"/>
        </w:rPr>
        <w:t>b) nr telefonu: 500 99 5555</w:t>
      </w:r>
    </w:p>
    <w:p w14:paraId="2E4DD8F7" w14:textId="77777777" w:rsidR="00362C43" w:rsidRPr="00FC1666" w:rsidRDefault="00362C43" w:rsidP="00362C43">
      <w:pPr>
        <w:pStyle w:val="Akapitzlist"/>
        <w:tabs>
          <w:tab w:val="left" w:pos="426"/>
        </w:tabs>
        <w:spacing w:before="120" w:after="120"/>
        <w:ind w:left="357"/>
        <w:contextualSpacing w:val="0"/>
        <w:jc w:val="both"/>
        <w:rPr>
          <w:rFonts w:ascii="Arial" w:eastAsia="Times New Roman" w:hAnsi="Arial" w:cs="Arial"/>
          <w:color w:val="000000"/>
          <w:lang w:eastAsia="pl-PL"/>
        </w:rPr>
      </w:pPr>
      <w:r w:rsidRPr="00FC1666">
        <w:rPr>
          <w:rFonts w:ascii="Arial" w:eastAsia="Times New Roman" w:hAnsi="Arial" w:cs="Arial"/>
          <w:color w:val="000000"/>
          <w:lang w:eastAsia="pl-PL"/>
        </w:rPr>
        <w:t>2) Ze strony Wykonawcy:</w:t>
      </w:r>
    </w:p>
    <w:p w14:paraId="7B89381F" w14:textId="77777777" w:rsidR="00362C43" w:rsidRPr="00FC1666" w:rsidRDefault="00362C43" w:rsidP="00362C43">
      <w:pPr>
        <w:pStyle w:val="Akapitzlist"/>
        <w:tabs>
          <w:tab w:val="left" w:pos="426"/>
        </w:tabs>
        <w:spacing w:after="120"/>
        <w:ind w:left="360"/>
        <w:contextualSpacing w:val="0"/>
        <w:jc w:val="both"/>
        <w:rPr>
          <w:rFonts w:ascii="Arial" w:eastAsia="Times New Roman" w:hAnsi="Arial" w:cs="Arial"/>
          <w:color w:val="000000"/>
          <w:lang w:eastAsia="pl-PL"/>
        </w:rPr>
      </w:pPr>
      <w:r w:rsidRPr="00FC1666">
        <w:rPr>
          <w:rFonts w:ascii="Arial" w:eastAsia="Times New Roman" w:hAnsi="Arial" w:cs="Arial"/>
          <w:color w:val="000000"/>
          <w:lang w:eastAsia="pl-PL"/>
        </w:rPr>
        <w:t>a) adres e-mail:……….…………………………………</w:t>
      </w:r>
    </w:p>
    <w:p w14:paraId="5A3AE689" w14:textId="77777777" w:rsidR="00362C43" w:rsidRPr="00FC1666" w:rsidRDefault="00362C43" w:rsidP="00357860">
      <w:pPr>
        <w:pStyle w:val="Akapitzlist"/>
        <w:tabs>
          <w:tab w:val="left" w:pos="426"/>
        </w:tabs>
        <w:spacing w:after="360"/>
        <w:ind w:left="357"/>
        <w:contextualSpacing w:val="0"/>
        <w:jc w:val="both"/>
        <w:rPr>
          <w:rFonts w:ascii="Arial" w:eastAsia="Times New Roman" w:hAnsi="Arial" w:cs="Arial"/>
          <w:color w:val="000000"/>
          <w:lang w:eastAsia="pl-PL"/>
        </w:rPr>
      </w:pPr>
      <w:r w:rsidRPr="00FC1666">
        <w:rPr>
          <w:rFonts w:ascii="Arial" w:eastAsia="Times New Roman" w:hAnsi="Arial" w:cs="Arial"/>
          <w:color w:val="000000"/>
          <w:lang w:eastAsia="pl-PL"/>
        </w:rPr>
        <w:t>b) nr telefonu:……….………………………………….</w:t>
      </w:r>
    </w:p>
    <w:p w14:paraId="59E7B7A2" w14:textId="2E315AF8" w:rsidR="00362C43" w:rsidRPr="002D46D8" w:rsidRDefault="00362C43" w:rsidP="00362C43">
      <w:pPr>
        <w:pStyle w:val="Akapitzlist"/>
        <w:numPr>
          <w:ilvl w:val="0"/>
          <w:numId w:val="3"/>
        </w:numPr>
        <w:spacing w:after="0"/>
        <w:ind w:left="426"/>
        <w:jc w:val="center"/>
        <w:rPr>
          <w:rFonts w:ascii="Arial" w:hAnsi="Arial" w:cs="Arial"/>
          <w:b/>
        </w:rPr>
      </w:pPr>
    </w:p>
    <w:p w14:paraId="297CB2C5" w14:textId="77777777" w:rsidR="00362C43" w:rsidRPr="002D46D8" w:rsidRDefault="00362C43" w:rsidP="00357860">
      <w:pPr>
        <w:spacing w:after="120"/>
        <w:jc w:val="center"/>
        <w:rPr>
          <w:rFonts w:ascii="Arial" w:hAnsi="Arial" w:cs="Arial"/>
          <w:b/>
        </w:rPr>
      </w:pPr>
      <w:r w:rsidRPr="002D46D8">
        <w:rPr>
          <w:rFonts w:ascii="Arial" w:hAnsi="Arial" w:cs="Arial"/>
          <w:b/>
        </w:rPr>
        <w:t>KLAUZULA ZRÓWNOWAŻONEGO ROZWOJU (ESG)</w:t>
      </w:r>
    </w:p>
    <w:p w14:paraId="2FE2FF24" w14:textId="77777777" w:rsidR="00362C43" w:rsidRPr="002D46D8" w:rsidRDefault="00362C43" w:rsidP="00CA4480">
      <w:pPr>
        <w:pStyle w:val="Akapitzlist"/>
        <w:numPr>
          <w:ilvl w:val="0"/>
          <w:numId w:val="70"/>
        </w:numPr>
        <w:spacing w:before="120" w:after="120"/>
        <w:ind w:left="284" w:hanging="357"/>
        <w:contextualSpacing w:val="0"/>
        <w:jc w:val="both"/>
        <w:rPr>
          <w:rFonts w:ascii="Arial" w:hAnsi="Arial" w:cs="Arial"/>
          <w:bCs/>
        </w:rPr>
      </w:pPr>
      <w:r w:rsidRPr="002D46D8">
        <w:rPr>
          <w:rFonts w:ascii="Arial" w:hAnsi="Arial" w:cs="Arial"/>
          <w:bCs/>
        </w:rPr>
        <w:t>Zamawiający dąży do prowadzenia zrównoważonej działalności gospodarczej, w tym w</w:t>
      </w:r>
      <w:r>
        <w:rPr>
          <w:rFonts w:ascii="Arial" w:hAnsi="Arial" w:cs="Arial"/>
          <w:bCs/>
        </w:rPr>
        <w:t> </w:t>
      </w:r>
      <w:r w:rsidRPr="002D46D8">
        <w:rPr>
          <w:rFonts w:ascii="Arial" w:hAnsi="Arial" w:cs="Arial"/>
          <w:bCs/>
        </w:rPr>
        <w:t>szczególności do minimalizacji negatywnego wpływu na środowisko, dbałości o</w:t>
      </w:r>
      <w:r>
        <w:rPr>
          <w:rFonts w:ascii="Arial" w:hAnsi="Arial" w:cs="Arial"/>
          <w:bCs/>
        </w:rPr>
        <w:t> </w:t>
      </w:r>
      <w:r w:rsidRPr="002D46D8">
        <w:rPr>
          <w:rFonts w:ascii="Arial" w:hAnsi="Arial" w:cs="Arial"/>
          <w:bCs/>
        </w:rPr>
        <w:t xml:space="preserve">interesy społeczne oraz przestrzegania zasad etycznych, </w:t>
      </w:r>
      <w:r w:rsidRPr="00653C4F">
        <w:rPr>
          <w:rFonts w:ascii="Arial" w:hAnsi="Arial" w:cs="Arial"/>
          <w:bCs/>
        </w:rPr>
        <w:t>jak</w:t>
      </w:r>
      <w:r>
        <w:rPr>
          <w:rFonts w:ascii="Arial" w:hAnsi="Arial" w:cs="Arial"/>
          <w:bCs/>
        </w:rPr>
        <w:t xml:space="preserve"> również</w:t>
      </w:r>
      <w:r w:rsidRPr="00653C4F">
        <w:rPr>
          <w:rFonts w:ascii="Arial" w:hAnsi="Arial" w:cs="Arial"/>
          <w:bCs/>
        </w:rPr>
        <w:t xml:space="preserve"> należy do grupy kapitałowej, której jednostka dominująca zobowiązana jest</w:t>
      </w:r>
      <w:r w:rsidRPr="00653C4F">
        <w:rPr>
          <w:rFonts w:ascii="Arial" w:hAnsi="Arial" w:cs="Arial"/>
          <w:bCs/>
          <w:vertAlign w:val="superscript"/>
        </w:rPr>
        <w:t xml:space="preserve"> </w:t>
      </w:r>
      <w:r w:rsidRPr="002D46D8">
        <w:rPr>
          <w:rFonts w:ascii="Arial" w:hAnsi="Arial" w:cs="Arial"/>
          <w:bCs/>
        </w:rPr>
        <w:t>do wdrożenia postanowień Dyrektywy Parlamentu Europejskiego i Rady (UE) 2022/2464 z dnia 14 grudnia 2022 r. w sprawie zmiany rozporządzenia (UE) nr 537/2014, dyrektywy 2004/109/WE, dyrektywy 2006/43/WE oraz dyrektywy 2013/34/UE w</w:t>
      </w:r>
      <w:r>
        <w:rPr>
          <w:rFonts w:ascii="Arial" w:hAnsi="Arial" w:cs="Arial"/>
          <w:bCs/>
        </w:rPr>
        <w:t> </w:t>
      </w:r>
      <w:r w:rsidRPr="002D46D8">
        <w:rPr>
          <w:rFonts w:ascii="Arial" w:hAnsi="Arial" w:cs="Arial"/>
          <w:bCs/>
        </w:rPr>
        <w:t>odniesieniu do sprawozdawczości przedsiębiorstw w</w:t>
      </w:r>
      <w:r>
        <w:rPr>
          <w:rFonts w:ascii="Arial" w:hAnsi="Arial" w:cs="Arial"/>
          <w:bCs/>
        </w:rPr>
        <w:t> </w:t>
      </w:r>
      <w:r w:rsidRPr="002D46D8">
        <w:rPr>
          <w:rFonts w:ascii="Arial" w:hAnsi="Arial" w:cs="Arial"/>
          <w:bCs/>
        </w:rPr>
        <w:t xml:space="preserve">zakresie zrównoważonego rozwoju (dyrektywa CSRD). </w:t>
      </w:r>
    </w:p>
    <w:p w14:paraId="3262DE2C" w14:textId="67BD8FFD" w:rsidR="00362C43" w:rsidRPr="002D46D8" w:rsidRDefault="00362C43" w:rsidP="00CA4480">
      <w:pPr>
        <w:pStyle w:val="Akapitzlist"/>
        <w:numPr>
          <w:ilvl w:val="0"/>
          <w:numId w:val="70"/>
        </w:numPr>
        <w:spacing w:before="120" w:after="120"/>
        <w:ind w:left="284" w:hanging="357"/>
        <w:contextualSpacing w:val="0"/>
        <w:jc w:val="both"/>
        <w:rPr>
          <w:rFonts w:ascii="Arial" w:hAnsi="Arial" w:cs="Arial"/>
          <w:bCs/>
        </w:rPr>
      </w:pPr>
      <w:r w:rsidRPr="002D46D8">
        <w:rPr>
          <w:rFonts w:ascii="Arial" w:hAnsi="Arial" w:cs="Arial"/>
          <w:bCs/>
        </w:rPr>
        <w:t>Wykonawca</w:t>
      </w:r>
      <w:r w:rsidRPr="002D46D8">
        <w:rPr>
          <w:rFonts w:ascii="Arial" w:hAnsi="Arial" w:cs="Arial"/>
          <w:bCs/>
          <w:i/>
          <w:iCs/>
        </w:rPr>
        <w:t xml:space="preserve"> </w:t>
      </w:r>
      <w:r w:rsidRPr="002D46D8">
        <w:rPr>
          <w:rFonts w:ascii="Arial" w:hAnsi="Arial" w:cs="Arial"/>
          <w:bCs/>
        </w:rPr>
        <w:t xml:space="preserve">zobowiązany jest do wykonywania Przedmiotu Umowy z wykorzystaniem zasobów, środków, rozwiązań i sposobów realizujących zasadę zrównoważonego rozwoju, określonych </w:t>
      </w:r>
      <w:r w:rsidRPr="00820B58">
        <w:rPr>
          <w:rFonts w:ascii="Arial" w:hAnsi="Arial" w:cs="Arial"/>
          <w:b/>
        </w:rPr>
        <w:t xml:space="preserve">w Załączniku nr </w:t>
      </w:r>
      <w:r w:rsidR="00357860">
        <w:rPr>
          <w:rFonts w:ascii="Arial" w:hAnsi="Arial" w:cs="Arial"/>
          <w:b/>
        </w:rPr>
        <w:t>8</w:t>
      </w:r>
      <w:r w:rsidRPr="00820B58">
        <w:rPr>
          <w:rFonts w:ascii="Arial" w:hAnsi="Arial" w:cs="Arial"/>
          <w:bCs/>
        </w:rPr>
        <w:t xml:space="preserve"> do Umowy</w:t>
      </w:r>
      <w:r w:rsidRPr="002D46D8">
        <w:rPr>
          <w:rFonts w:ascii="Arial" w:hAnsi="Arial" w:cs="Arial"/>
          <w:bCs/>
          <w:i/>
          <w:iCs/>
        </w:rPr>
        <w:t>.</w:t>
      </w:r>
    </w:p>
    <w:p w14:paraId="15F20C83" w14:textId="77777777" w:rsidR="00362C43" w:rsidRPr="002D46D8" w:rsidRDefault="00362C43" w:rsidP="00CA4480">
      <w:pPr>
        <w:pStyle w:val="Akapitzlist"/>
        <w:numPr>
          <w:ilvl w:val="0"/>
          <w:numId w:val="70"/>
        </w:numPr>
        <w:spacing w:before="120" w:after="120"/>
        <w:ind w:left="284" w:hanging="357"/>
        <w:contextualSpacing w:val="0"/>
        <w:jc w:val="both"/>
        <w:rPr>
          <w:rFonts w:ascii="Arial" w:hAnsi="Arial" w:cs="Arial"/>
          <w:bCs/>
        </w:rPr>
      </w:pPr>
      <w:r w:rsidRPr="002D46D8">
        <w:rPr>
          <w:rFonts w:ascii="Arial" w:hAnsi="Arial" w:cs="Arial"/>
          <w:bCs/>
        </w:rPr>
        <w:lastRenderedPageBreak/>
        <w:t>W związku ze zobowiązaniem</w:t>
      </w:r>
      <w:r w:rsidRPr="002D46D8">
        <w:rPr>
          <w:rFonts w:ascii="Arial" w:hAnsi="Arial" w:cs="Arial"/>
          <w:bCs/>
          <w:i/>
          <w:iCs/>
        </w:rPr>
        <w:t xml:space="preserve"> </w:t>
      </w:r>
      <w:r w:rsidRPr="002D46D8">
        <w:rPr>
          <w:rFonts w:ascii="Arial" w:hAnsi="Arial" w:cs="Arial"/>
          <w:bCs/>
        </w:rPr>
        <w:t>Wykonawcy, o którym mowa w ust. 2, a także obowiązkami Zamawiającego w dziedzinie sprawozdawczości przedsiębiorstw w</w:t>
      </w:r>
      <w:r>
        <w:rPr>
          <w:rFonts w:ascii="Arial" w:hAnsi="Arial" w:cs="Arial"/>
          <w:bCs/>
        </w:rPr>
        <w:t> </w:t>
      </w:r>
      <w:r w:rsidRPr="002D46D8">
        <w:rPr>
          <w:rFonts w:ascii="Arial" w:hAnsi="Arial" w:cs="Arial"/>
          <w:bCs/>
        </w:rPr>
        <w:t>zakresie zrównoważonego rozwoju, o których mowa w ust. 1:</w:t>
      </w:r>
    </w:p>
    <w:p w14:paraId="01D6BEDB" w14:textId="1F3F1B0B" w:rsidR="00362C43" w:rsidRPr="002D46D8" w:rsidRDefault="00362C43" w:rsidP="00CA4480">
      <w:pPr>
        <w:pStyle w:val="Akapitzlist"/>
        <w:numPr>
          <w:ilvl w:val="0"/>
          <w:numId w:val="72"/>
        </w:numPr>
        <w:ind w:left="284" w:hanging="357"/>
        <w:jc w:val="both"/>
        <w:rPr>
          <w:rFonts w:ascii="Arial" w:hAnsi="Arial" w:cs="Arial"/>
          <w:bCs/>
        </w:rPr>
      </w:pPr>
      <w:r w:rsidRPr="002D46D8">
        <w:rPr>
          <w:rFonts w:ascii="Arial" w:hAnsi="Arial" w:cs="Arial"/>
          <w:bCs/>
        </w:rPr>
        <w:t xml:space="preserve"> Zamawiający zastrzega sobie prawo do przeprowadzania, </w:t>
      </w:r>
      <w:r w:rsidRPr="008C0705">
        <w:rPr>
          <w:rFonts w:ascii="Arial" w:hAnsi="Arial" w:cs="Arial"/>
          <w:bCs/>
        </w:rPr>
        <w:t>na własny koszt</w:t>
      </w:r>
      <w:r w:rsidRPr="002D46D8">
        <w:rPr>
          <w:rFonts w:ascii="Arial" w:hAnsi="Arial" w:cs="Arial"/>
          <w:bCs/>
        </w:rPr>
        <w:t>, audytów u</w:t>
      </w:r>
      <w:r w:rsidR="00357860">
        <w:rPr>
          <w:rFonts w:ascii="Arial" w:hAnsi="Arial" w:cs="Arial"/>
          <w:bCs/>
        </w:rPr>
        <w:t> </w:t>
      </w:r>
      <w:r w:rsidRPr="002D46D8">
        <w:rPr>
          <w:rFonts w:ascii="Arial" w:hAnsi="Arial" w:cs="Arial"/>
          <w:bCs/>
        </w:rPr>
        <w:t>Wykonawcy osobiście lub przez podmioty/osoby trzecie wskazane przez Zamawiającego</w:t>
      </w:r>
      <w:r w:rsidRPr="002D46D8">
        <w:rPr>
          <w:rFonts w:ascii="Arial" w:hAnsi="Arial" w:cs="Arial"/>
          <w:bCs/>
          <w:i/>
          <w:iCs/>
        </w:rPr>
        <w:t>,</w:t>
      </w:r>
      <w:r w:rsidRPr="002D46D8">
        <w:rPr>
          <w:rFonts w:ascii="Arial" w:hAnsi="Arial" w:cs="Arial"/>
          <w:bCs/>
        </w:rPr>
        <w:t xml:space="preserve"> mających na celu weryfikację zgodności wykonywania Przedmiotu Umowy z zasadą zrównoważonego rozwoju - zakresy audytów określono </w:t>
      </w:r>
      <w:r w:rsidRPr="002D46D8">
        <w:rPr>
          <w:rFonts w:ascii="Arial" w:hAnsi="Arial" w:cs="Arial"/>
          <w:bCs/>
          <w:i/>
          <w:iCs/>
        </w:rPr>
        <w:t>w Załączniku nr 8 do Umowy</w:t>
      </w:r>
      <w:r w:rsidRPr="002D46D8">
        <w:rPr>
          <w:rFonts w:ascii="Arial" w:hAnsi="Arial" w:cs="Arial"/>
          <w:bCs/>
        </w:rPr>
        <w:t>;</w:t>
      </w:r>
    </w:p>
    <w:p w14:paraId="2664930E" w14:textId="357EA959" w:rsidR="00362C43" w:rsidRPr="002D46D8" w:rsidRDefault="00362C43" w:rsidP="00CA4480">
      <w:pPr>
        <w:pStyle w:val="Akapitzlist"/>
        <w:numPr>
          <w:ilvl w:val="0"/>
          <w:numId w:val="72"/>
        </w:numPr>
        <w:spacing w:after="0"/>
        <w:ind w:left="284" w:hanging="357"/>
        <w:jc w:val="both"/>
        <w:rPr>
          <w:rFonts w:ascii="Arial" w:hAnsi="Arial" w:cs="Arial"/>
          <w:bCs/>
        </w:rPr>
      </w:pPr>
      <w:r w:rsidRPr="002D46D8">
        <w:rPr>
          <w:rFonts w:ascii="Arial" w:hAnsi="Arial" w:cs="Arial"/>
          <w:bCs/>
        </w:rPr>
        <w:t>Wykonawca na każdorazowe żądanie Zamawiającego udostępni mu dane i</w:t>
      </w:r>
      <w:r>
        <w:rPr>
          <w:rFonts w:ascii="Arial" w:hAnsi="Arial" w:cs="Arial"/>
          <w:bCs/>
        </w:rPr>
        <w:t> </w:t>
      </w:r>
      <w:r w:rsidRPr="002D46D8">
        <w:rPr>
          <w:rFonts w:ascii="Arial" w:hAnsi="Arial" w:cs="Arial"/>
          <w:bCs/>
        </w:rPr>
        <w:t>informacje dotyczące zrównoważonego rozwoju, w tym, o ile zostały wdrożone, dotyczące polityki zatrudnienia, strategii klimatycznej, polityki różnorodności, systemów zarządzania środowiskowego, itp.</w:t>
      </w:r>
      <w:r w:rsidR="00A85046">
        <w:rPr>
          <w:rFonts w:ascii="Arial" w:hAnsi="Arial" w:cs="Arial"/>
          <w:bCs/>
        </w:rPr>
        <w:t xml:space="preserve"> </w:t>
      </w:r>
    </w:p>
    <w:p w14:paraId="7B6A3C1A" w14:textId="77777777" w:rsidR="00362C43" w:rsidRPr="002D46D8" w:rsidRDefault="00362C43" w:rsidP="00362C43">
      <w:pPr>
        <w:pStyle w:val="Akapitzlist"/>
        <w:spacing w:before="120" w:after="120"/>
        <w:ind w:left="284" w:hanging="357"/>
        <w:contextualSpacing w:val="0"/>
        <w:jc w:val="both"/>
        <w:rPr>
          <w:rFonts w:ascii="Arial" w:hAnsi="Arial" w:cs="Arial"/>
          <w:bCs/>
        </w:rPr>
      </w:pPr>
      <w:r w:rsidRPr="002D46D8">
        <w:rPr>
          <w:rFonts w:ascii="Arial" w:hAnsi="Arial" w:cs="Arial"/>
          <w:bCs/>
        </w:rPr>
        <w:t>4.</w:t>
      </w:r>
      <w:r w:rsidRPr="002D46D8">
        <w:rPr>
          <w:rFonts w:ascii="Arial" w:hAnsi="Arial" w:cs="Arial"/>
          <w:bCs/>
        </w:rPr>
        <w:tab/>
        <w:t>Zamawiający po wykonaniu audytu u Wykonawcy, w związku z realizacją Przedmiotu Umowy, przedłoży Wykonawcy pisemny raport, w którym w razie konieczności wskazane będą działania naprawcze konieczne do wdrożenia u Wykonawcy. Raport z</w:t>
      </w:r>
      <w:r>
        <w:rPr>
          <w:rFonts w:ascii="Arial" w:hAnsi="Arial" w:cs="Arial"/>
          <w:bCs/>
        </w:rPr>
        <w:t> </w:t>
      </w:r>
      <w:r w:rsidRPr="002D46D8">
        <w:rPr>
          <w:rFonts w:ascii="Arial" w:hAnsi="Arial" w:cs="Arial"/>
          <w:bCs/>
        </w:rPr>
        <w:t xml:space="preserve">przeprowadzonego audytu będzie przesłany na adres e-mail ………………………… lub przekazany osobiście Panu/ Pani……………………………………. </w:t>
      </w:r>
    </w:p>
    <w:p w14:paraId="3590B53F" w14:textId="6FE8F66C" w:rsidR="00362C43" w:rsidRPr="002D46D8" w:rsidRDefault="00362C43" w:rsidP="00CA4480">
      <w:pPr>
        <w:pStyle w:val="Akapitzlist"/>
        <w:numPr>
          <w:ilvl w:val="0"/>
          <w:numId w:val="71"/>
        </w:numPr>
        <w:spacing w:before="120" w:after="120"/>
        <w:ind w:left="284" w:hanging="357"/>
        <w:contextualSpacing w:val="0"/>
        <w:jc w:val="both"/>
        <w:rPr>
          <w:rFonts w:ascii="Arial" w:hAnsi="Arial" w:cs="Arial"/>
          <w:bCs/>
        </w:rPr>
      </w:pPr>
      <w:r w:rsidRPr="002D46D8">
        <w:rPr>
          <w:rFonts w:ascii="Arial" w:hAnsi="Arial" w:cs="Arial"/>
          <w:bCs/>
        </w:rPr>
        <w:t>Wykonawca</w:t>
      </w:r>
      <w:r w:rsidR="00A85046">
        <w:rPr>
          <w:rFonts w:ascii="Arial" w:hAnsi="Arial" w:cs="Arial"/>
          <w:bCs/>
        </w:rPr>
        <w:t xml:space="preserve"> </w:t>
      </w:r>
      <w:r w:rsidRPr="002D46D8">
        <w:rPr>
          <w:rFonts w:ascii="Arial" w:hAnsi="Arial" w:cs="Arial"/>
          <w:bCs/>
        </w:rPr>
        <w:t>zapozna się z rekomendacjami zawartymi w raporcie z audytu i w razie konieczności prześle swoje uwagi, i zastrzeżenia do 7 dni od daty otrzymania raportu.</w:t>
      </w:r>
    </w:p>
    <w:p w14:paraId="0B85F8D9" w14:textId="77777777" w:rsidR="00362C43" w:rsidRPr="002D46D8" w:rsidRDefault="00362C43" w:rsidP="00CA4480">
      <w:pPr>
        <w:pStyle w:val="Akapitzlist"/>
        <w:numPr>
          <w:ilvl w:val="0"/>
          <w:numId w:val="71"/>
        </w:numPr>
        <w:spacing w:before="120" w:after="120"/>
        <w:ind w:left="284" w:hanging="357"/>
        <w:contextualSpacing w:val="0"/>
        <w:jc w:val="both"/>
        <w:rPr>
          <w:rFonts w:ascii="Arial" w:hAnsi="Arial" w:cs="Arial"/>
          <w:bCs/>
        </w:rPr>
      </w:pPr>
      <w:r w:rsidRPr="002D46D8">
        <w:rPr>
          <w:rFonts w:ascii="Arial" w:hAnsi="Arial" w:cs="Arial"/>
          <w:bCs/>
        </w:rPr>
        <w:t>Zamawiający zapozna się z uwagami Wykonawcy</w:t>
      </w:r>
      <w:r w:rsidRPr="002D46D8">
        <w:rPr>
          <w:rFonts w:ascii="Arial" w:hAnsi="Arial" w:cs="Arial"/>
          <w:bCs/>
          <w:i/>
          <w:iCs/>
        </w:rPr>
        <w:t>,</w:t>
      </w:r>
      <w:r w:rsidRPr="002D46D8">
        <w:rPr>
          <w:rFonts w:ascii="Arial" w:hAnsi="Arial" w:cs="Arial"/>
          <w:bCs/>
        </w:rPr>
        <w:t xml:space="preserve"> o których mowa w ust. 5 i prześle odpowiedź Wykonawcy w terminie 7 dni od ich otrzymania.</w:t>
      </w:r>
    </w:p>
    <w:p w14:paraId="2DA850D5" w14:textId="77777777" w:rsidR="00362C43" w:rsidRPr="002D46D8" w:rsidRDefault="00362C43" w:rsidP="00CA4480">
      <w:pPr>
        <w:pStyle w:val="Akapitzlist"/>
        <w:numPr>
          <w:ilvl w:val="0"/>
          <w:numId w:val="71"/>
        </w:numPr>
        <w:spacing w:before="120" w:after="120"/>
        <w:ind w:left="284" w:hanging="357"/>
        <w:contextualSpacing w:val="0"/>
        <w:jc w:val="both"/>
        <w:rPr>
          <w:rFonts w:ascii="Arial" w:hAnsi="Arial" w:cs="Arial"/>
          <w:bCs/>
        </w:rPr>
      </w:pPr>
      <w:r w:rsidRPr="002D46D8">
        <w:rPr>
          <w:rFonts w:ascii="Arial" w:hAnsi="Arial" w:cs="Arial"/>
          <w:bCs/>
        </w:rPr>
        <w:t xml:space="preserve">Jeżeli w ramach audytu zostaną stwierdzone uchybienia skutkujące koniecznością podjęcia działań naprawczych, Wykonawca wdroży je na własny koszt. </w:t>
      </w:r>
    </w:p>
    <w:p w14:paraId="2D31D778" w14:textId="77777777" w:rsidR="00362C43" w:rsidRPr="002D46D8" w:rsidRDefault="00362C43" w:rsidP="00CA4480">
      <w:pPr>
        <w:pStyle w:val="Akapitzlist"/>
        <w:numPr>
          <w:ilvl w:val="0"/>
          <w:numId w:val="71"/>
        </w:numPr>
        <w:spacing w:before="120" w:after="120"/>
        <w:ind w:left="284" w:hanging="357"/>
        <w:contextualSpacing w:val="0"/>
        <w:jc w:val="both"/>
        <w:rPr>
          <w:rFonts w:ascii="Arial" w:hAnsi="Arial" w:cs="Arial"/>
          <w:bCs/>
        </w:rPr>
      </w:pPr>
      <w:r w:rsidRPr="002D46D8">
        <w:rPr>
          <w:rFonts w:ascii="Arial" w:hAnsi="Arial" w:cs="Arial"/>
          <w:bCs/>
        </w:rPr>
        <w:t>Zamawiający zastrzega sobie możliwość powiadomienia odpowiednich służb, w</w:t>
      </w:r>
      <w:r>
        <w:rPr>
          <w:rFonts w:ascii="Arial" w:hAnsi="Arial" w:cs="Arial"/>
          <w:bCs/>
        </w:rPr>
        <w:t> </w:t>
      </w:r>
      <w:r w:rsidRPr="002D46D8">
        <w:rPr>
          <w:rFonts w:ascii="Arial" w:hAnsi="Arial" w:cs="Arial"/>
          <w:bCs/>
        </w:rPr>
        <w:t>szczególności: Państwowej Inspekcji Pracy, Policji, Wojewódzkiego Inspektora Ochrony Środowiska, Urząd Dozoru Technicznego o zaistniałych naruszeniach przepisów prawa.</w:t>
      </w:r>
    </w:p>
    <w:p w14:paraId="779A0330" w14:textId="49B6DEAC" w:rsidR="00362C43" w:rsidRPr="00362C43" w:rsidRDefault="00362C43" w:rsidP="00CA4480">
      <w:pPr>
        <w:pStyle w:val="Akapitzlist"/>
        <w:numPr>
          <w:ilvl w:val="0"/>
          <w:numId w:val="71"/>
        </w:numPr>
        <w:tabs>
          <w:tab w:val="left" w:pos="426"/>
        </w:tabs>
        <w:spacing w:after="120"/>
        <w:ind w:left="284"/>
        <w:jc w:val="both"/>
        <w:rPr>
          <w:rFonts w:ascii="Arial" w:hAnsi="Arial" w:cs="Arial"/>
        </w:rPr>
      </w:pPr>
      <w:r w:rsidRPr="00362C43">
        <w:rPr>
          <w:rFonts w:ascii="Arial" w:hAnsi="Arial" w:cs="Arial"/>
          <w:bCs/>
        </w:rPr>
        <w:t>Zapisy ust. 2 - 8 mają zastosowanie do wszystkich podwykonawców i ich pracowników, którymi posługuje się Wykonawca w celu realizacji Przedmiotu Umowy. Wykonawca zobowiązuje się do zawarcia w umowach z podmiotami, o których mowa w zdaniu poprzednim zapisów umożliwiających realizację uprawnień Zamawiającego</w:t>
      </w:r>
    </w:p>
    <w:p w14:paraId="76E85020" w14:textId="77777777" w:rsidR="00362C43" w:rsidRPr="00362C43" w:rsidRDefault="00362C43" w:rsidP="00362C43">
      <w:pPr>
        <w:tabs>
          <w:tab w:val="left" w:pos="426"/>
        </w:tabs>
        <w:spacing w:after="120"/>
        <w:jc w:val="both"/>
        <w:rPr>
          <w:rFonts w:ascii="Arial" w:hAnsi="Arial" w:cs="Arial"/>
        </w:rPr>
      </w:pPr>
    </w:p>
    <w:p w14:paraId="2686924B" w14:textId="68E06062" w:rsidR="00161CDF" w:rsidRPr="008F09EA" w:rsidRDefault="00161CDF" w:rsidP="00B26BAF">
      <w:pPr>
        <w:pStyle w:val="Akapitzlist"/>
        <w:numPr>
          <w:ilvl w:val="0"/>
          <w:numId w:val="3"/>
        </w:numPr>
        <w:spacing w:after="0"/>
        <w:ind w:left="426"/>
        <w:jc w:val="center"/>
        <w:rPr>
          <w:rFonts w:ascii="Arial" w:hAnsi="Arial" w:cs="Arial"/>
          <w:b/>
        </w:rPr>
      </w:pPr>
    </w:p>
    <w:p w14:paraId="0813B694" w14:textId="77777777" w:rsidR="00FD7410" w:rsidRPr="008F09EA" w:rsidRDefault="004F4D03" w:rsidP="008F09EA">
      <w:pPr>
        <w:pStyle w:val="Nagwek4"/>
        <w:spacing w:line="276" w:lineRule="auto"/>
      </w:pPr>
      <w:r w:rsidRPr="008F09EA">
        <w:t>POSTANOWIENIA KOŃCOWE</w:t>
      </w:r>
    </w:p>
    <w:p w14:paraId="0813B696" w14:textId="23834264" w:rsidR="000C3281" w:rsidRPr="008F09EA" w:rsidRDefault="000C3281" w:rsidP="00CA4480">
      <w:pPr>
        <w:pStyle w:val="Akapitzlist"/>
        <w:numPr>
          <w:ilvl w:val="0"/>
          <w:numId w:val="46"/>
        </w:numPr>
        <w:tabs>
          <w:tab w:val="left" w:pos="426"/>
        </w:tabs>
        <w:spacing w:after="120"/>
        <w:ind w:left="426" w:hanging="426"/>
        <w:contextualSpacing w:val="0"/>
        <w:jc w:val="both"/>
        <w:rPr>
          <w:rFonts w:ascii="Arial" w:hAnsi="Arial" w:cs="Arial"/>
        </w:rPr>
      </w:pPr>
      <w:r w:rsidRPr="008F09EA">
        <w:rPr>
          <w:rFonts w:ascii="Arial" w:hAnsi="Arial" w:cs="Arial"/>
        </w:rPr>
        <w:t>Umowa podlega prawu polskiemu i zgodnie z nim powinna być interpretowana.</w:t>
      </w:r>
    </w:p>
    <w:p w14:paraId="2CD54CD6" w14:textId="77777777" w:rsidR="00161CDF" w:rsidRPr="008F09EA" w:rsidRDefault="00161CDF" w:rsidP="00CA4480">
      <w:pPr>
        <w:pStyle w:val="Akapitzlist"/>
        <w:numPr>
          <w:ilvl w:val="0"/>
          <w:numId w:val="46"/>
        </w:numPr>
        <w:tabs>
          <w:tab w:val="left" w:pos="426"/>
        </w:tabs>
        <w:spacing w:after="120"/>
        <w:ind w:left="426" w:hanging="426"/>
        <w:contextualSpacing w:val="0"/>
        <w:jc w:val="both"/>
        <w:rPr>
          <w:rFonts w:ascii="Arial" w:hAnsi="Arial" w:cs="Arial"/>
        </w:rPr>
      </w:pPr>
      <w:r w:rsidRPr="008F09EA">
        <w:rPr>
          <w:rFonts w:ascii="Arial" w:hAnsi="Arial" w:cs="Arial"/>
        </w:rPr>
        <w:t>Wszelkie spory wynikłe z zawarcia, obowiązywania lub wygaśnięcia Umowy Strony poddają pod rozstrzygnięcie sądu właściwego miejscowo dla siedziby Zamawiającego.</w:t>
      </w:r>
    </w:p>
    <w:p w14:paraId="0DF18436" w14:textId="77777777" w:rsidR="00161CDF" w:rsidRPr="008F09EA" w:rsidRDefault="00161CDF" w:rsidP="00CA4480">
      <w:pPr>
        <w:pStyle w:val="Akapitzlist"/>
        <w:numPr>
          <w:ilvl w:val="0"/>
          <w:numId w:val="46"/>
        </w:numPr>
        <w:tabs>
          <w:tab w:val="left" w:pos="426"/>
        </w:tabs>
        <w:spacing w:after="120"/>
        <w:ind w:left="426" w:hanging="426"/>
        <w:contextualSpacing w:val="0"/>
        <w:jc w:val="both"/>
        <w:rPr>
          <w:rFonts w:ascii="Arial" w:hAnsi="Arial" w:cs="Arial"/>
        </w:rPr>
      </w:pPr>
      <w:r w:rsidRPr="008F09EA">
        <w:rPr>
          <w:rFonts w:ascii="Arial" w:hAnsi="Arial" w:cs="Arial"/>
        </w:rPr>
        <w:t>Strony zobowiązane są do bezzwłocznego aktualizowania wszelkich informacji mających związek z Umową. Obowiązek ten obejmuje w szczególności przekazywanie pomiędzy Stronami informacji o zmianie ich siedzib i adresów wskazanych w Umowie; w przypadku zaniechania tego obowiązku przez jedną ze Stron, doręczenie staje się skuteczne z chwilą dotarcia lub – w przypadku przesyłek poleconych – pierwszej awizacji (w zależności od tego, który termin nastąpi wcześniej) pisma drugiej ze Stron na ostatni znany jej adres Strony, która uchybiła obowiązkowi wynikającemu z niniejszego ustępu.</w:t>
      </w:r>
    </w:p>
    <w:p w14:paraId="0569D6A0" w14:textId="77777777" w:rsidR="00161CDF" w:rsidRPr="008F09EA" w:rsidRDefault="00161CDF" w:rsidP="00CA4480">
      <w:pPr>
        <w:pStyle w:val="Akapitzlist"/>
        <w:numPr>
          <w:ilvl w:val="0"/>
          <w:numId w:val="46"/>
        </w:numPr>
        <w:tabs>
          <w:tab w:val="left" w:pos="426"/>
        </w:tabs>
        <w:spacing w:after="120"/>
        <w:ind w:left="426" w:hanging="426"/>
        <w:contextualSpacing w:val="0"/>
        <w:jc w:val="both"/>
        <w:rPr>
          <w:rFonts w:ascii="Arial" w:hAnsi="Arial" w:cs="Arial"/>
        </w:rPr>
      </w:pPr>
      <w:r w:rsidRPr="008F09EA">
        <w:rPr>
          <w:rFonts w:ascii="Arial" w:hAnsi="Arial" w:cs="Arial"/>
        </w:rPr>
        <w:lastRenderedPageBreak/>
        <w:t>W sprawach nieuregulowanych Umową zastosowanie mają odpowiednie przepisy prawa powszechnie obowiązującego, w szczególności Kodeksu cywilnego.</w:t>
      </w:r>
    </w:p>
    <w:p w14:paraId="485B64C8" w14:textId="77777777" w:rsidR="00161CDF" w:rsidRPr="00357860" w:rsidRDefault="00161CDF" w:rsidP="00CA4480">
      <w:pPr>
        <w:pStyle w:val="Akapitzlist"/>
        <w:numPr>
          <w:ilvl w:val="0"/>
          <w:numId w:val="46"/>
        </w:numPr>
        <w:tabs>
          <w:tab w:val="left" w:pos="426"/>
        </w:tabs>
        <w:spacing w:after="120"/>
        <w:ind w:left="426" w:hanging="426"/>
        <w:contextualSpacing w:val="0"/>
        <w:jc w:val="both"/>
        <w:rPr>
          <w:rFonts w:ascii="Arial" w:hAnsi="Arial" w:cs="Arial"/>
        </w:rPr>
      </w:pPr>
      <w:r w:rsidRPr="008F09EA">
        <w:rPr>
          <w:rFonts w:ascii="Arial" w:hAnsi="Arial" w:cs="Arial"/>
        </w:rPr>
        <w:t xml:space="preserve">W wypadku jeżeli jakiekolwiek postanowienia Umowy okażą się nieważne lub bezskuteczne, nie wpływa to na ważność lub skuteczność innych postanowień. Strony </w:t>
      </w:r>
      <w:r w:rsidRPr="00357860">
        <w:rPr>
          <w:rFonts w:ascii="Arial" w:hAnsi="Arial" w:cs="Arial"/>
        </w:rPr>
        <w:t>będą dążyły do zastąpienia postanowień nieważnych lub bezskutecznych innymi postanowieniami zgodnymi z pierwotną intencją Stron.</w:t>
      </w:r>
    </w:p>
    <w:p w14:paraId="75363062" w14:textId="1B27DA44" w:rsidR="00161CDF" w:rsidRPr="00357860" w:rsidRDefault="00BB72EE" w:rsidP="00CA4480">
      <w:pPr>
        <w:pStyle w:val="Akapitzlist"/>
        <w:numPr>
          <w:ilvl w:val="0"/>
          <w:numId w:val="46"/>
        </w:numPr>
        <w:tabs>
          <w:tab w:val="left" w:pos="426"/>
        </w:tabs>
        <w:spacing w:after="120"/>
        <w:ind w:left="426" w:hanging="426"/>
        <w:contextualSpacing w:val="0"/>
        <w:jc w:val="both"/>
        <w:rPr>
          <w:rFonts w:ascii="Arial" w:hAnsi="Arial" w:cs="Arial"/>
        </w:rPr>
      </w:pPr>
      <w:r w:rsidRPr="00357860">
        <w:rPr>
          <w:rFonts w:ascii="Arial" w:hAnsi="Arial" w:cs="Arial"/>
        </w:rPr>
        <w:t xml:space="preserve">Umowa została sporządzona w dwóch jednobrzmiących egzemplarzach, po jednym egzemplarzu dla każdej ze Stron / </w:t>
      </w:r>
      <w:r w:rsidR="000C2D6C" w:rsidRPr="00357860">
        <w:rPr>
          <w:rFonts w:ascii="Arial" w:hAnsi="Arial" w:cs="Arial"/>
        </w:rPr>
        <w:t>Umowa zawarta została w formie elektronicznej w</w:t>
      </w:r>
      <w:r w:rsidR="00357860">
        <w:rPr>
          <w:rFonts w:ascii="Arial" w:hAnsi="Arial" w:cs="Arial"/>
        </w:rPr>
        <w:t> </w:t>
      </w:r>
      <w:r w:rsidR="000C2D6C" w:rsidRPr="00357860">
        <w:rPr>
          <w:rFonts w:ascii="Arial" w:hAnsi="Arial" w:cs="Arial"/>
        </w:rPr>
        <w:t>rozumieniu art. 78(1) kodeksu cywilnego</w:t>
      </w:r>
      <w:r w:rsidR="00161CDF" w:rsidRPr="00357860">
        <w:rPr>
          <w:rFonts w:ascii="Arial" w:hAnsi="Arial" w:cs="Arial"/>
        </w:rPr>
        <w:t>.</w:t>
      </w:r>
    </w:p>
    <w:p w14:paraId="1D5645B5" w14:textId="5702F2EC" w:rsidR="00BB72EE" w:rsidRPr="00357860" w:rsidRDefault="00BB72EE" w:rsidP="00CA4480">
      <w:pPr>
        <w:pStyle w:val="Akapitzlist"/>
        <w:numPr>
          <w:ilvl w:val="0"/>
          <w:numId w:val="46"/>
        </w:numPr>
        <w:tabs>
          <w:tab w:val="left" w:pos="426"/>
        </w:tabs>
        <w:spacing w:after="120"/>
        <w:ind w:left="426" w:hanging="426"/>
        <w:contextualSpacing w:val="0"/>
        <w:jc w:val="both"/>
        <w:rPr>
          <w:rFonts w:ascii="Arial" w:hAnsi="Arial" w:cs="Arial"/>
        </w:rPr>
      </w:pPr>
      <w:r w:rsidRPr="00357860">
        <w:rPr>
          <w:rFonts w:ascii="Arial" w:hAnsi="Arial" w:cs="Arial"/>
        </w:rPr>
        <w:t>W sytuacji, jeśli umowa została zawarta w formie elektronicznej za dzień zawarcia Umowy uznaje się dzień złożenia ostatniego podpisu.</w:t>
      </w:r>
    </w:p>
    <w:p w14:paraId="3EDC719C" w14:textId="5B2F2F7D" w:rsidR="009D4BF2" w:rsidRPr="008F09EA" w:rsidRDefault="009D4BF2" w:rsidP="00CA4480">
      <w:pPr>
        <w:pStyle w:val="Akapitzlist"/>
        <w:numPr>
          <w:ilvl w:val="0"/>
          <w:numId w:val="46"/>
        </w:numPr>
        <w:tabs>
          <w:tab w:val="left" w:pos="426"/>
        </w:tabs>
        <w:spacing w:after="120"/>
        <w:ind w:left="426" w:hanging="426"/>
        <w:contextualSpacing w:val="0"/>
        <w:jc w:val="both"/>
        <w:rPr>
          <w:rFonts w:ascii="Arial" w:hAnsi="Arial" w:cs="Arial"/>
        </w:rPr>
      </w:pPr>
      <w:r w:rsidRPr="008F09EA">
        <w:rPr>
          <w:rFonts w:ascii="Arial" w:hAnsi="Arial" w:cs="Arial"/>
        </w:rPr>
        <w:t>Ilekroć ustawa bądź Umowa wymaga dla danej czynności formy pisemnej, należy przez to rozumieć także formę elektroniczna, z podpisami kwalifikowanymi.</w:t>
      </w:r>
    </w:p>
    <w:p w14:paraId="0813B69B" w14:textId="51E6E1EA" w:rsidR="004F4D03" w:rsidRPr="008F09EA" w:rsidRDefault="00032807" w:rsidP="00CA4480">
      <w:pPr>
        <w:pStyle w:val="Akapitzlist"/>
        <w:numPr>
          <w:ilvl w:val="0"/>
          <w:numId w:val="46"/>
        </w:numPr>
        <w:tabs>
          <w:tab w:val="left" w:pos="426"/>
        </w:tabs>
        <w:spacing w:after="120"/>
        <w:ind w:left="426" w:hanging="426"/>
        <w:contextualSpacing w:val="0"/>
        <w:jc w:val="both"/>
        <w:rPr>
          <w:rFonts w:ascii="Arial" w:hAnsi="Arial" w:cs="Arial"/>
        </w:rPr>
      </w:pPr>
      <w:r w:rsidRPr="008F09EA">
        <w:rPr>
          <w:rFonts w:ascii="Arial" w:hAnsi="Arial" w:cs="Arial"/>
        </w:rPr>
        <w:t>I</w:t>
      </w:r>
      <w:r w:rsidR="004F4D03" w:rsidRPr="008F09EA">
        <w:rPr>
          <w:rFonts w:ascii="Arial" w:hAnsi="Arial" w:cs="Arial"/>
        </w:rPr>
        <w:t xml:space="preserve">ntegralną część </w:t>
      </w:r>
      <w:r w:rsidR="00C12F26" w:rsidRPr="008F09EA">
        <w:rPr>
          <w:rFonts w:ascii="Arial" w:hAnsi="Arial" w:cs="Arial"/>
        </w:rPr>
        <w:t xml:space="preserve">Umowy </w:t>
      </w:r>
      <w:r w:rsidR="004F4D03" w:rsidRPr="008F09EA">
        <w:rPr>
          <w:rFonts w:ascii="Arial" w:hAnsi="Arial" w:cs="Arial"/>
        </w:rPr>
        <w:t>stanowią:</w:t>
      </w:r>
    </w:p>
    <w:p w14:paraId="0813B69C" w14:textId="074F0B35" w:rsidR="009B4507" w:rsidRPr="008F09EA" w:rsidRDefault="009B4507" w:rsidP="00A668B4">
      <w:pPr>
        <w:pStyle w:val="Akapitzlist"/>
        <w:numPr>
          <w:ilvl w:val="3"/>
          <w:numId w:val="5"/>
        </w:numPr>
        <w:spacing w:after="0"/>
        <w:ind w:left="850" w:hanging="425"/>
        <w:contextualSpacing w:val="0"/>
        <w:jc w:val="both"/>
        <w:rPr>
          <w:rFonts w:ascii="Arial" w:hAnsi="Arial" w:cs="Arial"/>
        </w:rPr>
      </w:pPr>
      <w:r w:rsidRPr="008F09EA">
        <w:rPr>
          <w:rFonts w:ascii="Arial" w:hAnsi="Arial" w:cs="Arial"/>
        </w:rPr>
        <w:t xml:space="preserve">Załącznik nr 1 – </w:t>
      </w:r>
      <w:r w:rsidRPr="008F09EA">
        <w:rPr>
          <w:rFonts w:ascii="Arial" w:hAnsi="Arial" w:cs="Arial"/>
          <w:b/>
        </w:rPr>
        <w:t>Wykaz urządzeń</w:t>
      </w:r>
    </w:p>
    <w:p w14:paraId="462D6036" w14:textId="7E6D9471" w:rsidR="00400986" w:rsidRPr="008F09EA" w:rsidRDefault="00AC05F4" w:rsidP="00A668B4">
      <w:pPr>
        <w:pStyle w:val="Akapitzlist"/>
        <w:numPr>
          <w:ilvl w:val="3"/>
          <w:numId w:val="5"/>
        </w:numPr>
        <w:spacing w:after="0"/>
        <w:ind w:left="850" w:hanging="425"/>
        <w:contextualSpacing w:val="0"/>
        <w:jc w:val="both"/>
        <w:rPr>
          <w:rFonts w:ascii="Arial" w:hAnsi="Arial" w:cs="Arial"/>
        </w:rPr>
      </w:pPr>
      <w:r w:rsidRPr="008F09EA">
        <w:rPr>
          <w:rFonts w:ascii="Arial" w:hAnsi="Arial" w:cs="Arial"/>
        </w:rPr>
        <w:t>Załącznik nr 2</w:t>
      </w:r>
      <w:r w:rsidR="009B4507" w:rsidRPr="008F09EA">
        <w:rPr>
          <w:rFonts w:ascii="Arial" w:hAnsi="Arial" w:cs="Arial"/>
        </w:rPr>
        <w:t xml:space="preserve"> </w:t>
      </w:r>
      <w:r w:rsidR="002910D8" w:rsidRPr="008F09EA">
        <w:rPr>
          <w:rFonts w:ascii="Arial" w:hAnsi="Arial" w:cs="Arial"/>
        </w:rPr>
        <w:t>–</w:t>
      </w:r>
      <w:r w:rsidR="009B4507" w:rsidRPr="008F09EA">
        <w:rPr>
          <w:rFonts w:ascii="Arial" w:hAnsi="Arial" w:cs="Arial"/>
        </w:rPr>
        <w:t xml:space="preserve"> </w:t>
      </w:r>
      <w:r w:rsidR="009B4507" w:rsidRPr="008F09EA">
        <w:rPr>
          <w:rFonts w:ascii="Arial" w:hAnsi="Arial" w:cs="Arial"/>
          <w:b/>
        </w:rPr>
        <w:t>Wykaz prac</w:t>
      </w:r>
      <w:r w:rsidR="007B79AA" w:rsidRPr="008F09EA">
        <w:rPr>
          <w:rFonts w:ascii="Arial" w:hAnsi="Arial" w:cs="Arial"/>
        </w:rPr>
        <w:t xml:space="preserve"> </w:t>
      </w:r>
    </w:p>
    <w:p w14:paraId="4EC62183" w14:textId="4CE4A8FD" w:rsidR="00032807" w:rsidRPr="008F09EA" w:rsidRDefault="00032807" w:rsidP="00A668B4">
      <w:pPr>
        <w:pStyle w:val="Akapitzlist"/>
        <w:numPr>
          <w:ilvl w:val="3"/>
          <w:numId w:val="5"/>
        </w:numPr>
        <w:spacing w:after="0"/>
        <w:ind w:left="850" w:hanging="425"/>
        <w:contextualSpacing w:val="0"/>
        <w:jc w:val="both"/>
        <w:rPr>
          <w:rFonts w:ascii="Arial" w:hAnsi="Arial" w:cs="Arial"/>
        </w:rPr>
      </w:pPr>
      <w:r w:rsidRPr="008F09EA">
        <w:rPr>
          <w:rFonts w:ascii="Arial" w:hAnsi="Arial" w:cs="Arial"/>
        </w:rPr>
        <w:t xml:space="preserve">Załącznik nr 2a – </w:t>
      </w:r>
      <w:r w:rsidRPr="008F09EA">
        <w:rPr>
          <w:rFonts w:ascii="Arial" w:hAnsi="Arial" w:cs="Arial"/>
          <w:b/>
        </w:rPr>
        <w:t>Harmonogram prac i odbiorów</w:t>
      </w:r>
    </w:p>
    <w:p w14:paraId="0813B6A0" w14:textId="7B33C826" w:rsidR="009B4507" w:rsidRPr="008F09EA" w:rsidRDefault="009B4507" w:rsidP="00A668B4">
      <w:pPr>
        <w:pStyle w:val="Akapitzlist"/>
        <w:numPr>
          <w:ilvl w:val="3"/>
          <w:numId w:val="5"/>
        </w:numPr>
        <w:spacing w:after="0"/>
        <w:ind w:left="850" w:hanging="425"/>
        <w:contextualSpacing w:val="0"/>
        <w:jc w:val="both"/>
        <w:rPr>
          <w:rFonts w:ascii="Arial" w:hAnsi="Arial" w:cs="Arial"/>
        </w:rPr>
      </w:pPr>
      <w:r w:rsidRPr="008F09EA">
        <w:rPr>
          <w:rFonts w:ascii="Arial" w:hAnsi="Arial" w:cs="Arial"/>
        </w:rPr>
        <w:t xml:space="preserve">Załącznik nr 3 – </w:t>
      </w:r>
      <w:r w:rsidRPr="008F09EA">
        <w:rPr>
          <w:rFonts w:ascii="Arial" w:hAnsi="Arial" w:cs="Arial"/>
          <w:b/>
        </w:rPr>
        <w:t>Procedura odbioru</w:t>
      </w:r>
      <w:r w:rsidR="00A4183A" w:rsidRPr="008F09EA">
        <w:rPr>
          <w:rFonts w:ascii="Arial" w:hAnsi="Arial" w:cs="Arial"/>
          <w:b/>
        </w:rPr>
        <w:t xml:space="preserve"> </w:t>
      </w:r>
      <w:r w:rsidR="00C06060" w:rsidRPr="008F09EA">
        <w:rPr>
          <w:rFonts w:ascii="Arial" w:hAnsi="Arial" w:cs="Arial"/>
          <w:b/>
        </w:rPr>
        <w:t>Przedmiotu Umowy</w:t>
      </w:r>
    </w:p>
    <w:p w14:paraId="0813B6A2" w14:textId="0C925CA2" w:rsidR="008E4019" w:rsidRPr="008F09EA" w:rsidRDefault="008E4019" w:rsidP="00A668B4">
      <w:pPr>
        <w:pStyle w:val="Akapitzlist"/>
        <w:numPr>
          <w:ilvl w:val="3"/>
          <w:numId w:val="5"/>
        </w:numPr>
        <w:spacing w:after="0"/>
        <w:ind w:left="850" w:hanging="425"/>
        <w:contextualSpacing w:val="0"/>
        <w:jc w:val="both"/>
        <w:rPr>
          <w:rFonts w:ascii="Arial" w:hAnsi="Arial" w:cs="Arial"/>
        </w:rPr>
      </w:pPr>
      <w:r w:rsidRPr="008F09EA">
        <w:rPr>
          <w:rFonts w:ascii="Arial" w:hAnsi="Arial" w:cs="Arial"/>
        </w:rPr>
        <w:t xml:space="preserve">Załącznik </w:t>
      </w:r>
      <w:r w:rsidR="00154A3B" w:rsidRPr="008F09EA">
        <w:rPr>
          <w:rFonts w:ascii="Arial" w:hAnsi="Arial" w:cs="Arial"/>
        </w:rPr>
        <w:t xml:space="preserve">nr </w:t>
      </w:r>
      <w:r w:rsidRPr="008F09EA">
        <w:rPr>
          <w:rFonts w:ascii="Arial" w:hAnsi="Arial" w:cs="Arial"/>
        </w:rPr>
        <w:t>3</w:t>
      </w:r>
      <w:r w:rsidR="008A1C85" w:rsidRPr="008F09EA">
        <w:rPr>
          <w:rFonts w:ascii="Arial" w:hAnsi="Arial" w:cs="Arial"/>
        </w:rPr>
        <w:t>a</w:t>
      </w:r>
      <w:r w:rsidRPr="008F09EA">
        <w:rPr>
          <w:rFonts w:ascii="Arial" w:hAnsi="Arial" w:cs="Arial"/>
        </w:rPr>
        <w:t xml:space="preserve"> </w:t>
      </w:r>
      <w:r w:rsidR="00BB531D" w:rsidRPr="008F09EA">
        <w:rPr>
          <w:rFonts w:ascii="Arial" w:hAnsi="Arial" w:cs="Arial"/>
        </w:rPr>
        <w:t>–</w:t>
      </w:r>
      <w:r w:rsidR="00BB531D" w:rsidRPr="008F09EA">
        <w:rPr>
          <w:rFonts w:ascii="Arial" w:hAnsi="Arial" w:cs="Arial"/>
          <w:b/>
        </w:rPr>
        <w:t xml:space="preserve"> </w:t>
      </w:r>
      <w:r w:rsidRPr="008F09EA">
        <w:rPr>
          <w:rFonts w:ascii="Arial" w:hAnsi="Arial" w:cs="Arial"/>
          <w:b/>
        </w:rPr>
        <w:t>Zasady współdziałania Stron w zakresie prac remontowych dotyczących urządzeń elektroenergetycznych</w:t>
      </w:r>
    </w:p>
    <w:p w14:paraId="0813B6A4" w14:textId="65F86C05" w:rsidR="00743463" w:rsidRPr="008F09EA" w:rsidRDefault="00743463" w:rsidP="00A668B4">
      <w:pPr>
        <w:pStyle w:val="Akapitzlist"/>
        <w:numPr>
          <w:ilvl w:val="3"/>
          <w:numId w:val="5"/>
        </w:numPr>
        <w:spacing w:after="0"/>
        <w:ind w:left="850" w:hanging="425"/>
        <w:contextualSpacing w:val="0"/>
        <w:jc w:val="both"/>
        <w:rPr>
          <w:rFonts w:ascii="Arial" w:hAnsi="Arial" w:cs="Arial"/>
        </w:rPr>
      </w:pPr>
      <w:r w:rsidRPr="008F09EA">
        <w:rPr>
          <w:rFonts w:ascii="Arial" w:hAnsi="Arial" w:cs="Arial"/>
        </w:rPr>
        <w:t>Zał</w:t>
      </w:r>
      <w:r w:rsidR="00911DBB" w:rsidRPr="008F09EA">
        <w:rPr>
          <w:rFonts w:ascii="Arial" w:hAnsi="Arial" w:cs="Arial"/>
        </w:rPr>
        <w:t xml:space="preserve">ącznik </w:t>
      </w:r>
      <w:r w:rsidR="00154A3B" w:rsidRPr="008F09EA">
        <w:rPr>
          <w:rFonts w:ascii="Arial" w:hAnsi="Arial" w:cs="Arial"/>
        </w:rPr>
        <w:t xml:space="preserve">nr </w:t>
      </w:r>
      <w:r w:rsidR="00161CDF" w:rsidRPr="008F09EA">
        <w:rPr>
          <w:rFonts w:ascii="Arial" w:hAnsi="Arial" w:cs="Arial"/>
        </w:rPr>
        <w:t>4</w:t>
      </w:r>
      <w:r w:rsidRPr="008F09EA">
        <w:rPr>
          <w:rFonts w:ascii="Arial" w:hAnsi="Arial" w:cs="Arial"/>
        </w:rPr>
        <w:t xml:space="preserve"> –</w:t>
      </w:r>
      <w:r w:rsidRPr="008F09EA">
        <w:rPr>
          <w:rFonts w:ascii="Arial" w:hAnsi="Arial" w:cs="Arial"/>
          <w:b/>
        </w:rPr>
        <w:t xml:space="preserve"> </w:t>
      </w:r>
      <w:r w:rsidR="00911DBB" w:rsidRPr="008F09EA">
        <w:rPr>
          <w:rFonts w:ascii="Arial" w:hAnsi="Arial" w:cs="Arial"/>
          <w:b/>
        </w:rPr>
        <w:t>Polisy</w:t>
      </w:r>
      <w:r w:rsidRPr="008F09EA">
        <w:rPr>
          <w:rFonts w:ascii="Arial" w:hAnsi="Arial" w:cs="Arial"/>
          <w:b/>
        </w:rPr>
        <w:t xml:space="preserve"> ubezpieczeniow</w:t>
      </w:r>
      <w:r w:rsidR="00911DBB" w:rsidRPr="008F09EA">
        <w:rPr>
          <w:rFonts w:ascii="Arial" w:hAnsi="Arial" w:cs="Arial"/>
          <w:b/>
        </w:rPr>
        <w:t>e</w:t>
      </w:r>
      <w:r w:rsidR="00E777DF" w:rsidRPr="008F09EA">
        <w:rPr>
          <w:rFonts w:ascii="Arial" w:hAnsi="Arial" w:cs="Arial"/>
          <w:b/>
        </w:rPr>
        <w:t xml:space="preserve"> z dowodami zapłaty składek</w:t>
      </w:r>
    </w:p>
    <w:p w14:paraId="0813B6A7" w14:textId="0654EC5D" w:rsidR="0097613C" w:rsidRPr="008F09EA" w:rsidRDefault="00161CDF" w:rsidP="00A668B4">
      <w:pPr>
        <w:pStyle w:val="Akapitzlist"/>
        <w:numPr>
          <w:ilvl w:val="3"/>
          <w:numId w:val="5"/>
        </w:numPr>
        <w:spacing w:after="0"/>
        <w:ind w:left="850" w:hanging="425"/>
        <w:contextualSpacing w:val="0"/>
        <w:jc w:val="both"/>
        <w:rPr>
          <w:rFonts w:ascii="Arial" w:hAnsi="Arial" w:cs="Arial"/>
          <w:b/>
        </w:rPr>
      </w:pPr>
      <w:r w:rsidRPr="008F09EA">
        <w:rPr>
          <w:rFonts w:ascii="Arial" w:hAnsi="Arial" w:cs="Arial"/>
        </w:rPr>
        <w:t>Załącznik nr 5</w:t>
      </w:r>
      <w:r w:rsidR="0097613C" w:rsidRPr="008F09EA">
        <w:rPr>
          <w:rFonts w:ascii="Arial" w:hAnsi="Arial" w:cs="Arial"/>
        </w:rPr>
        <w:t xml:space="preserve"> – </w:t>
      </w:r>
      <w:r w:rsidR="0097613C" w:rsidRPr="008F09EA">
        <w:rPr>
          <w:rFonts w:ascii="Arial" w:hAnsi="Arial" w:cs="Arial"/>
          <w:b/>
        </w:rPr>
        <w:t>Formy zabezpieczenia</w:t>
      </w:r>
    </w:p>
    <w:p w14:paraId="43C9A74B" w14:textId="3C67A809" w:rsidR="00A668B4" w:rsidRPr="00A668B4" w:rsidRDefault="00161CDF" w:rsidP="00A668B4">
      <w:pPr>
        <w:pStyle w:val="Akapitzlist"/>
        <w:widowControl w:val="0"/>
        <w:numPr>
          <w:ilvl w:val="3"/>
          <w:numId w:val="5"/>
        </w:numPr>
        <w:spacing w:after="0"/>
        <w:ind w:left="851" w:hanging="425"/>
        <w:contextualSpacing w:val="0"/>
        <w:rPr>
          <w:rFonts w:ascii="Arial" w:hAnsi="Arial" w:cs="Arial"/>
          <w:b/>
          <w:bCs/>
        </w:rPr>
      </w:pPr>
      <w:r w:rsidRPr="00A668B4">
        <w:rPr>
          <w:rFonts w:ascii="Arial" w:hAnsi="Arial" w:cs="Arial"/>
        </w:rPr>
        <w:t>Załącznik nr 6</w:t>
      </w:r>
      <w:r w:rsidR="008965D6" w:rsidRPr="00A668B4">
        <w:rPr>
          <w:rFonts w:ascii="Arial" w:hAnsi="Arial" w:cs="Arial"/>
        </w:rPr>
        <w:t xml:space="preserve"> – </w:t>
      </w:r>
      <w:r w:rsidR="008965D6" w:rsidRPr="00A668B4">
        <w:rPr>
          <w:rFonts w:ascii="Arial" w:hAnsi="Arial" w:cs="Arial"/>
          <w:b/>
        </w:rPr>
        <w:t>Formularz cenowy</w:t>
      </w:r>
    </w:p>
    <w:p w14:paraId="60197458" w14:textId="1E1EAD58" w:rsidR="00A668B4" w:rsidRPr="00A668B4" w:rsidRDefault="00A668B4" w:rsidP="00A668B4">
      <w:pPr>
        <w:pStyle w:val="Akapitzlist"/>
        <w:widowControl w:val="0"/>
        <w:numPr>
          <w:ilvl w:val="3"/>
          <w:numId w:val="5"/>
        </w:numPr>
        <w:spacing w:after="0"/>
        <w:ind w:left="851" w:hanging="425"/>
        <w:contextualSpacing w:val="0"/>
        <w:rPr>
          <w:rFonts w:ascii="Arial" w:hAnsi="Arial" w:cs="Arial"/>
          <w:bCs/>
        </w:rPr>
      </w:pPr>
      <w:bookmarkStart w:id="4" w:name="_Hlk219807642"/>
      <w:r w:rsidRPr="00A668B4">
        <w:rPr>
          <w:rFonts w:ascii="Arial" w:hAnsi="Arial" w:cs="Arial"/>
          <w:bCs/>
        </w:rPr>
        <w:t>Załącznik nr 7</w:t>
      </w:r>
      <w:bookmarkEnd w:id="4"/>
      <w:r w:rsidRPr="00A668B4">
        <w:rPr>
          <w:rFonts w:ascii="Arial" w:hAnsi="Arial" w:cs="Arial"/>
          <w:bCs/>
        </w:rPr>
        <w:t xml:space="preserve"> - </w:t>
      </w:r>
      <w:r w:rsidRPr="00A668B4">
        <w:rPr>
          <w:rFonts w:ascii="Arial" w:hAnsi="Arial" w:cs="Arial"/>
          <w:b/>
          <w:bCs/>
        </w:rPr>
        <w:t>Zasady przesyłania faktur i załączników za pośrednictwem Krajowego Systemu e-Faktur (</w:t>
      </w:r>
      <w:proofErr w:type="spellStart"/>
      <w:r w:rsidRPr="00A668B4">
        <w:rPr>
          <w:rFonts w:ascii="Arial" w:hAnsi="Arial" w:cs="Arial"/>
          <w:b/>
          <w:bCs/>
        </w:rPr>
        <w:t>KSeF</w:t>
      </w:r>
      <w:proofErr w:type="spellEnd"/>
      <w:r w:rsidRPr="00A668B4">
        <w:rPr>
          <w:rFonts w:ascii="Arial" w:hAnsi="Arial" w:cs="Arial"/>
          <w:b/>
          <w:bCs/>
        </w:rPr>
        <w:t>)</w:t>
      </w:r>
    </w:p>
    <w:p w14:paraId="38E00368" w14:textId="78718F5F" w:rsidR="00A668B4" w:rsidRPr="00A668B4" w:rsidRDefault="00A668B4" w:rsidP="00A668B4">
      <w:pPr>
        <w:pStyle w:val="Akapitzlist"/>
        <w:widowControl w:val="0"/>
        <w:numPr>
          <w:ilvl w:val="3"/>
          <w:numId w:val="5"/>
        </w:numPr>
        <w:spacing w:after="0"/>
        <w:ind w:left="851" w:hanging="425"/>
        <w:contextualSpacing w:val="0"/>
        <w:rPr>
          <w:rFonts w:ascii="Arial" w:hAnsi="Arial" w:cs="Arial"/>
          <w:bCs/>
        </w:rPr>
      </w:pPr>
      <w:r w:rsidRPr="00A668B4">
        <w:rPr>
          <w:rFonts w:ascii="Arial" w:hAnsi="Arial" w:cs="Arial"/>
          <w:bCs/>
        </w:rPr>
        <w:t xml:space="preserve">Załącznik nr </w:t>
      </w:r>
      <w:r>
        <w:rPr>
          <w:rFonts w:ascii="Arial" w:hAnsi="Arial" w:cs="Arial"/>
          <w:bCs/>
        </w:rPr>
        <w:t xml:space="preserve">8 - </w:t>
      </w:r>
      <w:r w:rsidRPr="00A668B4">
        <w:rPr>
          <w:rFonts w:ascii="Arial" w:hAnsi="Arial" w:cs="Arial"/>
          <w:b/>
          <w:bCs/>
        </w:rPr>
        <w:t>Zasada zrównoważonego rozwoju</w:t>
      </w:r>
    </w:p>
    <w:p w14:paraId="073C9957" w14:textId="77777777" w:rsidR="00BB72EE" w:rsidRPr="008F09EA" w:rsidRDefault="00BB72EE" w:rsidP="008F09EA">
      <w:pPr>
        <w:spacing w:after="0"/>
        <w:jc w:val="center"/>
        <w:rPr>
          <w:rFonts w:ascii="Arial" w:hAnsi="Arial" w:cs="Arial"/>
          <w:b/>
        </w:rPr>
      </w:pPr>
    </w:p>
    <w:p w14:paraId="0813B6AA" w14:textId="7E1503B8" w:rsidR="003A6A59" w:rsidRPr="008F09EA" w:rsidRDefault="00E66149" w:rsidP="008F09EA">
      <w:pPr>
        <w:spacing w:after="0"/>
        <w:jc w:val="center"/>
        <w:rPr>
          <w:rFonts w:ascii="Arial" w:hAnsi="Arial" w:cs="Arial"/>
          <w:b/>
        </w:rPr>
      </w:pPr>
      <w:r w:rsidRPr="008F09EA">
        <w:rPr>
          <w:rFonts w:ascii="Arial" w:hAnsi="Arial" w:cs="Arial"/>
          <w:b/>
        </w:rPr>
        <w:t>ZAMAWIAJĄCY</w:t>
      </w:r>
      <w:r w:rsidRPr="008F09EA">
        <w:rPr>
          <w:rFonts w:ascii="Arial" w:hAnsi="Arial" w:cs="Arial"/>
          <w:b/>
        </w:rPr>
        <w:tab/>
      </w:r>
      <w:r w:rsidRPr="008F09EA">
        <w:rPr>
          <w:rFonts w:ascii="Arial" w:hAnsi="Arial" w:cs="Arial"/>
          <w:b/>
        </w:rPr>
        <w:tab/>
      </w:r>
      <w:r w:rsidRPr="008F09EA">
        <w:rPr>
          <w:rFonts w:ascii="Arial" w:hAnsi="Arial" w:cs="Arial"/>
          <w:b/>
        </w:rPr>
        <w:tab/>
      </w:r>
      <w:r w:rsidRPr="008F09EA">
        <w:rPr>
          <w:rFonts w:ascii="Arial" w:hAnsi="Arial" w:cs="Arial"/>
          <w:b/>
        </w:rPr>
        <w:tab/>
      </w:r>
      <w:r w:rsidRPr="008F09EA">
        <w:rPr>
          <w:rFonts w:ascii="Arial" w:hAnsi="Arial" w:cs="Arial"/>
          <w:b/>
        </w:rPr>
        <w:tab/>
      </w:r>
      <w:r w:rsidRPr="008F09EA">
        <w:rPr>
          <w:rFonts w:ascii="Arial" w:hAnsi="Arial" w:cs="Arial"/>
          <w:b/>
        </w:rPr>
        <w:tab/>
      </w:r>
      <w:r w:rsidRPr="008F09EA">
        <w:rPr>
          <w:rFonts w:ascii="Arial" w:hAnsi="Arial" w:cs="Arial"/>
          <w:b/>
        </w:rPr>
        <w:tab/>
        <w:t>WYKONAWCA</w:t>
      </w:r>
    </w:p>
    <w:p w14:paraId="37D5126D" w14:textId="77777777" w:rsidR="0071542C" w:rsidRPr="008F09EA" w:rsidRDefault="0071542C" w:rsidP="008F09EA">
      <w:pPr>
        <w:spacing w:after="0"/>
        <w:rPr>
          <w:rFonts w:ascii="Arial" w:hAnsi="Arial" w:cs="Arial"/>
        </w:rPr>
      </w:pPr>
    </w:p>
    <w:p w14:paraId="66BFECFB" w14:textId="77777777" w:rsidR="0071542C" w:rsidRPr="008F09EA" w:rsidRDefault="0071542C" w:rsidP="008F09EA">
      <w:pPr>
        <w:spacing w:after="0"/>
        <w:rPr>
          <w:rFonts w:ascii="Arial" w:hAnsi="Arial" w:cs="Arial"/>
        </w:rPr>
      </w:pPr>
    </w:p>
    <w:p w14:paraId="1C6CC982" w14:textId="77777777" w:rsidR="0071542C" w:rsidRPr="008F09EA" w:rsidRDefault="0071542C" w:rsidP="008F09EA">
      <w:pPr>
        <w:spacing w:after="0"/>
        <w:rPr>
          <w:rFonts w:ascii="Arial" w:hAnsi="Arial" w:cs="Arial"/>
        </w:rPr>
      </w:pPr>
    </w:p>
    <w:p w14:paraId="3AD819F9" w14:textId="77777777" w:rsidR="0071542C" w:rsidRPr="008F09EA" w:rsidRDefault="0071542C" w:rsidP="008F09EA">
      <w:pPr>
        <w:spacing w:after="0"/>
        <w:rPr>
          <w:rFonts w:ascii="Arial" w:hAnsi="Arial" w:cs="Arial"/>
        </w:rPr>
      </w:pPr>
    </w:p>
    <w:p w14:paraId="295F1097" w14:textId="77777777" w:rsidR="0071542C" w:rsidRPr="008F09EA" w:rsidRDefault="0071542C" w:rsidP="008F09EA">
      <w:pPr>
        <w:spacing w:after="0"/>
        <w:rPr>
          <w:rFonts w:ascii="Arial" w:hAnsi="Arial" w:cs="Arial"/>
        </w:rPr>
      </w:pPr>
    </w:p>
    <w:p w14:paraId="69A9E34C" w14:textId="77777777" w:rsidR="0071542C" w:rsidRPr="008F09EA" w:rsidRDefault="0071542C" w:rsidP="008F09EA">
      <w:pPr>
        <w:spacing w:after="0"/>
        <w:rPr>
          <w:rFonts w:ascii="Arial" w:hAnsi="Arial" w:cs="Arial"/>
        </w:rPr>
      </w:pPr>
    </w:p>
    <w:p w14:paraId="5DF38C27" w14:textId="77777777" w:rsidR="0071542C" w:rsidRPr="008F09EA" w:rsidRDefault="0071542C" w:rsidP="008F09EA">
      <w:pPr>
        <w:spacing w:after="0"/>
        <w:rPr>
          <w:rFonts w:ascii="Arial" w:hAnsi="Arial" w:cs="Arial"/>
        </w:rPr>
      </w:pPr>
    </w:p>
    <w:p w14:paraId="0BA15AEB" w14:textId="77777777" w:rsidR="0071542C" w:rsidRPr="008F09EA" w:rsidRDefault="0071542C" w:rsidP="008F09EA">
      <w:pPr>
        <w:spacing w:after="0"/>
        <w:rPr>
          <w:rFonts w:ascii="Arial" w:hAnsi="Arial" w:cs="Arial"/>
        </w:rPr>
      </w:pPr>
    </w:p>
    <w:p w14:paraId="77B62436" w14:textId="77777777" w:rsidR="0071542C" w:rsidRPr="008F09EA" w:rsidRDefault="0071542C" w:rsidP="008F09EA">
      <w:pPr>
        <w:spacing w:after="0"/>
        <w:rPr>
          <w:rFonts w:ascii="Arial" w:hAnsi="Arial" w:cs="Arial"/>
        </w:rPr>
      </w:pPr>
    </w:p>
    <w:p w14:paraId="445C46F8" w14:textId="45979215" w:rsidR="009D4BF2" w:rsidRPr="008F09EA" w:rsidRDefault="009D4BF2" w:rsidP="008F09EA">
      <w:pPr>
        <w:spacing w:after="0"/>
        <w:rPr>
          <w:rFonts w:ascii="Arial" w:hAnsi="Arial" w:cs="Arial"/>
        </w:rPr>
      </w:pPr>
    </w:p>
    <w:p w14:paraId="62CC03C6" w14:textId="7CA4F1ED" w:rsidR="009D4BF2" w:rsidRPr="008F09EA" w:rsidRDefault="009D4BF2" w:rsidP="008F09EA">
      <w:pPr>
        <w:spacing w:after="0"/>
        <w:rPr>
          <w:rFonts w:ascii="Arial" w:hAnsi="Arial" w:cs="Arial"/>
        </w:rPr>
      </w:pPr>
    </w:p>
    <w:p w14:paraId="51B820AE" w14:textId="1B6338FF" w:rsidR="009D4BF2" w:rsidRPr="008F09EA" w:rsidRDefault="009D4BF2" w:rsidP="008F09EA">
      <w:pPr>
        <w:spacing w:after="0"/>
        <w:rPr>
          <w:rFonts w:ascii="Arial" w:hAnsi="Arial" w:cs="Arial"/>
        </w:rPr>
      </w:pPr>
    </w:p>
    <w:p w14:paraId="69A37DDA" w14:textId="7EDBD195" w:rsidR="009D4BF2" w:rsidRPr="008F09EA" w:rsidRDefault="009D4BF2" w:rsidP="008F09EA">
      <w:pPr>
        <w:spacing w:after="0"/>
        <w:rPr>
          <w:rFonts w:ascii="Arial" w:hAnsi="Arial" w:cs="Arial"/>
        </w:rPr>
      </w:pPr>
    </w:p>
    <w:p w14:paraId="559D1F2B" w14:textId="49962D1E" w:rsidR="009D4BF2" w:rsidRPr="008F09EA" w:rsidRDefault="009D4BF2" w:rsidP="008F09EA">
      <w:pPr>
        <w:spacing w:after="0"/>
        <w:rPr>
          <w:rFonts w:ascii="Arial" w:hAnsi="Arial" w:cs="Arial"/>
        </w:rPr>
      </w:pPr>
    </w:p>
    <w:p w14:paraId="43647BCD" w14:textId="77AA34AA" w:rsidR="009D4BF2" w:rsidRPr="008F09EA" w:rsidRDefault="009D4BF2" w:rsidP="008F09EA">
      <w:pPr>
        <w:spacing w:after="0"/>
        <w:rPr>
          <w:rFonts w:ascii="Arial" w:hAnsi="Arial" w:cs="Arial"/>
        </w:rPr>
      </w:pPr>
    </w:p>
    <w:p w14:paraId="57B366A7" w14:textId="664AAFB3" w:rsidR="002E4C6C" w:rsidRPr="008F09EA" w:rsidRDefault="002E4C6C" w:rsidP="008F09EA">
      <w:pPr>
        <w:spacing w:after="0"/>
        <w:rPr>
          <w:rFonts w:ascii="Arial" w:hAnsi="Arial" w:cs="Arial"/>
        </w:rPr>
      </w:pPr>
      <w:r w:rsidRPr="008F09EA">
        <w:rPr>
          <w:rFonts w:ascii="Arial" w:hAnsi="Arial" w:cs="Arial"/>
        </w:rPr>
        <w:br w:type="page"/>
      </w:r>
    </w:p>
    <w:p w14:paraId="0813B6AC" w14:textId="77777777" w:rsidR="009A3EB4" w:rsidRPr="008F09EA" w:rsidRDefault="009A3EB4" w:rsidP="008F09EA">
      <w:pPr>
        <w:spacing w:after="0"/>
        <w:jc w:val="center"/>
        <w:rPr>
          <w:rFonts w:ascii="Arial" w:hAnsi="Arial" w:cs="Arial"/>
        </w:rPr>
      </w:pPr>
      <w:r w:rsidRPr="008F09EA">
        <w:rPr>
          <w:rFonts w:ascii="Arial" w:hAnsi="Arial" w:cs="Arial"/>
        </w:rPr>
        <w:lastRenderedPageBreak/>
        <w:t>Załącznik nr 1</w:t>
      </w:r>
    </w:p>
    <w:p w14:paraId="0813B6AD" w14:textId="1AA46D82" w:rsidR="009A3EB4" w:rsidRPr="008F09EA" w:rsidRDefault="009A3EB4" w:rsidP="008F09EA">
      <w:pPr>
        <w:pStyle w:val="Nagwek4"/>
        <w:spacing w:after="480" w:line="276" w:lineRule="auto"/>
        <w:contextualSpacing w:val="0"/>
      </w:pPr>
      <w:r w:rsidRPr="008F09EA">
        <w:t>„Wykaz urządzeń”</w:t>
      </w:r>
    </w:p>
    <w:p w14:paraId="6B2953D0" w14:textId="77777777" w:rsidR="00DD3FAF" w:rsidRPr="0003236F" w:rsidRDefault="00DD3FAF" w:rsidP="00DD3FAF">
      <w:pPr>
        <w:spacing w:after="120" w:line="312" w:lineRule="auto"/>
        <w:jc w:val="both"/>
        <w:rPr>
          <w:rFonts w:ascii="Arial" w:hAnsi="Arial" w:cs="Arial"/>
          <w:b/>
        </w:rPr>
      </w:pPr>
      <w:r w:rsidRPr="0003236F">
        <w:rPr>
          <w:rFonts w:ascii="Arial" w:hAnsi="Arial" w:cs="Arial"/>
        </w:rPr>
        <w:t xml:space="preserve">Kocioł OFz-425 nr </w:t>
      </w:r>
      <w:r>
        <w:rPr>
          <w:rFonts w:ascii="Arial" w:hAnsi="Arial" w:cs="Arial"/>
        </w:rPr>
        <w:t>2</w:t>
      </w:r>
      <w:r w:rsidRPr="0003236F">
        <w:rPr>
          <w:rFonts w:ascii="Arial" w:hAnsi="Arial" w:cs="Arial"/>
        </w:rPr>
        <w:t>.</w:t>
      </w:r>
    </w:p>
    <w:tbl>
      <w:tblPr>
        <w:tblStyle w:val="Tabela-Siatka"/>
        <w:tblW w:w="0" w:type="dxa"/>
        <w:tblLook w:val="04A0" w:firstRow="1" w:lastRow="0" w:firstColumn="1" w:lastColumn="0" w:noHBand="0" w:noVBand="1"/>
      </w:tblPr>
      <w:tblGrid>
        <w:gridCol w:w="4422"/>
        <w:gridCol w:w="4413"/>
      </w:tblGrid>
      <w:tr w:rsidR="00DD3FAF" w14:paraId="73279BED" w14:textId="77777777" w:rsidTr="005B4CB2">
        <w:tc>
          <w:tcPr>
            <w:tcW w:w="4422" w:type="dxa"/>
          </w:tcPr>
          <w:p w14:paraId="2B8151CB" w14:textId="77777777" w:rsidR="00DD3FAF" w:rsidRDefault="00DD3FAF" w:rsidP="005B4CB2">
            <w:r>
              <w:t>Urządzenie (rodzaj, typ)</w:t>
            </w:r>
          </w:p>
        </w:tc>
        <w:tc>
          <w:tcPr>
            <w:tcW w:w="4413" w:type="dxa"/>
          </w:tcPr>
          <w:p w14:paraId="1B2B9CB5" w14:textId="77777777" w:rsidR="00DD3FAF" w:rsidRDefault="00DD3FAF" w:rsidP="005B4CB2">
            <w:r>
              <w:t>Kocioł parowy OFz-425 nr 2</w:t>
            </w:r>
          </w:p>
        </w:tc>
      </w:tr>
      <w:tr w:rsidR="00DD3FAF" w14:paraId="0228AD49" w14:textId="77777777" w:rsidTr="005B4CB2">
        <w:tc>
          <w:tcPr>
            <w:tcW w:w="4422" w:type="dxa"/>
          </w:tcPr>
          <w:p w14:paraId="5195BA93" w14:textId="77777777" w:rsidR="00DD3FAF" w:rsidRDefault="00DD3FAF" w:rsidP="005B4CB2">
            <w:r>
              <w:t>Wytwórca</w:t>
            </w:r>
          </w:p>
        </w:tc>
        <w:tc>
          <w:tcPr>
            <w:tcW w:w="4413" w:type="dxa"/>
          </w:tcPr>
          <w:p w14:paraId="78236D65" w14:textId="77777777" w:rsidR="00DD3FAF" w:rsidRDefault="00DD3FAF" w:rsidP="005B4CB2">
            <w:r>
              <w:t>RAFAKO</w:t>
            </w:r>
          </w:p>
        </w:tc>
      </w:tr>
      <w:tr w:rsidR="00DD3FAF" w14:paraId="4A61CE9C" w14:textId="77777777" w:rsidTr="005B4CB2">
        <w:tc>
          <w:tcPr>
            <w:tcW w:w="4422" w:type="dxa"/>
          </w:tcPr>
          <w:p w14:paraId="6D8C8B14" w14:textId="77777777" w:rsidR="00DD3FAF" w:rsidRDefault="00DD3FAF" w:rsidP="005B4CB2">
            <w:r>
              <w:t>Numer fabryczny/rok budowy</w:t>
            </w:r>
          </w:p>
        </w:tc>
        <w:tc>
          <w:tcPr>
            <w:tcW w:w="4413" w:type="dxa"/>
          </w:tcPr>
          <w:p w14:paraId="43C07BFF" w14:textId="77777777" w:rsidR="00DD3FAF" w:rsidRPr="0078302B" w:rsidRDefault="00DD3FAF" w:rsidP="005B4CB2">
            <w:r w:rsidRPr="0078302B">
              <w:t>101</w:t>
            </w:r>
            <w:r>
              <w:t>8</w:t>
            </w:r>
            <w:r w:rsidRPr="0078302B">
              <w:t>/2000</w:t>
            </w:r>
          </w:p>
        </w:tc>
      </w:tr>
      <w:tr w:rsidR="00DD3FAF" w14:paraId="4B7291F1" w14:textId="77777777" w:rsidTr="005B4CB2">
        <w:tc>
          <w:tcPr>
            <w:tcW w:w="4422" w:type="dxa"/>
          </w:tcPr>
          <w:p w14:paraId="254022DF" w14:textId="77777777" w:rsidR="00DD3FAF" w:rsidRDefault="00DD3FAF" w:rsidP="005B4CB2">
            <w:r>
              <w:t>Numer ewidencyjny</w:t>
            </w:r>
          </w:p>
        </w:tc>
        <w:tc>
          <w:tcPr>
            <w:tcW w:w="4413" w:type="dxa"/>
          </w:tcPr>
          <w:p w14:paraId="28868394" w14:textId="77777777" w:rsidR="00DD3FAF" w:rsidRPr="0078302B" w:rsidRDefault="00DD3FAF" w:rsidP="005B4CB2">
            <w:r w:rsidRPr="0078302B">
              <w:t>N 2112001</w:t>
            </w:r>
            <w:r>
              <w:t>373</w:t>
            </w:r>
          </w:p>
        </w:tc>
      </w:tr>
      <w:tr w:rsidR="00DD3FAF" w14:paraId="2BB37A5D" w14:textId="77777777" w:rsidTr="005B4CB2">
        <w:tc>
          <w:tcPr>
            <w:tcW w:w="4422" w:type="dxa"/>
          </w:tcPr>
          <w:p w14:paraId="0555A7D7" w14:textId="77777777" w:rsidR="00DD3FAF" w:rsidRDefault="00DD3FAF" w:rsidP="005B4CB2">
            <w:r>
              <w:t>Pojemność</w:t>
            </w:r>
          </w:p>
        </w:tc>
        <w:tc>
          <w:tcPr>
            <w:tcW w:w="4413" w:type="dxa"/>
          </w:tcPr>
          <w:p w14:paraId="42149C0D" w14:textId="77777777" w:rsidR="00DD3FAF" w:rsidRPr="00065BEA" w:rsidRDefault="00DD3FAF" w:rsidP="005B4CB2">
            <w:r>
              <w:t>412.500m</w:t>
            </w:r>
            <w:r>
              <w:rPr>
                <w:vertAlign w:val="superscript"/>
              </w:rPr>
              <w:t>3</w:t>
            </w:r>
          </w:p>
        </w:tc>
      </w:tr>
      <w:tr w:rsidR="00DD3FAF" w14:paraId="54B69B47" w14:textId="77777777" w:rsidTr="005B4CB2">
        <w:tc>
          <w:tcPr>
            <w:tcW w:w="4422" w:type="dxa"/>
          </w:tcPr>
          <w:p w14:paraId="1F69FAE2" w14:textId="77777777" w:rsidR="00DD3FAF" w:rsidRDefault="00DD3FAF" w:rsidP="005B4CB2">
            <w:r>
              <w:t>Powierzchnia ogrzewalna</w:t>
            </w:r>
          </w:p>
        </w:tc>
        <w:tc>
          <w:tcPr>
            <w:tcW w:w="4413" w:type="dxa"/>
          </w:tcPr>
          <w:p w14:paraId="3FCA7350" w14:textId="77777777" w:rsidR="00DD3FAF" w:rsidRPr="00065BEA" w:rsidRDefault="00DD3FAF" w:rsidP="005B4CB2">
            <w:r>
              <w:t>17 553.00m</w:t>
            </w:r>
            <w:r>
              <w:rPr>
                <w:vertAlign w:val="superscript"/>
              </w:rPr>
              <w:t>2</w:t>
            </w:r>
          </w:p>
        </w:tc>
      </w:tr>
      <w:tr w:rsidR="00DD3FAF" w:rsidRPr="00A559E4" w14:paraId="2D542224" w14:textId="77777777" w:rsidTr="005B4CB2">
        <w:tc>
          <w:tcPr>
            <w:tcW w:w="4422" w:type="dxa"/>
          </w:tcPr>
          <w:p w14:paraId="7C6FDD1D" w14:textId="77777777" w:rsidR="00DD3FAF" w:rsidRDefault="00DD3FAF" w:rsidP="005B4CB2">
            <w:r>
              <w:t>Parametry urządzenia:</w:t>
            </w:r>
          </w:p>
          <w:p w14:paraId="6A829812" w14:textId="77777777" w:rsidR="00DD3FAF" w:rsidRDefault="00DD3FAF" w:rsidP="005B4CB2">
            <w:r>
              <w:t>Ciśnienie dopuszczalne (M Pa) p. pierwotna</w:t>
            </w:r>
          </w:p>
          <w:p w14:paraId="2F10D22B" w14:textId="77777777" w:rsidR="00DD3FAF" w:rsidRDefault="00DD3FAF" w:rsidP="005B4CB2">
            <w:r>
              <w:t>Ciśnienie dopuszczalne (M Pa) p. wtórna</w:t>
            </w:r>
          </w:p>
          <w:p w14:paraId="335B771E" w14:textId="77777777" w:rsidR="00DD3FAF" w:rsidRDefault="00DD3FAF" w:rsidP="005B4CB2">
            <w:r>
              <w:t>Temperatura dopuszczalna</w:t>
            </w:r>
          </w:p>
        </w:tc>
        <w:tc>
          <w:tcPr>
            <w:tcW w:w="4413" w:type="dxa"/>
          </w:tcPr>
          <w:p w14:paraId="56F575EA" w14:textId="77777777" w:rsidR="00DD3FAF" w:rsidRPr="00A83D1A" w:rsidRDefault="00DD3FAF" w:rsidP="005B4CB2">
            <w:pPr>
              <w:rPr>
                <w:lang w:val="sv-SE"/>
              </w:rPr>
            </w:pPr>
          </w:p>
          <w:p w14:paraId="21B97ECE" w14:textId="77777777" w:rsidR="00DD3FAF" w:rsidRPr="00A83D1A" w:rsidRDefault="00DD3FAF" w:rsidP="005B4CB2">
            <w:pPr>
              <w:rPr>
                <w:lang w:val="sv-SE"/>
              </w:rPr>
            </w:pPr>
            <w:r w:rsidRPr="00A83D1A">
              <w:rPr>
                <w:lang w:val="sv-SE"/>
              </w:rPr>
              <w:t>P=17,1MPa</w:t>
            </w:r>
          </w:p>
          <w:p w14:paraId="644274C8" w14:textId="77777777" w:rsidR="00DD3FAF" w:rsidRPr="00A83D1A" w:rsidRDefault="00DD3FAF" w:rsidP="005B4CB2">
            <w:pPr>
              <w:rPr>
                <w:lang w:val="sv-SE"/>
              </w:rPr>
            </w:pPr>
            <w:r w:rsidRPr="00A83D1A">
              <w:rPr>
                <w:lang w:val="sv-SE"/>
              </w:rPr>
              <w:t>P=4,0MPa</w:t>
            </w:r>
          </w:p>
          <w:p w14:paraId="64871597" w14:textId="77777777" w:rsidR="00DD3FAF" w:rsidRPr="00A83D1A" w:rsidRDefault="00DD3FAF" w:rsidP="005B4CB2">
            <w:pPr>
              <w:rPr>
                <w:lang w:val="sv-SE"/>
              </w:rPr>
            </w:pPr>
            <w:r w:rsidRPr="00A83D1A">
              <w:rPr>
                <w:lang w:val="sv-SE"/>
              </w:rPr>
              <w:t>P=560st.C</w:t>
            </w:r>
          </w:p>
        </w:tc>
      </w:tr>
    </w:tbl>
    <w:p w14:paraId="0FAE8238" w14:textId="77777777" w:rsidR="00DD3FAF" w:rsidRPr="00A83D1A" w:rsidRDefault="00DD3FAF" w:rsidP="00DD3FAF">
      <w:pPr>
        <w:pStyle w:val="Akapitzlist"/>
        <w:ind w:left="142" w:hanging="142"/>
        <w:jc w:val="both"/>
        <w:rPr>
          <w:rFonts w:ascii="Arial" w:hAnsi="Arial" w:cs="Arial"/>
          <w:lang w:val="sv-SE"/>
        </w:rPr>
      </w:pPr>
    </w:p>
    <w:p w14:paraId="34C6483B" w14:textId="77777777" w:rsidR="00DD3FAF" w:rsidRPr="00634B87" w:rsidRDefault="00DD3FAF" w:rsidP="00DD3FAF">
      <w:pPr>
        <w:rPr>
          <w:rFonts w:ascii="Arial" w:hAnsi="Arial" w:cs="Arial"/>
          <w:b/>
          <w:bCs/>
        </w:rPr>
      </w:pPr>
      <w:r w:rsidRPr="00634B87">
        <w:rPr>
          <w:rFonts w:ascii="Arial" w:hAnsi="Arial" w:cs="Arial"/>
          <w:b/>
          <w:bCs/>
        </w:rPr>
        <w:t>Opis wnętrza komory paleniskowej kotła.</w:t>
      </w:r>
    </w:p>
    <w:p w14:paraId="35CDC784" w14:textId="2DDD0329" w:rsidR="00DD3FAF" w:rsidRPr="00634B87" w:rsidRDefault="00DD3FAF" w:rsidP="00DD3FAF">
      <w:pPr>
        <w:jc w:val="both"/>
        <w:rPr>
          <w:rFonts w:ascii="Arial" w:hAnsi="Arial" w:cs="Arial"/>
        </w:rPr>
      </w:pPr>
      <w:r w:rsidRPr="00634B87">
        <w:rPr>
          <w:rFonts w:ascii="Arial" w:hAnsi="Arial" w:cs="Arial"/>
        </w:rPr>
        <w:t>Komora paleniskowa posiada dno dyszowe o wymiarach 4160 x 11200 mm i poziom dna dyszowego</w:t>
      </w:r>
      <w:r w:rsidR="00A85046">
        <w:rPr>
          <w:rFonts w:ascii="Arial" w:hAnsi="Arial" w:cs="Arial"/>
        </w:rPr>
        <w:t xml:space="preserve"> </w:t>
      </w:r>
      <w:r w:rsidRPr="00634B87">
        <w:rPr>
          <w:rFonts w:ascii="Arial" w:hAnsi="Arial" w:cs="Arial"/>
        </w:rPr>
        <w:t>przyjmuje się jako poziom 0,0 m dla budowy rusztowania.</w:t>
      </w:r>
    </w:p>
    <w:p w14:paraId="326BE2C1" w14:textId="77777777" w:rsidR="00DD3FAF" w:rsidRPr="00634B87" w:rsidRDefault="00DD3FAF" w:rsidP="00DD3FAF">
      <w:pPr>
        <w:jc w:val="both"/>
        <w:rPr>
          <w:rFonts w:ascii="Arial" w:hAnsi="Arial" w:cs="Arial"/>
        </w:rPr>
      </w:pPr>
      <w:r w:rsidRPr="00634B87">
        <w:rPr>
          <w:rFonts w:ascii="Arial" w:hAnsi="Arial" w:cs="Arial"/>
        </w:rPr>
        <w:t>Boczne ściany są pionowe, natomiast tylna i przednia ściana rozszerza się od poziomu dna dyszowego do poziomu + 6100 mm w kształcie leja. Od tego poziomu przednia i tylna ściana przechodzą w pion tworząc właściwą komorę paleniskową o wymiarach 8400 x 11200 mm aż do stropu na poziomie + 37 300 mm w stosunku do poziomu dna dyszowego.</w:t>
      </w:r>
    </w:p>
    <w:p w14:paraId="6FE6CABF" w14:textId="77777777" w:rsidR="00DD3FAF" w:rsidRPr="00634B87" w:rsidRDefault="00DD3FAF" w:rsidP="00DD3FAF">
      <w:pPr>
        <w:jc w:val="both"/>
        <w:rPr>
          <w:rFonts w:ascii="Arial" w:hAnsi="Arial" w:cs="Arial"/>
        </w:rPr>
      </w:pPr>
      <w:r w:rsidRPr="00634B87">
        <w:rPr>
          <w:rFonts w:ascii="Arial" w:hAnsi="Arial" w:cs="Arial"/>
        </w:rPr>
        <w:t xml:space="preserve">Komora od wysokości 15,5 m aż do stropu jest podzielona wzdłuż krótszej osi ekranem </w:t>
      </w:r>
      <w:proofErr w:type="spellStart"/>
      <w:r w:rsidRPr="00634B87">
        <w:rPr>
          <w:rFonts w:ascii="Arial" w:hAnsi="Arial" w:cs="Arial"/>
        </w:rPr>
        <w:t>dwuświetlnym</w:t>
      </w:r>
      <w:proofErr w:type="spellEnd"/>
      <w:r w:rsidRPr="00634B87">
        <w:rPr>
          <w:rFonts w:ascii="Arial" w:hAnsi="Arial" w:cs="Arial"/>
        </w:rPr>
        <w:t xml:space="preserve">. Ponadto wewnątrz komory zabudowane jest 10 grodzi przegrzewacza pary świeżej, na wysokości od 16,0 m do 20,7 m oraz 10 grodzi przegrzewacza pary wtórnej, na wysokości od 23,6 m do 27,0 m. Grodzie mają przebieg równoległy do ekranu </w:t>
      </w:r>
      <w:proofErr w:type="spellStart"/>
      <w:r w:rsidRPr="00634B87">
        <w:rPr>
          <w:rFonts w:ascii="Arial" w:hAnsi="Arial" w:cs="Arial"/>
        </w:rPr>
        <w:t>dwuświetlnego</w:t>
      </w:r>
      <w:proofErr w:type="spellEnd"/>
      <w:r w:rsidRPr="00634B87">
        <w:rPr>
          <w:rFonts w:ascii="Arial" w:hAnsi="Arial" w:cs="Arial"/>
        </w:rPr>
        <w:t>. Odległość pomiędzy grodziami wynosi około 550 – 600 mm.</w:t>
      </w:r>
    </w:p>
    <w:p w14:paraId="03FCE9EA" w14:textId="77777777" w:rsidR="00DD3FAF" w:rsidRPr="00634B87" w:rsidRDefault="00DD3FAF" w:rsidP="00DD3FAF">
      <w:pPr>
        <w:jc w:val="both"/>
        <w:rPr>
          <w:rFonts w:ascii="Arial" w:hAnsi="Arial" w:cs="Arial"/>
        </w:rPr>
      </w:pPr>
      <w:r w:rsidRPr="00634B87">
        <w:rPr>
          <w:rFonts w:ascii="Arial" w:hAnsi="Arial" w:cs="Arial"/>
        </w:rPr>
        <w:t xml:space="preserve">W górnej części komory paleniskowej na tylnej ścianie znajdują się dwa okna wylotowe po jednym w każdej z przestrzeni utworzonej pomiędzy ekranem </w:t>
      </w:r>
      <w:proofErr w:type="spellStart"/>
      <w:r w:rsidRPr="00634B87">
        <w:rPr>
          <w:rFonts w:ascii="Arial" w:hAnsi="Arial" w:cs="Arial"/>
        </w:rPr>
        <w:t>dwuświetlnym</w:t>
      </w:r>
      <w:proofErr w:type="spellEnd"/>
      <w:r w:rsidRPr="00634B87">
        <w:rPr>
          <w:rFonts w:ascii="Arial" w:hAnsi="Arial" w:cs="Arial"/>
        </w:rPr>
        <w:t>, a ścianami bocznymi. Okna wylotowe zaczynają się od poziomu +29 300 do poziomu +36 230 mm.</w:t>
      </w:r>
    </w:p>
    <w:p w14:paraId="18A67879" w14:textId="77777777" w:rsidR="00DD3FAF" w:rsidRPr="00634B87" w:rsidRDefault="00DD3FAF" w:rsidP="00DD3FAF">
      <w:pPr>
        <w:jc w:val="both"/>
        <w:rPr>
          <w:rFonts w:ascii="Arial" w:hAnsi="Arial" w:cs="Arial"/>
        </w:rPr>
      </w:pPr>
      <w:r w:rsidRPr="00634B87">
        <w:rPr>
          <w:rFonts w:ascii="Arial" w:hAnsi="Arial" w:cs="Arial"/>
        </w:rPr>
        <w:t>W komorze paleniskowej na tylnej ścianie znajdują się 4 rury zsypowe węgla o średnicy 1000 mm i długości 11,0 m.</w:t>
      </w:r>
    </w:p>
    <w:p w14:paraId="456871DB" w14:textId="77777777" w:rsidR="00DD3FAF" w:rsidRPr="00634B87" w:rsidRDefault="00DD3FAF" w:rsidP="00DD3FAF">
      <w:pPr>
        <w:jc w:val="both"/>
        <w:rPr>
          <w:rFonts w:ascii="Arial" w:hAnsi="Arial" w:cs="Arial"/>
        </w:rPr>
      </w:pPr>
      <w:r w:rsidRPr="00634B87">
        <w:rPr>
          <w:rFonts w:ascii="Arial" w:hAnsi="Arial" w:cs="Arial"/>
        </w:rPr>
        <w:lastRenderedPageBreak/>
        <w:t xml:space="preserve">Właz do komory paleniskowej o średnicy </w:t>
      </w:r>
      <w:proofErr w:type="spellStart"/>
      <w:r w:rsidRPr="00634B87">
        <w:rPr>
          <w:rFonts w:ascii="Arial" w:hAnsi="Arial" w:cs="Arial"/>
        </w:rPr>
        <w:t>Dn</w:t>
      </w:r>
      <w:proofErr w:type="spellEnd"/>
      <w:r w:rsidRPr="00634B87">
        <w:rPr>
          <w:rFonts w:ascii="Arial" w:hAnsi="Arial" w:cs="Arial"/>
        </w:rPr>
        <w:t xml:space="preserve"> 600 mm znajduje się na prawej i lewej ścianie komory na wysokości 0,5 m od poziomu do budowy rusztowania.</w:t>
      </w:r>
    </w:p>
    <w:p w14:paraId="52E4A55D" w14:textId="77777777" w:rsidR="00DD3FAF" w:rsidRPr="00634B87" w:rsidRDefault="00DD3FAF" w:rsidP="00DD3FAF">
      <w:pPr>
        <w:jc w:val="both"/>
        <w:rPr>
          <w:rFonts w:ascii="Arial" w:hAnsi="Arial" w:cs="Arial"/>
        </w:rPr>
      </w:pPr>
    </w:p>
    <w:p w14:paraId="28A8D394" w14:textId="77777777" w:rsidR="00DD3FAF" w:rsidRPr="00634B87" w:rsidRDefault="00DD3FAF" w:rsidP="00DD3FAF">
      <w:pPr>
        <w:autoSpaceDE w:val="0"/>
        <w:rPr>
          <w:rFonts w:ascii="Arial" w:hAnsi="Arial" w:cs="Arial"/>
          <w:b/>
        </w:rPr>
      </w:pPr>
      <w:r w:rsidRPr="00634B87">
        <w:rPr>
          <w:rFonts w:ascii="Arial" w:hAnsi="Arial" w:cs="Arial"/>
          <w:color w:val="000000" w:themeColor="text1"/>
        </w:rPr>
        <w:t>Przedmiot Umowy obejmuje następujące urządzenia</w:t>
      </w:r>
      <w:r w:rsidRPr="00634B87">
        <w:rPr>
          <w:rFonts w:ascii="Arial" w:hAnsi="Arial" w:cs="Arial"/>
          <w:b/>
        </w:rPr>
        <w:t>:</w:t>
      </w:r>
    </w:p>
    <w:p w14:paraId="6FC992BB" w14:textId="77777777" w:rsidR="00DD3FAF" w:rsidRPr="00634B87" w:rsidRDefault="00DD3FAF" w:rsidP="00DD3FAF">
      <w:pPr>
        <w:autoSpaceDE w:val="0"/>
        <w:rPr>
          <w:rFonts w:ascii="Arial" w:hAnsi="Arial" w:cs="Arial"/>
          <w:b/>
        </w:rPr>
      </w:pPr>
      <w:r w:rsidRPr="00634B87">
        <w:rPr>
          <w:rFonts w:ascii="Arial" w:hAnsi="Arial" w:cs="Arial"/>
          <w:b/>
        </w:rPr>
        <w:t>Obmurze kotła OFz-425:</w:t>
      </w:r>
    </w:p>
    <w:p w14:paraId="230EF217" w14:textId="29C46A09" w:rsidR="00DD3FAF" w:rsidRPr="00634B87" w:rsidRDefault="00DD3FAF" w:rsidP="00DD3FAF">
      <w:pPr>
        <w:pStyle w:val="Akapitzlist"/>
        <w:ind w:left="360"/>
        <w:jc w:val="both"/>
        <w:rPr>
          <w:rFonts w:ascii="Arial" w:hAnsi="Arial" w:cs="Arial"/>
        </w:rPr>
      </w:pPr>
      <w:r w:rsidRPr="00634B87">
        <w:rPr>
          <w:rFonts w:ascii="Arial" w:hAnsi="Arial" w:cs="Arial"/>
        </w:rPr>
        <w:t>- obmurze</w:t>
      </w:r>
      <w:r w:rsidR="00A85046">
        <w:rPr>
          <w:rFonts w:ascii="Arial" w:hAnsi="Arial" w:cs="Arial"/>
        </w:rPr>
        <w:t xml:space="preserve"> </w:t>
      </w:r>
      <w:r w:rsidRPr="00634B87">
        <w:rPr>
          <w:rFonts w:ascii="Arial" w:hAnsi="Arial" w:cs="Arial"/>
        </w:rPr>
        <w:t>komory paleniskowej.</w:t>
      </w:r>
    </w:p>
    <w:p w14:paraId="0F6A3466" w14:textId="77777777" w:rsidR="00DD3FAF" w:rsidRPr="00634B87" w:rsidRDefault="00DD3FAF" w:rsidP="00DD3FAF">
      <w:pPr>
        <w:spacing w:after="0"/>
        <w:ind w:left="360"/>
        <w:jc w:val="both"/>
        <w:rPr>
          <w:rFonts w:ascii="Arial" w:hAnsi="Arial" w:cs="Arial"/>
        </w:rPr>
      </w:pPr>
      <w:r w:rsidRPr="00634B87">
        <w:rPr>
          <w:rFonts w:ascii="Arial" w:hAnsi="Arial" w:cs="Arial"/>
          <w:bCs/>
        </w:rPr>
        <w:t>- obmurze w rurach zsypowych węgla</w:t>
      </w:r>
      <w:r w:rsidRPr="00634B87">
        <w:rPr>
          <w:rFonts w:ascii="Arial" w:hAnsi="Arial" w:cs="Arial"/>
        </w:rPr>
        <w:t>.</w:t>
      </w:r>
    </w:p>
    <w:p w14:paraId="7868F0F0" w14:textId="77777777" w:rsidR="00DD3FAF" w:rsidRPr="00634B87" w:rsidRDefault="00DD3FAF" w:rsidP="00DD3FAF">
      <w:pPr>
        <w:spacing w:after="0"/>
        <w:ind w:left="360"/>
        <w:jc w:val="both"/>
        <w:rPr>
          <w:rFonts w:ascii="Arial" w:hAnsi="Arial" w:cs="Arial"/>
        </w:rPr>
      </w:pPr>
      <w:r w:rsidRPr="00634B87">
        <w:rPr>
          <w:rFonts w:ascii="Arial" w:hAnsi="Arial" w:cs="Arial"/>
          <w:bCs/>
        </w:rPr>
        <w:t>- obmurze w kanałach wlotowych do cyklonu</w:t>
      </w:r>
    </w:p>
    <w:p w14:paraId="6CF016C1" w14:textId="77777777" w:rsidR="00DD3FAF" w:rsidRPr="00634B87" w:rsidRDefault="00DD3FAF" w:rsidP="00DD3FAF">
      <w:pPr>
        <w:spacing w:after="0"/>
        <w:ind w:left="360"/>
        <w:jc w:val="both"/>
        <w:rPr>
          <w:rFonts w:ascii="Arial" w:hAnsi="Arial" w:cs="Arial"/>
        </w:rPr>
      </w:pPr>
      <w:r w:rsidRPr="00634B87">
        <w:rPr>
          <w:rFonts w:ascii="Arial" w:hAnsi="Arial" w:cs="Arial"/>
          <w:bCs/>
        </w:rPr>
        <w:t>- obmurze w cyklonach</w:t>
      </w:r>
    </w:p>
    <w:p w14:paraId="51A5D5C9" w14:textId="77777777" w:rsidR="00DD3FAF" w:rsidRPr="00634B87" w:rsidRDefault="00DD3FAF" w:rsidP="00DD3FAF">
      <w:pPr>
        <w:spacing w:after="0"/>
        <w:ind w:left="360"/>
        <w:jc w:val="both"/>
        <w:rPr>
          <w:rFonts w:ascii="Arial" w:hAnsi="Arial" w:cs="Arial"/>
        </w:rPr>
      </w:pPr>
      <w:r w:rsidRPr="00634B87">
        <w:rPr>
          <w:rFonts w:ascii="Arial" w:hAnsi="Arial" w:cs="Arial"/>
          <w:bCs/>
        </w:rPr>
        <w:t>- obmurze na kanałach spalin do II - go ciągu</w:t>
      </w:r>
    </w:p>
    <w:p w14:paraId="62075A9B" w14:textId="77777777" w:rsidR="00DD3FAF" w:rsidRPr="00634B87" w:rsidRDefault="00DD3FAF" w:rsidP="00DD3FAF">
      <w:pPr>
        <w:spacing w:after="0"/>
        <w:ind w:left="360"/>
        <w:jc w:val="both"/>
        <w:rPr>
          <w:rFonts w:ascii="Arial" w:hAnsi="Arial" w:cs="Arial"/>
        </w:rPr>
      </w:pPr>
      <w:r w:rsidRPr="00634B87">
        <w:rPr>
          <w:rFonts w:ascii="Arial" w:hAnsi="Arial" w:cs="Arial"/>
          <w:bCs/>
        </w:rPr>
        <w:t>- obmurze na syfonach</w:t>
      </w:r>
    </w:p>
    <w:p w14:paraId="70D77FF8" w14:textId="4F2BDD4D" w:rsidR="00727DE2" w:rsidRDefault="00DD3FAF" w:rsidP="00DD3FAF">
      <w:pPr>
        <w:pStyle w:val="Akapitzlist"/>
        <w:ind w:left="142" w:firstLine="218"/>
        <w:jc w:val="both"/>
        <w:rPr>
          <w:rFonts w:ascii="Arial" w:hAnsi="Arial" w:cs="Arial"/>
          <w:b/>
        </w:rPr>
      </w:pPr>
      <w:r w:rsidRPr="00634B87">
        <w:rPr>
          <w:rFonts w:ascii="Arial" w:hAnsi="Arial" w:cs="Arial"/>
          <w:bCs/>
        </w:rPr>
        <w:t>- obmurze w oddzielaczach</w:t>
      </w:r>
    </w:p>
    <w:p w14:paraId="5EEB2C27" w14:textId="77777777" w:rsidR="00727DE2" w:rsidRDefault="00727DE2" w:rsidP="008F09EA">
      <w:pPr>
        <w:pStyle w:val="Akapitzlist"/>
        <w:ind w:left="142" w:hanging="142"/>
        <w:jc w:val="both"/>
        <w:rPr>
          <w:rFonts w:ascii="Arial" w:hAnsi="Arial" w:cs="Arial"/>
          <w:b/>
        </w:rPr>
      </w:pPr>
    </w:p>
    <w:p w14:paraId="010335C2" w14:textId="77777777" w:rsidR="00293CA3" w:rsidRPr="008F09EA" w:rsidRDefault="00293CA3" w:rsidP="008F09EA">
      <w:pPr>
        <w:spacing w:after="0"/>
        <w:jc w:val="center"/>
        <w:rPr>
          <w:rFonts w:ascii="Arial" w:hAnsi="Arial" w:cs="Arial"/>
          <w:b/>
        </w:rPr>
      </w:pPr>
      <w:r w:rsidRPr="008F09EA">
        <w:rPr>
          <w:rFonts w:ascii="Arial" w:hAnsi="Arial" w:cs="Arial"/>
          <w:b/>
        </w:rPr>
        <w:t>ZAMAWIAJĄCY</w:t>
      </w:r>
      <w:r w:rsidRPr="008F09EA">
        <w:rPr>
          <w:rFonts w:ascii="Arial" w:hAnsi="Arial" w:cs="Arial"/>
          <w:b/>
        </w:rPr>
        <w:tab/>
      </w:r>
      <w:r w:rsidRPr="008F09EA">
        <w:rPr>
          <w:rFonts w:ascii="Arial" w:hAnsi="Arial" w:cs="Arial"/>
          <w:b/>
        </w:rPr>
        <w:tab/>
      </w:r>
      <w:r w:rsidRPr="008F09EA">
        <w:rPr>
          <w:rFonts w:ascii="Arial" w:hAnsi="Arial" w:cs="Arial"/>
          <w:b/>
        </w:rPr>
        <w:tab/>
      </w:r>
      <w:r w:rsidRPr="008F09EA">
        <w:rPr>
          <w:rFonts w:ascii="Arial" w:hAnsi="Arial" w:cs="Arial"/>
          <w:b/>
        </w:rPr>
        <w:tab/>
      </w:r>
      <w:r w:rsidRPr="008F09EA">
        <w:rPr>
          <w:rFonts w:ascii="Arial" w:hAnsi="Arial" w:cs="Arial"/>
          <w:b/>
        </w:rPr>
        <w:tab/>
      </w:r>
      <w:r w:rsidRPr="008F09EA">
        <w:rPr>
          <w:rFonts w:ascii="Arial" w:hAnsi="Arial" w:cs="Arial"/>
          <w:b/>
        </w:rPr>
        <w:tab/>
      </w:r>
      <w:r w:rsidRPr="008F09EA">
        <w:rPr>
          <w:rFonts w:ascii="Arial" w:hAnsi="Arial" w:cs="Arial"/>
          <w:b/>
        </w:rPr>
        <w:tab/>
        <w:t>WYKONAWCA</w:t>
      </w:r>
    </w:p>
    <w:p w14:paraId="483748C2" w14:textId="23185DEB" w:rsidR="00D314E6" w:rsidRPr="008F09EA" w:rsidRDefault="00D314E6" w:rsidP="008F09EA">
      <w:pPr>
        <w:rPr>
          <w:rFonts w:ascii="Arial" w:hAnsi="Arial" w:cs="Arial"/>
        </w:rPr>
      </w:pPr>
    </w:p>
    <w:p w14:paraId="78D7BA10" w14:textId="201D38CF" w:rsidR="00D314E6" w:rsidRPr="008F09EA" w:rsidRDefault="00D314E6" w:rsidP="008F09EA">
      <w:pPr>
        <w:rPr>
          <w:rFonts w:ascii="Arial" w:hAnsi="Arial" w:cs="Arial"/>
        </w:rPr>
      </w:pPr>
    </w:p>
    <w:p w14:paraId="2FE004E7" w14:textId="77777777" w:rsidR="002E4C6C" w:rsidRPr="008F09EA" w:rsidRDefault="002E4C6C" w:rsidP="008F09EA">
      <w:pPr>
        <w:spacing w:after="0"/>
        <w:rPr>
          <w:rFonts w:ascii="Arial" w:hAnsi="Arial" w:cs="Arial"/>
        </w:rPr>
        <w:sectPr w:rsidR="002E4C6C" w:rsidRPr="008F09EA" w:rsidSect="007346B7">
          <w:headerReference w:type="default" r:id="rId22"/>
          <w:footerReference w:type="default" r:id="rId23"/>
          <w:pgSz w:w="11906" w:h="16838"/>
          <w:pgMar w:top="1417" w:right="1417" w:bottom="1417" w:left="1417" w:header="709" w:footer="709" w:gutter="0"/>
          <w:cols w:space="708"/>
          <w:docGrid w:linePitch="360"/>
        </w:sectPr>
      </w:pPr>
    </w:p>
    <w:p w14:paraId="0813B6B7" w14:textId="79341B5E" w:rsidR="009F13B5" w:rsidRPr="00287AB2" w:rsidRDefault="009F13B5" w:rsidP="00287AB2">
      <w:pPr>
        <w:spacing w:after="0"/>
        <w:jc w:val="right"/>
        <w:rPr>
          <w:rFonts w:ascii="Arial" w:hAnsi="Arial" w:cs="Arial"/>
          <w:b/>
          <w:bCs/>
        </w:rPr>
      </w:pPr>
      <w:r w:rsidRPr="00287AB2">
        <w:rPr>
          <w:rFonts w:ascii="Arial" w:hAnsi="Arial" w:cs="Arial"/>
          <w:b/>
          <w:bCs/>
        </w:rPr>
        <w:lastRenderedPageBreak/>
        <w:t>Załącznik nr 2</w:t>
      </w:r>
      <w:r w:rsidR="00287AB2">
        <w:rPr>
          <w:rFonts w:ascii="Arial" w:hAnsi="Arial" w:cs="Arial"/>
          <w:b/>
          <w:bCs/>
        </w:rPr>
        <w:t xml:space="preserve"> do Umowy</w:t>
      </w:r>
    </w:p>
    <w:p w14:paraId="0813B6B8" w14:textId="2986DFEB" w:rsidR="009F13B5" w:rsidRDefault="009F13B5" w:rsidP="008F09EA">
      <w:pPr>
        <w:pStyle w:val="Nagwek4"/>
        <w:spacing w:before="120" w:after="120" w:line="276" w:lineRule="auto"/>
        <w:contextualSpacing w:val="0"/>
      </w:pPr>
      <w:r w:rsidRPr="008F09EA">
        <w:t>„Wykaz prac”</w:t>
      </w:r>
    </w:p>
    <w:p w14:paraId="68176726" w14:textId="77777777" w:rsidR="00DD3FAF" w:rsidRDefault="00DD3FAF" w:rsidP="00DD3FAF"/>
    <w:tbl>
      <w:tblPr>
        <w:tblW w:w="9062" w:type="dxa"/>
        <w:tblInd w:w="10" w:type="dxa"/>
        <w:tblCellMar>
          <w:left w:w="70" w:type="dxa"/>
          <w:right w:w="70" w:type="dxa"/>
        </w:tblCellMar>
        <w:tblLook w:val="04A0" w:firstRow="1" w:lastRow="0" w:firstColumn="1" w:lastColumn="0" w:noHBand="0" w:noVBand="1"/>
      </w:tblPr>
      <w:tblGrid>
        <w:gridCol w:w="509"/>
        <w:gridCol w:w="1051"/>
        <w:gridCol w:w="5444"/>
        <w:gridCol w:w="1143"/>
        <w:gridCol w:w="915"/>
      </w:tblGrid>
      <w:tr w:rsidR="00DD3FAF" w14:paraId="30CF28A8" w14:textId="77777777" w:rsidTr="005B4CB2">
        <w:trPr>
          <w:trHeight w:val="636"/>
        </w:trPr>
        <w:tc>
          <w:tcPr>
            <w:tcW w:w="509" w:type="dxa"/>
            <w:tcBorders>
              <w:top w:val="single" w:sz="8" w:space="0" w:color="auto"/>
              <w:left w:val="single" w:sz="8" w:space="0" w:color="auto"/>
              <w:bottom w:val="single" w:sz="8" w:space="0" w:color="auto"/>
              <w:right w:val="single" w:sz="8" w:space="0" w:color="auto"/>
            </w:tcBorders>
            <w:vAlign w:val="center"/>
            <w:hideMark/>
          </w:tcPr>
          <w:p w14:paraId="3266153B" w14:textId="77777777" w:rsidR="00DD3FAF" w:rsidRPr="00864474" w:rsidRDefault="00DD3FAF" w:rsidP="005B4CB2">
            <w:pPr>
              <w:spacing w:after="0"/>
              <w:jc w:val="center"/>
              <w:rPr>
                <w:rFonts w:ascii="Arial" w:hAnsi="Arial" w:cs="Arial"/>
              </w:rPr>
            </w:pPr>
            <w:r w:rsidRPr="00864474">
              <w:rPr>
                <w:rFonts w:ascii="Arial" w:hAnsi="Arial" w:cs="Arial"/>
              </w:rPr>
              <w:t>Lp</w:t>
            </w:r>
            <w:r>
              <w:rPr>
                <w:rFonts w:ascii="Arial" w:hAnsi="Arial" w:cs="Arial"/>
              </w:rPr>
              <w:t>.</w:t>
            </w:r>
          </w:p>
        </w:tc>
        <w:tc>
          <w:tcPr>
            <w:tcW w:w="1051" w:type="dxa"/>
            <w:tcBorders>
              <w:top w:val="single" w:sz="8" w:space="0" w:color="auto"/>
              <w:left w:val="nil"/>
              <w:bottom w:val="single" w:sz="8" w:space="0" w:color="auto"/>
              <w:right w:val="single" w:sz="4" w:space="0" w:color="auto"/>
            </w:tcBorders>
            <w:vAlign w:val="center"/>
          </w:tcPr>
          <w:p w14:paraId="11493A60" w14:textId="77777777" w:rsidR="00DD3FAF" w:rsidRDefault="00DD3FAF" w:rsidP="005B4CB2">
            <w:pPr>
              <w:spacing w:after="0"/>
              <w:jc w:val="center"/>
              <w:rPr>
                <w:rFonts w:ascii="Arial" w:hAnsi="Arial" w:cs="Arial"/>
              </w:rPr>
            </w:pPr>
            <w:r>
              <w:rPr>
                <w:rFonts w:ascii="Arial" w:hAnsi="Arial" w:cs="Arial"/>
              </w:rPr>
              <w:t>Wartość</w:t>
            </w:r>
          </w:p>
          <w:p w14:paraId="4151225B" w14:textId="77777777" w:rsidR="00DD3FAF" w:rsidRPr="00864474" w:rsidRDefault="00DD3FAF" w:rsidP="005B4CB2">
            <w:pPr>
              <w:spacing w:after="0"/>
              <w:jc w:val="center"/>
              <w:rPr>
                <w:rFonts w:ascii="Arial" w:hAnsi="Arial" w:cs="Arial"/>
              </w:rPr>
            </w:pPr>
            <w:r>
              <w:rPr>
                <w:rFonts w:ascii="Arial" w:hAnsi="Arial" w:cs="Arial"/>
              </w:rPr>
              <w:t>zmienna</w:t>
            </w:r>
          </w:p>
        </w:tc>
        <w:tc>
          <w:tcPr>
            <w:tcW w:w="5444" w:type="dxa"/>
            <w:tcBorders>
              <w:top w:val="single" w:sz="8" w:space="0" w:color="auto"/>
              <w:left w:val="single" w:sz="4" w:space="0" w:color="auto"/>
              <w:bottom w:val="single" w:sz="8" w:space="0" w:color="auto"/>
              <w:right w:val="single" w:sz="8" w:space="0" w:color="auto"/>
            </w:tcBorders>
            <w:vAlign w:val="center"/>
            <w:hideMark/>
          </w:tcPr>
          <w:p w14:paraId="609FE0B6" w14:textId="77777777" w:rsidR="00DD3FAF" w:rsidRPr="00864474" w:rsidRDefault="00DD3FAF" w:rsidP="005B4CB2">
            <w:pPr>
              <w:spacing w:after="0"/>
              <w:rPr>
                <w:rFonts w:ascii="Arial" w:hAnsi="Arial" w:cs="Arial"/>
              </w:rPr>
            </w:pPr>
            <w:r w:rsidRPr="00864474">
              <w:rPr>
                <w:rFonts w:ascii="Arial" w:hAnsi="Arial" w:cs="Arial"/>
              </w:rPr>
              <w:t>Wykaz prac</w:t>
            </w:r>
          </w:p>
        </w:tc>
        <w:tc>
          <w:tcPr>
            <w:tcW w:w="1143" w:type="dxa"/>
            <w:tcBorders>
              <w:top w:val="single" w:sz="8" w:space="0" w:color="auto"/>
              <w:left w:val="nil"/>
              <w:bottom w:val="single" w:sz="8" w:space="0" w:color="auto"/>
              <w:right w:val="single" w:sz="8" w:space="0" w:color="auto"/>
            </w:tcBorders>
            <w:vAlign w:val="center"/>
            <w:hideMark/>
          </w:tcPr>
          <w:p w14:paraId="707C9648" w14:textId="77777777" w:rsidR="00DD3FAF" w:rsidRPr="00864474" w:rsidRDefault="00DD3FAF" w:rsidP="005B4CB2">
            <w:pPr>
              <w:spacing w:after="0"/>
              <w:jc w:val="center"/>
              <w:rPr>
                <w:rFonts w:ascii="Arial" w:hAnsi="Arial" w:cs="Arial"/>
              </w:rPr>
            </w:pPr>
            <w:r w:rsidRPr="00864474">
              <w:rPr>
                <w:rFonts w:ascii="Arial" w:hAnsi="Arial" w:cs="Arial"/>
              </w:rPr>
              <w:t>Jednostka miary</w:t>
            </w:r>
          </w:p>
        </w:tc>
        <w:tc>
          <w:tcPr>
            <w:tcW w:w="915" w:type="dxa"/>
            <w:tcBorders>
              <w:top w:val="single" w:sz="8" w:space="0" w:color="auto"/>
              <w:left w:val="single" w:sz="8" w:space="0" w:color="auto"/>
              <w:bottom w:val="single" w:sz="8" w:space="0" w:color="auto"/>
              <w:right w:val="single" w:sz="8" w:space="0" w:color="auto"/>
            </w:tcBorders>
            <w:vAlign w:val="center"/>
            <w:hideMark/>
          </w:tcPr>
          <w:p w14:paraId="769E4522" w14:textId="77777777" w:rsidR="00DD3FAF" w:rsidRPr="00864474" w:rsidRDefault="00DD3FAF" w:rsidP="005B4CB2">
            <w:pPr>
              <w:spacing w:after="0"/>
              <w:jc w:val="center"/>
              <w:rPr>
                <w:rFonts w:ascii="Arial" w:hAnsi="Arial" w:cs="Arial"/>
              </w:rPr>
            </w:pPr>
            <w:r w:rsidRPr="00864474">
              <w:rPr>
                <w:rFonts w:ascii="Arial" w:hAnsi="Arial" w:cs="Arial"/>
              </w:rPr>
              <w:t>Ilość</w:t>
            </w:r>
          </w:p>
        </w:tc>
      </w:tr>
      <w:tr w:rsidR="00DD3FAF" w14:paraId="0404B82B" w14:textId="77777777" w:rsidTr="005B4CB2">
        <w:trPr>
          <w:trHeight w:val="940"/>
        </w:trPr>
        <w:tc>
          <w:tcPr>
            <w:tcW w:w="509" w:type="dxa"/>
            <w:tcBorders>
              <w:top w:val="nil"/>
              <w:left w:val="single" w:sz="8" w:space="0" w:color="auto"/>
              <w:bottom w:val="single" w:sz="8" w:space="0" w:color="auto"/>
              <w:right w:val="single" w:sz="8" w:space="0" w:color="auto"/>
            </w:tcBorders>
            <w:vAlign w:val="center"/>
          </w:tcPr>
          <w:p w14:paraId="16577FE3" w14:textId="77777777" w:rsidR="00DD3FAF" w:rsidRPr="00864474" w:rsidRDefault="00DD3FAF" w:rsidP="005B4CB2">
            <w:pPr>
              <w:spacing w:after="0"/>
              <w:jc w:val="center"/>
              <w:rPr>
                <w:rFonts w:ascii="Arial" w:hAnsi="Arial" w:cs="Arial"/>
              </w:rPr>
            </w:pPr>
            <w:r>
              <w:rPr>
                <w:rFonts w:ascii="Arial" w:hAnsi="Arial" w:cs="Arial"/>
              </w:rPr>
              <w:t>1.</w:t>
            </w:r>
          </w:p>
        </w:tc>
        <w:tc>
          <w:tcPr>
            <w:tcW w:w="1051" w:type="dxa"/>
            <w:tcBorders>
              <w:top w:val="nil"/>
              <w:left w:val="nil"/>
              <w:bottom w:val="single" w:sz="8" w:space="0" w:color="auto"/>
              <w:right w:val="single" w:sz="4" w:space="0" w:color="auto"/>
            </w:tcBorders>
            <w:vAlign w:val="center"/>
          </w:tcPr>
          <w:p w14:paraId="35D1EC8D" w14:textId="77777777" w:rsidR="00DD3FAF" w:rsidRPr="00864474" w:rsidRDefault="00DD3FAF" w:rsidP="005B4CB2">
            <w:pPr>
              <w:spacing w:after="0"/>
              <w:jc w:val="center"/>
              <w:rPr>
                <w:rFonts w:ascii="Arial" w:hAnsi="Arial" w:cs="Arial"/>
              </w:rPr>
            </w:pPr>
          </w:p>
        </w:tc>
        <w:tc>
          <w:tcPr>
            <w:tcW w:w="5444" w:type="dxa"/>
            <w:tcBorders>
              <w:top w:val="nil"/>
              <w:left w:val="single" w:sz="4" w:space="0" w:color="auto"/>
              <w:bottom w:val="single" w:sz="8" w:space="0" w:color="auto"/>
              <w:right w:val="single" w:sz="8" w:space="0" w:color="auto"/>
            </w:tcBorders>
            <w:vAlign w:val="center"/>
          </w:tcPr>
          <w:p w14:paraId="516CA2D5" w14:textId="6CE334C0" w:rsidR="00DD3FAF" w:rsidRPr="00864474" w:rsidRDefault="00DD3FAF" w:rsidP="005B4CB2">
            <w:pPr>
              <w:spacing w:after="0"/>
              <w:rPr>
                <w:rFonts w:ascii="Arial" w:hAnsi="Arial" w:cs="Arial"/>
              </w:rPr>
            </w:pPr>
            <w:r w:rsidRPr="003062BC">
              <w:rPr>
                <w:rFonts w:ascii="Arial" w:hAnsi="Arial" w:cs="Arial"/>
                <w:b/>
                <w:bCs/>
                <w:sz w:val="20"/>
                <w:szCs w:val="20"/>
              </w:rPr>
              <w:t>Obmurze w leju komory paleniskowej</w:t>
            </w:r>
            <w:r w:rsidRPr="00284A49">
              <w:rPr>
                <w:rFonts w:ascii="Arial" w:hAnsi="Arial" w:cs="Arial"/>
                <w:sz w:val="20"/>
                <w:szCs w:val="20"/>
              </w:rPr>
              <w:t>:</w:t>
            </w:r>
            <w:r>
              <w:rPr>
                <w:rFonts w:ascii="Arial" w:hAnsi="Arial" w:cs="Arial"/>
                <w:sz w:val="20"/>
                <w:szCs w:val="20"/>
              </w:rPr>
              <w:t xml:space="preserve"> </w:t>
            </w:r>
            <w:r w:rsidRPr="00284A49">
              <w:rPr>
                <w:rFonts w:ascii="Arial" w:hAnsi="Arial" w:cs="Arial"/>
                <w:sz w:val="20"/>
                <w:szCs w:val="20"/>
              </w:rPr>
              <w:t>Zgodnie z dokumentacją rys.</w:t>
            </w:r>
            <w:r w:rsidR="00A85046">
              <w:rPr>
                <w:rFonts w:ascii="Arial" w:hAnsi="Arial" w:cs="Arial"/>
                <w:sz w:val="20"/>
                <w:szCs w:val="20"/>
              </w:rPr>
              <w:t xml:space="preserve"> </w:t>
            </w:r>
            <w:r w:rsidRPr="00284A49">
              <w:rPr>
                <w:rFonts w:ascii="Arial" w:hAnsi="Arial" w:cs="Arial"/>
                <w:sz w:val="20"/>
                <w:szCs w:val="20"/>
              </w:rPr>
              <w:t>711 1640 00, 711 1640 01, 711 1640 02, 711 1640 03, 711 1640 04, 711 1640 05.</w:t>
            </w:r>
          </w:p>
        </w:tc>
        <w:tc>
          <w:tcPr>
            <w:tcW w:w="1143" w:type="dxa"/>
            <w:tcBorders>
              <w:top w:val="nil"/>
              <w:left w:val="nil"/>
              <w:bottom w:val="single" w:sz="8" w:space="0" w:color="auto"/>
              <w:right w:val="single" w:sz="8" w:space="0" w:color="auto"/>
            </w:tcBorders>
            <w:vAlign w:val="center"/>
          </w:tcPr>
          <w:p w14:paraId="4FAF9567" w14:textId="77777777" w:rsidR="00DD3FAF" w:rsidRPr="00864474" w:rsidRDefault="00DD3FAF" w:rsidP="005B4CB2">
            <w:pPr>
              <w:spacing w:after="0"/>
              <w:jc w:val="center"/>
              <w:rPr>
                <w:rFonts w:ascii="Arial" w:hAnsi="Arial" w:cs="Arial"/>
              </w:rPr>
            </w:pPr>
          </w:p>
        </w:tc>
        <w:tc>
          <w:tcPr>
            <w:tcW w:w="915" w:type="dxa"/>
            <w:tcBorders>
              <w:top w:val="nil"/>
              <w:left w:val="nil"/>
              <w:bottom w:val="single" w:sz="8" w:space="0" w:color="auto"/>
              <w:right w:val="single" w:sz="8" w:space="0" w:color="auto"/>
            </w:tcBorders>
            <w:vAlign w:val="center"/>
          </w:tcPr>
          <w:p w14:paraId="1E0369F6" w14:textId="77777777" w:rsidR="00DD3FAF" w:rsidRPr="0082397F" w:rsidRDefault="00DD3FAF" w:rsidP="005B4CB2">
            <w:pPr>
              <w:spacing w:after="0"/>
              <w:jc w:val="center"/>
              <w:rPr>
                <w:rFonts w:ascii="Arial" w:hAnsi="Arial" w:cs="Arial"/>
              </w:rPr>
            </w:pPr>
          </w:p>
        </w:tc>
      </w:tr>
      <w:tr w:rsidR="00DD3FAF" w14:paraId="64C94EDF" w14:textId="77777777" w:rsidTr="005B4CB2">
        <w:trPr>
          <w:trHeight w:val="960"/>
        </w:trPr>
        <w:tc>
          <w:tcPr>
            <w:tcW w:w="509" w:type="dxa"/>
            <w:tcBorders>
              <w:top w:val="nil"/>
              <w:left w:val="single" w:sz="8" w:space="0" w:color="auto"/>
              <w:bottom w:val="single" w:sz="8" w:space="0" w:color="auto"/>
              <w:right w:val="single" w:sz="8" w:space="0" w:color="auto"/>
            </w:tcBorders>
            <w:vAlign w:val="center"/>
          </w:tcPr>
          <w:p w14:paraId="441A0D22" w14:textId="77777777" w:rsidR="00DD3FAF" w:rsidRPr="00864474" w:rsidRDefault="00DD3FAF" w:rsidP="005B4CB2">
            <w:pPr>
              <w:spacing w:after="0"/>
              <w:jc w:val="center"/>
              <w:rPr>
                <w:rFonts w:ascii="Arial" w:hAnsi="Arial" w:cs="Arial"/>
              </w:rPr>
            </w:pPr>
            <w:r>
              <w:rPr>
                <w:rFonts w:ascii="Arial" w:hAnsi="Arial" w:cs="Arial"/>
              </w:rPr>
              <w:t>1.1</w:t>
            </w:r>
          </w:p>
        </w:tc>
        <w:tc>
          <w:tcPr>
            <w:tcW w:w="1051" w:type="dxa"/>
            <w:tcBorders>
              <w:top w:val="nil"/>
              <w:left w:val="nil"/>
              <w:bottom w:val="single" w:sz="8" w:space="0" w:color="auto"/>
              <w:right w:val="single" w:sz="4" w:space="0" w:color="auto"/>
            </w:tcBorders>
            <w:vAlign w:val="center"/>
          </w:tcPr>
          <w:p w14:paraId="36769E14" w14:textId="77777777" w:rsidR="00DD3FAF" w:rsidRDefault="00DD3FAF" w:rsidP="005B4CB2">
            <w:pPr>
              <w:spacing w:after="0"/>
              <w:jc w:val="center"/>
            </w:pPr>
            <w:r w:rsidRPr="00D21E08">
              <w:rPr>
                <w:rFonts w:ascii="Arial" w:hAnsi="Arial" w:cs="Arial"/>
              </w:rPr>
              <w:t>TAK</w:t>
            </w:r>
          </w:p>
        </w:tc>
        <w:tc>
          <w:tcPr>
            <w:tcW w:w="5444" w:type="dxa"/>
            <w:tcBorders>
              <w:top w:val="nil"/>
              <w:left w:val="single" w:sz="4" w:space="0" w:color="auto"/>
              <w:bottom w:val="single" w:sz="8" w:space="0" w:color="auto"/>
              <w:right w:val="single" w:sz="8" w:space="0" w:color="auto"/>
            </w:tcBorders>
            <w:vAlign w:val="center"/>
          </w:tcPr>
          <w:p w14:paraId="7F9B3F1A" w14:textId="2FCEFC27" w:rsidR="00DD3FAF" w:rsidRPr="00864474" w:rsidRDefault="00DD3FAF" w:rsidP="005B4CB2">
            <w:pPr>
              <w:spacing w:after="0"/>
              <w:rPr>
                <w:rFonts w:ascii="Arial" w:hAnsi="Arial" w:cs="Arial"/>
              </w:rPr>
            </w:pPr>
            <w:r>
              <w:rPr>
                <w:rFonts w:ascii="Arial" w:hAnsi="Arial" w:cs="Arial"/>
                <w:sz w:val="20"/>
                <w:szCs w:val="20"/>
              </w:rPr>
              <w:t>U</w:t>
            </w:r>
            <w:r w:rsidRPr="00284A49">
              <w:rPr>
                <w:rFonts w:ascii="Arial" w:hAnsi="Arial" w:cs="Arial"/>
                <w:sz w:val="20"/>
                <w:szCs w:val="20"/>
              </w:rPr>
              <w:t>sunięcie starego obmurza dna komory paleniskowej / montaż nowego obmurza wraz z elementami kotwiącymi; (Dostawa materiałów po stronie Wykonawcy, materiał zgodnie ze specyfikacją materiałową nr 6 oraz z rys.</w:t>
            </w:r>
            <w:r w:rsidR="00A85046">
              <w:rPr>
                <w:rFonts w:ascii="Arial" w:hAnsi="Arial" w:cs="Arial"/>
                <w:sz w:val="20"/>
                <w:szCs w:val="20"/>
              </w:rPr>
              <w:t xml:space="preserve"> </w:t>
            </w:r>
            <w:r w:rsidRPr="00284A49">
              <w:rPr>
                <w:rFonts w:ascii="Arial" w:hAnsi="Arial" w:cs="Arial"/>
                <w:sz w:val="20"/>
                <w:szCs w:val="20"/>
              </w:rPr>
              <w:t>711 1640 00.)</w:t>
            </w:r>
          </w:p>
        </w:tc>
        <w:tc>
          <w:tcPr>
            <w:tcW w:w="1143" w:type="dxa"/>
            <w:tcBorders>
              <w:top w:val="nil"/>
              <w:left w:val="nil"/>
              <w:bottom w:val="single" w:sz="8" w:space="0" w:color="auto"/>
              <w:right w:val="single" w:sz="8" w:space="0" w:color="auto"/>
            </w:tcBorders>
            <w:vAlign w:val="center"/>
          </w:tcPr>
          <w:p w14:paraId="01D0C07C" w14:textId="77777777" w:rsidR="00DD3FAF" w:rsidRPr="00864474" w:rsidRDefault="00DD3FAF" w:rsidP="005B4CB2">
            <w:pPr>
              <w:spacing w:after="0"/>
              <w:jc w:val="center"/>
              <w:rPr>
                <w:rFonts w:ascii="Arial" w:hAnsi="Arial" w:cs="Arial"/>
              </w:rPr>
            </w:pPr>
            <w:r w:rsidRPr="00284A49">
              <w:rPr>
                <w:rFonts w:ascii="Arial" w:hAnsi="Arial" w:cs="Arial"/>
                <w:sz w:val="20"/>
                <w:szCs w:val="20"/>
              </w:rPr>
              <w:t>m</w:t>
            </w:r>
            <w:r w:rsidRPr="00E3399C">
              <w:rPr>
                <w:rFonts w:ascii="Arial" w:hAnsi="Arial" w:cs="Arial"/>
                <w:sz w:val="20"/>
                <w:szCs w:val="20"/>
                <w:vertAlign w:val="superscript"/>
              </w:rPr>
              <w:t>2</w:t>
            </w:r>
          </w:p>
        </w:tc>
        <w:tc>
          <w:tcPr>
            <w:tcW w:w="915" w:type="dxa"/>
            <w:tcBorders>
              <w:top w:val="nil"/>
              <w:left w:val="single" w:sz="8" w:space="0" w:color="auto"/>
              <w:bottom w:val="single" w:sz="8" w:space="0" w:color="auto"/>
              <w:right w:val="single" w:sz="8" w:space="0" w:color="auto"/>
            </w:tcBorders>
            <w:vAlign w:val="center"/>
          </w:tcPr>
          <w:p w14:paraId="40750839" w14:textId="77777777" w:rsidR="00DD3FAF" w:rsidRPr="0082397F" w:rsidRDefault="00DD3FAF" w:rsidP="005B4CB2">
            <w:pPr>
              <w:spacing w:after="0"/>
              <w:jc w:val="center"/>
              <w:rPr>
                <w:rFonts w:ascii="Arial" w:hAnsi="Arial" w:cs="Arial"/>
              </w:rPr>
            </w:pPr>
            <w:r>
              <w:rPr>
                <w:rFonts w:ascii="Arial" w:hAnsi="Arial" w:cs="Arial"/>
              </w:rPr>
              <w:t>4</w:t>
            </w:r>
          </w:p>
        </w:tc>
      </w:tr>
      <w:tr w:rsidR="00DD3FAF" w14:paraId="208EC2FC" w14:textId="77777777" w:rsidTr="005B4CB2">
        <w:trPr>
          <w:trHeight w:val="855"/>
        </w:trPr>
        <w:tc>
          <w:tcPr>
            <w:tcW w:w="509" w:type="dxa"/>
            <w:tcBorders>
              <w:top w:val="nil"/>
              <w:left w:val="single" w:sz="8" w:space="0" w:color="auto"/>
              <w:bottom w:val="single" w:sz="8" w:space="0" w:color="auto"/>
              <w:right w:val="single" w:sz="8" w:space="0" w:color="auto"/>
            </w:tcBorders>
            <w:vAlign w:val="center"/>
          </w:tcPr>
          <w:p w14:paraId="19E39B87" w14:textId="77777777" w:rsidR="00DD3FAF" w:rsidRPr="00864474" w:rsidRDefault="00DD3FAF" w:rsidP="005B4CB2">
            <w:pPr>
              <w:spacing w:after="0"/>
              <w:jc w:val="center"/>
              <w:rPr>
                <w:rFonts w:ascii="Arial" w:hAnsi="Arial" w:cs="Arial"/>
              </w:rPr>
            </w:pPr>
            <w:r>
              <w:rPr>
                <w:rFonts w:ascii="Arial" w:hAnsi="Arial" w:cs="Arial"/>
              </w:rPr>
              <w:t>1.2</w:t>
            </w:r>
          </w:p>
        </w:tc>
        <w:tc>
          <w:tcPr>
            <w:tcW w:w="1051" w:type="dxa"/>
            <w:tcBorders>
              <w:top w:val="nil"/>
              <w:left w:val="nil"/>
              <w:bottom w:val="single" w:sz="8" w:space="0" w:color="auto"/>
              <w:right w:val="single" w:sz="4" w:space="0" w:color="auto"/>
            </w:tcBorders>
            <w:vAlign w:val="center"/>
          </w:tcPr>
          <w:p w14:paraId="4BD24DB4" w14:textId="77777777" w:rsidR="00DD3FAF" w:rsidRDefault="00DD3FAF" w:rsidP="005B4CB2">
            <w:pPr>
              <w:spacing w:after="0"/>
              <w:jc w:val="center"/>
            </w:pPr>
            <w:r w:rsidRPr="00D21E08">
              <w:rPr>
                <w:rFonts w:ascii="Arial" w:hAnsi="Arial" w:cs="Arial"/>
              </w:rPr>
              <w:t>TAK</w:t>
            </w:r>
          </w:p>
        </w:tc>
        <w:tc>
          <w:tcPr>
            <w:tcW w:w="5444" w:type="dxa"/>
            <w:tcBorders>
              <w:top w:val="nil"/>
              <w:left w:val="single" w:sz="4" w:space="0" w:color="auto"/>
              <w:bottom w:val="single" w:sz="8" w:space="0" w:color="auto"/>
              <w:right w:val="single" w:sz="8" w:space="0" w:color="auto"/>
            </w:tcBorders>
            <w:vAlign w:val="center"/>
          </w:tcPr>
          <w:p w14:paraId="5DFBCD0D" w14:textId="1455B170" w:rsidR="00DD3FAF" w:rsidRPr="00864474" w:rsidRDefault="00DD3FAF" w:rsidP="005B4CB2">
            <w:pPr>
              <w:spacing w:after="0"/>
              <w:rPr>
                <w:rFonts w:ascii="Arial" w:hAnsi="Arial" w:cs="Arial"/>
              </w:rPr>
            </w:pPr>
            <w:r w:rsidRPr="00E3399C">
              <w:rPr>
                <w:rFonts w:ascii="Arial" w:hAnsi="Arial" w:cs="Arial"/>
                <w:sz w:val="20"/>
                <w:szCs w:val="20"/>
              </w:rPr>
              <w:t xml:space="preserve">Demontaż / montaż wyznaczonego nowego obmurza na leju komory paleniskowej poziom 10.5 do 16m, (wraz z palnikami, lancami </w:t>
            </w:r>
            <w:proofErr w:type="spellStart"/>
            <w:r w:rsidRPr="00E3399C">
              <w:rPr>
                <w:rFonts w:ascii="Arial" w:hAnsi="Arial" w:cs="Arial"/>
                <w:sz w:val="20"/>
                <w:szCs w:val="20"/>
              </w:rPr>
              <w:t>rozpałkowymi</w:t>
            </w:r>
            <w:proofErr w:type="spellEnd"/>
            <w:r w:rsidRPr="00E3399C">
              <w:rPr>
                <w:rFonts w:ascii="Arial" w:hAnsi="Arial" w:cs="Arial"/>
                <w:sz w:val="20"/>
                <w:szCs w:val="20"/>
              </w:rPr>
              <w:t xml:space="preserve"> i lancami mułowymi). (Dostawa materiałów po stronie Wykonawcy, materiał zgodnie ze specyfikacją materiałową nr 6 oraz z rys.</w:t>
            </w:r>
            <w:r w:rsidR="00A85046">
              <w:rPr>
                <w:rFonts w:ascii="Arial" w:hAnsi="Arial" w:cs="Arial"/>
                <w:sz w:val="20"/>
                <w:szCs w:val="20"/>
              </w:rPr>
              <w:t xml:space="preserve"> </w:t>
            </w:r>
            <w:r w:rsidRPr="00E3399C">
              <w:rPr>
                <w:rFonts w:ascii="Arial" w:hAnsi="Arial" w:cs="Arial"/>
                <w:sz w:val="20"/>
                <w:szCs w:val="20"/>
              </w:rPr>
              <w:t>711 1640 00, 711 1640 01,</w:t>
            </w:r>
            <w:r w:rsidR="00A85046">
              <w:rPr>
                <w:rFonts w:ascii="Arial" w:hAnsi="Arial" w:cs="Arial"/>
                <w:sz w:val="20"/>
                <w:szCs w:val="20"/>
              </w:rPr>
              <w:t xml:space="preserve"> </w:t>
            </w:r>
            <w:r w:rsidRPr="00E3399C">
              <w:rPr>
                <w:rFonts w:ascii="Arial" w:hAnsi="Arial" w:cs="Arial"/>
                <w:sz w:val="20"/>
                <w:szCs w:val="20"/>
              </w:rPr>
              <w:t>711 1640 02).</w:t>
            </w:r>
          </w:p>
        </w:tc>
        <w:tc>
          <w:tcPr>
            <w:tcW w:w="1143" w:type="dxa"/>
            <w:tcBorders>
              <w:top w:val="nil"/>
              <w:left w:val="nil"/>
              <w:bottom w:val="single" w:sz="8" w:space="0" w:color="auto"/>
              <w:right w:val="single" w:sz="8" w:space="0" w:color="auto"/>
            </w:tcBorders>
            <w:vAlign w:val="center"/>
          </w:tcPr>
          <w:p w14:paraId="1FF663AF" w14:textId="77777777" w:rsidR="00DD3FAF" w:rsidRPr="00864474" w:rsidRDefault="00DD3FAF" w:rsidP="005B4CB2">
            <w:pPr>
              <w:spacing w:after="0"/>
              <w:jc w:val="center"/>
              <w:rPr>
                <w:rFonts w:ascii="Arial" w:hAnsi="Arial" w:cs="Arial"/>
              </w:rPr>
            </w:pPr>
            <w:r w:rsidRPr="00284A49">
              <w:rPr>
                <w:rFonts w:ascii="Arial" w:hAnsi="Arial" w:cs="Arial"/>
                <w:sz w:val="20"/>
                <w:szCs w:val="20"/>
              </w:rPr>
              <w:t>m</w:t>
            </w:r>
            <w:r w:rsidRPr="00E3399C">
              <w:rPr>
                <w:rFonts w:ascii="Arial" w:hAnsi="Arial" w:cs="Arial"/>
                <w:sz w:val="20"/>
                <w:szCs w:val="20"/>
                <w:vertAlign w:val="superscript"/>
              </w:rPr>
              <w:t>2</w:t>
            </w:r>
          </w:p>
        </w:tc>
        <w:tc>
          <w:tcPr>
            <w:tcW w:w="915" w:type="dxa"/>
            <w:tcBorders>
              <w:top w:val="nil"/>
              <w:left w:val="single" w:sz="8" w:space="0" w:color="auto"/>
              <w:bottom w:val="single" w:sz="8" w:space="0" w:color="auto"/>
              <w:right w:val="single" w:sz="8" w:space="0" w:color="auto"/>
            </w:tcBorders>
            <w:vAlign w:val="center"/>
          </w:tcPr>
          <w:p w14:paraId="4A5B02FF" w14:textId="77777777" w:rsidR="00DD3FAF" w:rsidRPr="0082397F" w:rsidRDefault="00DD3FAF" w:rsidP="005B4CB2">
            <w:pPr>
              <w:spacing w:after="0"/>
              <w:jc w:val="center"/>
              <w:rPr>
                <w:rFonts w:ascii="Arial" w:hAnsi="Arial" w:cs="Arial"/>
              </w:rPr>
            </w:pPr>
            <w:r>
              <w:rPr>
                <w:rFonts w:ascii="Arial" w:hAnsi="Arial" w:cs="Arial"/>
              </w:rPr>
              <w:t>10</w:t>
            </w:r>
          </w:p>
        </w:tc>
      </w:tr>
      <w:tr w:rsidR="00DD3FAF" w14:paraId="338EDEB7" w14:textId="77777777" w:rsidTr="005B4CB2">
        <w:trPr>
          <w:trHeight w:val="646"/>
        </w:trPr>
        <w:tc>
          <w:tcPr>
            <w:tcW w:w="509" w:type="dxa"/>
            <w:tcBorders>
              <w:top w:val="nil"/>
              <w:left w:val="single" w:sz="8" w:space="0" w:color="auto"/>
              <w:bottom w:val="single" w:sz="8" w:space="0" w:color="auto"/>
              <w:right w:val="single" w:sz="8" w:space="0" w:color="auto"/>
            </w:tcBorders>
            <w:vAlign w:val="center"/>
          </w:tcPr>
          <w:p w14:paraId="1FDB08ED" w14:textId="77777777" w:rsidR="00DD3FAF" w:rsidRPr="00864474" w:rsidRDefault="00DD3FAF" w:rsidP="005B4CB2">
            <w:pPr>
              <w:spacing w:after="0"/>
              <w:jc w:val="center"/>
              <w:rPr>
                <w:rFonts w:ascii="Arial" w:hAnsi="Arial" w:cs="Arial"/>
              </w:rPr>
            </w:pPr>
            <w:r>
              <w:rPr>
                <w:rFonts w:ascii="Arial" w:hAnsi="Arial" w:cs="Arial"/>
              </w:rPr>
              <w:t>1.3</w:t>
            </w:r>
          </w:p>
        </w:tc>
        <w:tc>
          <w:tcPr>
            <w:tcW w:w="1051" w:type="dxa"/>
            <w:tcBorders>
              <w:top w:val="nil"/>
              <w:left w:val="nil"/>
              <w:bottom w:val="single" w:sz="8" w:space="0" w:color="auto"/>
              <w:right w:val="single" w:sz="4" w:space="0" w:color="auto"/>
            </w:tcBorders>
            <w:vAlign w:val="center"/>
          </w:tcPr>
          <w:p w14:paraId="30F23B99" w14:textId="77777777" w:rsidR="00DD3FAF" w:rsidRDefault="00DD3FAF" w:rsidP="005B4CB2">
            <w:pPr>
              <w:spacing w:after="0"/>
              <w:jc w:val="center"/>
            </w:pPr>
            <w:r w:rsidRPr="00D21E08">
              <w:rPr>
                <w:rFonts w:ascii="Arial" w:hAnsi="Arial" w:cs="Arial"/>
              </w:rPr>
              <w:t>TAK</w:t>
            </w:r>
          </w:p>
        </w:tc>
        <w:tc>
          <w:tcPr>
            <w:tcW w:w="5444" w:type="dxa"/>
            <w:tcBorders>
              <w:top w:val="nil"/>
              <w:left w:val="single" w:sz="4" w:space="0" w:color="auto"/>
              <w:bottom w:val="single" w:sz="8" w:space="0" w:color="auto"/>
              <w:right w:val="single" w:sz="8" w:space="0" w:color="auto"/>
            </w:tcBorders>
            <w:vAlign w:val="center"/>
          </w:tcPr>
          <w:p w14:paraId="57E52BB5" w14:textId="77777777" w:rsidR="00DD3FAF" w:rsidRPr="00864474" w:rsidRDefault="00DD3FAF" w:rsidP="005B4CB2">
            <w:pPr>
              <w:spacing w:after="0"/>
              <w:rPr>
                <w:rFonts w:ascii="Arial" w:hAnsi="Arial" w:cs="Arial"/>
              </w:rPr>
            </w:pPr>
            <w:r w:rsidRPr="00E3399C">
              <w:rPr>
                <w:rFonts w:ascii="Arial" w:hAnsi="Arial" w:cs="Arial"/>
                <w:sz w:val="20"/>
                <w:szCs w:val="20"/>
              </w:rPr>
              <w:t>Usunięcie starego obmurza/kształtek z połączenia obmurze – ekrany</w:t>
            </w:r>
            <w:r>
              <w:rPr>
                <w:rFonts w:ascii="Arial" w:hAnsi="Arial" w:cs="Arial"/>
                <w:sz w:val="20"/>
                <w:szCs w:val="20"/>
              </w:rPr>
              <w:t>.</w:t>
            </w:r>
          </w:p>
        </w:tc>
        <w:tc>
          <w:tcPr>
            <w:tcW w:w="1143" w:type="dxa"/>
            <w:tcBorders>
              <w:top w:val="nil"/>
              <w:left w:val="nil"/>
              <w:bottom w:val="single" w:sz="8" w:space="0" w:color="auto"/>
              <w:right w:val="single" w:sz="8" w:space="0" w:color="auto"/>
            </w:tcBorders>
            <w:vAlign w:val="center"/>
          </w:tcPr>
          <w:p w14:paraId="0DCA9167" w14:textId="77777777" w:rsidR="00DD3FAF" w:rsidRPr="00864474" w:rsidRDefault="00DD3FAF" w:rsidP="005B4CB2">
            <w:pPr>
              <w:spacing w:after="0"/>
              <w:jc w:val="center"/>
              <w:rPr>
                <w:rFonts w:ascii="Arial" w:hAnsi="Arial" w:cs="Arial"/>
              </w:rPr>
            </w:pPr>
            <w:r>
              <w:rPr>
                <w:rFonts w:ascii="Arial" w:hAnsi="Arial" w:cs="Arial"/>
              </w:rPr>
              <w:t>szt.</w:t>
            </w:r>
          </w:p>
        </w:tc>
        <w:tc>
          <w:tcPr>
            <w:tcW w:w="915" w:type="dxa"/>
            <w:tcBorders>
              <w:top w:val="nil"/>
              <w:left w:val="single" w:sz="8" w:space="0" w:color="auto"/>
              <w:bottom w:val="single" w:sz="8" w:space="0" w:color="auto"/>
              <w:right w:val="single" w:sz="8" w:space="0" w:color="auto"/>
            </w:tcBorders>
            <w:vAlign w:val="center"/>
          </w:tcPr>
          <w:p w14:paraId="2F38DD4F" w14:textId="77777777" w:rsidR="00DD3FAF" w:rsidRPr="0082397F" w:rsidRDefault="00DD3FAF" w:rsidP="005B4CB2">
            <w:pPr>
              <w:spacing w:after="0"/>
              <w:jc w:val="center"/>
              <w:rPr>
                <w:rFonts w:ascii="Arial" w:hAnsi="Arial" w:cs="Arial"/>
              </w:rPr>
            </w:pPr>
            <w:r>
              <w:rPr>
                <w:rFonts w:ascii="Arial" w:hAnsi="Arial" w:cs="Arial"/>
              </w:rPr>
              <w:t>50</w:t>
            </w:r>
          </w:p>
        </w:tc>
      </w:tr>
      <w:tr w:rsidR="00DD3FAF" w14:paraId="5D36CF6D" w14:textId="77777777" w:rsidTr="005B4CB2">
        <w:trPr>
          <w:trHeight w:val="2145"/>
        </w:trPr>
        <w:tc>
          <w:tcPr>
            <w:tcW w:w="509" w:type="dxa"/>
            <w:tcBorders>
              <w:top w:val="nil"/>
              <w:left w:val="single" w:sz="8" w:space="0" w:color="auto"/>
              <w:bottom w:val="single" w:sz="8" w:space="0" w:color="auto"/>
              <w:right w:val="single" w:sz="8" w:space="0" w:color="auto"/>
            </w:tcBorders>
            <w:vAlign w:val="center"/>
          </w:tcPr>
          <w:p w14:paraId="0B02E31B" w14:textId="77777777" w:rsidR="00DD3FAF" w:rsidRPr="00864474" w:rsidRDefault="00DD3FAF" w:rsidP="005B4CB2">
            <w:pPr>
              <w:spacing w:after="0"/>
              <w:jc w:val="center"/>
              <w:rPr>
                <w:rFonts w:ascii="Arial" w:hAnsi="Arial" w:cs="Arial"/>
              </w:rPr>
            </w:pPr>
            <w:r>
              <w:rPr>
                <w:rFonts w:ascii="Arial" w:hAnsi="Arial" w:cs="Arial"/>
              </w:rPr>
              <w:t>1.4</w:t>
            </w:r>
          </w:p>
        </w:tc>
        <w:tc>
          <w:tcPr>
            <w:tcW w:w="1051" w:type="dxa"/>
            <w:tcBorders>
              <w:top w:val="nil"/>
              <w:left w:val="nil"/>
              <w:bottom w:val="single" w:sz="8" w:space="0" w:color="auto"/>
              <w:right w:val="single" w:sz="4" w:space="0" w:color="auto"/>
            </w:tcBorders>
            <w:vAlign w:val="center"/>
          </w:tcPr>
          <w:p w14:paraId="08CF475F" w14:textId="77777777" w:rsidR="00DD3FAF" w:rsidRDefault="00DD3FAF" w:rsidP="005B4CB2">
            <w:pPr>
              <w:spacing w:after="0"/>
              <w:jc w:val="center"/>
            </w:pPr>
            <w:r w:rsidRPr="00D21E08">
              <w:rPr>
                <w:rFonts w:ascii="Arial" w:hAnsi="Arial" w:cs="Arial"/>
              </w:rPr>
              <w:t>TAK</w:t>
            </w:r>
          </w:p>
        </w:tc>
        <w:tc>
          <w:tcPr>
            <w:tcW w:w="5444" w:type="dxa"/>
            <w:tcBorders>
              <w:top w:val="nil"/>
              <w:left w:val="single" w:sz="4" w:space="0" w:color="auto"/>
              <w:bottom w:val="single" w:sz="8" w:space="0" w:color="auto"/>
              <w:right w:val="single" w:sz="8" w:space="0" w:color="auto"/>
            </w:tcBorders>
            <w:vAlign w:val="center"/>
          </w:tcPr>
          <w:p w14:paraId="12F1C2B5" w14:textId="77777777" w:rsidR="00DD3FAF" w:rsidRPr="00864474" w:rsidRDefault="00DD3FAF" w:rsidP="005B4CB2">
            <w:pPr>
              <w:spacing w:after="0"/>
              <w:rPr>
                <w:rFonts w:ascii="Arial" w:hAnsi="Arial" w:cs="Arial"/>
              </w:rPr>
            </w:pPr>
            <w:r w:rsidRPr="00E3399C">
              <w:rPr>
                <w:rFonts w:ascii="Arial" w:hAnsi="Arial" w:cs="Arial"/>
                <w:sz w:val="20"/>
                <w:szCs w:val="20"/>
              </w:rPr>
              <w:t>Montaż kształtek na ekranach komory paleniskowej Kształtki są w wykonaniu obejmującym 4 rury ekranowe, a dla naroży 3 rury.</w:t>
            </w:r>
            <w:r>
              <w:t xml:space="preserve"> </w:t>
            </w:r>
            <w:r>
              <w:br/>
            </w:r>
            <w:r w:rsidRPr="00E3399C">
              <w:rPr>
                <w:rFonts w:ascii="Arial" w:hAnsi="Arial" w:cs="Arial"/>
                <w:sz w:val="20"/>
                <w:szCs w:val="20"/>
              </w:rPr>
              <w:t>Kształtka montowana jest na dwóch szpilkach ( dostawa i spawanie żaroodpornych szpilek do płetw jest po stronie Wykonawcy) do rur ekranowych i zalewana lepiszczem między ekranem a kształtką. Po zamontowaniu kształtek należy uzupełnić przestrzeń pomiędzy obmurzem a kształtką, na tylnej ścianie w rejonie rur podciętych uzupełnić obmurze skrzynek zewnętrznych.</w:t>
            </w:r>
            <w:r>
              <w:t xml:space="preserve"> </w:t>
            </w:r>
            <w:r>
              <w:br/>
            </w:r>
            <w:r w:rsidRPr="00E3399C">
              <w:rPr>
                <w:rFonts w:ascii="Arial" w:hAnsi="Arial" w:cs="Arial"/>
                <w:sz w:val="20"/>
                <w:szCs w:val="20"/>
              </w:rPr>
              <w:t xml:space="preserve">- grubość warstwy 100 mm </w:t>
            </w:r>
            <w:r>
              <w:rPr>
                <w:rFonts w:ascii="Arial" w:hAnsi="Arial" w:cs="Arial"/>
                <w:sz w:val="20"/>
                <w:szCs w:val="20"/>
              </w:rPr>
              <w:br/>
            </w:r>
            <w:r>
              <w:rPr>
                <w:rFonts w:ascii="Arial" w:hAnsi="Arial" w:cs="Arial"/>
                <w:sz w:val="20"/>
                <w:szCs w:val="20"/>
              </w:rPr>
              <w:br/>
            </w:r>
            <w:r w:rsidRPr="00E3399C">
              <w:rPr>
                <w:rFonts w:ascii="Arial" w:hAnsi="Arial" w:cs="Arial"/>
                <w:sz w:val="20"/>
                <w:szCs w:val="20"/>
              </w:rPr>
              <w:t>dostawa kształtek po stronie Zamawiającego</w:t>
            </w:r>
          </w:p>
        </w:tc>
        <w:tc>
          <w:tcPr>
            <w:tcW w:w="1143" w:type="dxa"/>
            <w:tcBorders>
              <w:top w:val="nil"/>
              <w:left w:val="nil"/>
              <w:bottom w:val="single" w:sz="8" w:space="0" w:color="auto"/>
              <w:right w:val="single" w:sz="8" w:space="0" w:color="auto"/>
            </w:tcBorders>
            <w:vAlign w:val="center"/>
          </w:tcPr>
          <w:p w14:paraId="5FC76043" w14:textId="77777777" w:rsidR="00DD3FAF" w:rsidRPr="00864474" w:rsidRDefault="00DD3FAF" w:rsidP="005B4CB2">
            <w:pPr>
              <w:spacing w:after="0"/>
              <w:jc w:val="center"/>
              <w:rPr>
                <w:rFonts w:ascii="Arial" w:hAnsi="Arial" w:cs="Arial"/>
              </w:rPr>
            </w:pPr>
            <w:r>
              <w:rPr>
                <w:rFonts w:ascii="Arial" w:hAnsi="Arial" w:cs="Arial"/>
              </w:rPr>
              <w:t>szt.</w:t>
            </w:r>
          </w:p>
        </w:tc>
        <w:tc>
          <w:tcPr>
            <w:tcW w:w="915" w:type="dxa"/>
            <w:tcBorders>
              <w:top w:val="nil"/>
              <w:left w:val="single" w:sz="8" w:space="0" w:color="auto"/>
              <w:bottom w:val="single" w:sz="8" w:space="0" w:color="auto"/>
              <w:right w:val="single" w:sz="8" w:space="0" w:color="auto"/>
            </w:tcBorders>
            <w:vAlign w:val="center"/>
          </w:tcPr>
          <w:p w14:paraId="7EC4C141" w14:textId="77777777" w:rsidR="00DD3FAF" w:rsidRPr="0082397F" w:rsidRDefault="00DD3FAF" w:rsidP="005B4CB2">
            <w:pPr>
              <w:spacing w:after="0"/>
              <w:jc w:val="center"/>
              <w:rPr>
                <w:rFonts w:ascii="Arial" w:hAnsi="Arial" w:cs="Arial"/>
              </w:rPr>
            </w:pPr>
            <w:r>
              <w:rPr>
                <w:rFonts w:ascii="Arial" w:hAnsi="Arial" w:cs="Arial"/>
              </w:rPr>
              <w:t>50</w:t>
            </w:r>
          </w:p>
        </w:tc>
      </w:tr>
      <w:tr w:rsidR="00DD3FAF" w14:paraId="46A16216" w14:textId="77777777" w:rsidTr="005B4CB2">
        <w:trPr>
          <w:trHeight w:val="1476"/>
        </w:trPr>
        <w:tc>
          <w:tcPr>
            <w:tcW w:w="509" w:type="dxa"/>
            <w:tcBorders>
              <w:top w:val="nil"/>
              <w:left w:val="single" w:sz="8" w:space="0" w:color="auto"/>
              <w:bottom w:val="single" w:sz="8" w:space="0" w:color="auto"/>
              <w:right w:val="single" w:sz="8" w:space="0" w:color="auto"/>
            </w:tcBorders>
            <w:vAlign w:val="center"/>
          </w:tcPr>
          <w:p w14:paraId="1AC06955" w14:textId="77777777" w:rsidR="00DD3FAF" w:rsidRPr="00864474" w:rsidRDefault="00DD3FAF" w:rsidP="005B4CB2">
            <w:pPr>
              <w:spacing w:after="0"/>
              <w:jc w:val="center"/>
              <w:rPr>
                <w:rFonts w:ascii="Arial" w:hAnsi="Arial" w:cs="Arial"/>
              </w:rPr>
            </w:pPr>
            <w:r>
              <w:rPr>
                <w:rFonts w:ascii="Arial" w:hAnsi="Arial" w:cs="Arial"/>
              </w:rPr>
              <w:t>1.5</w:t>
            </w:r>
          </w:p>
        </w:tc>
        <w:tc>
          <w:tcPr>
            <w:tcW w:w="1051" w:type="dxa"/>
            <w:tcBorders>
              <w:top w:val="nil"/>
              <w:left w:val="nil"/>
              <w:bottom w:val="single" w:sz="8" w:space="0" w:color="auto"/>
              <w:right w:val="single" w:sz="4" w:space="0" w:color="auto"/>
            </w:tcBorders>
            <w:vAlign w:val="center"/>
          </w:tcPr>
          <w:p w14:paraId="6295A876" w14:textId="77777777" w:rsidR="00DD3FAF" w:rsidRDefault="00DD3FAF" w:rsidP="005B4CB2">
            <w:pPr>
              <w:spacing w:after="0"/>
              <w:jc w:val="center"/>
            </w:pPr>
            <w:r w:rsidRPr="00D21E08">
              <w:rPr>
                <w:rFonts w:ascii="Arial" w:hAnsi="Arial" w:cs="Arial"/>
              </w:rPr>
              <w:t>TAK</w:t>
            </w:r>
          </w:p>
        </w:tc>
        <w:tc>
          <w:tcPr>
            <w:tcW w:w="5444" w:type="dxa"/>
            <w:tcBorders>
              <w:top w:val="nil"/>
              <w:left w:val="single" w:sz="4" w:space="0" w:color="auto"/>
              <w:bottom w:val="single" w:sz="8" w:space="0" w:color="auto"/>
              <w:right w:val="single" w:sz="8" w:space="0" w:color="auto"/>
            </w:tcBorders>
            <w:vAlign w:val="center"/>
          </w:tcPr>
          <w:p w14:paraId="226C94C1" w14:textId="312434A6" w:rsidR="00DD3FAF" w:rsidRPr="00864474" w:rsidRDefault="00DD3FAF" w:rsidP="005B4CB2">
            <w:pPr>
              <w:spacing w:after="0"/>
              <w:rPr>
                <w:rFonts w:ascii="Arial" w:hAnsi="Arial" w:cs="Arial"/>
              </w:rPr>
            </w:pPr>
            <w:r w:rsidRPr="00E3399C">
              <w:rPr>
                <w:rFonts w:ascii="Arial" w:hAnsi="Arial" w:cs="Arial"/>
                <w:sz w:val="20"/>
                <w:szCs w:val="20"/>
              </w:rPr>
              <w:t>Usunięcie starego / montaż nowego obmurza wokół przegrzewaczy pary świeżej i wtórnej II-go stopnia.</w:t>
            </w:r>
            <w:r w:rsidR="00A85046">
              <w:rPr>
                <w:rFonts w:ascii="Arial" w:hAnsi="Arial" w:cs="Arial"/>
                <w:sz w:val="20"/>
                <w:szCs w:val="20"/>
              </w:rPr>
              <w:t xml:space="preserve"> </w:t>
            </w:r>
            <w:r w:rsidRPr="00E3399C">
              <w:rPr>
                <w:rFonts w:ascii="Arial" w:hAnsi="Arial" w:cs="Arial"/>
                <w:sz w:val="20"/>
                <w:szCs w:val="20"/>
              </w:rPr>
              <w:t xml:space="preserve">Masa plastyczna </w:t>
            </w:r>
            <w:proofErr w:type="spellStart"/>
            <w:r w:rsidRPr="00E3399C">
              <w:rPr>
                <w:rFonts w:ascii="Arial" w:hAnsi="Arial" w:cs="Arial"/>
                <w:sz w:val="20"/>
                <w:szCs w:val="20"/>
              </w:rPr>
              <w:t>SiC</w:t>
            </w:r>
            <w:proofErr w:type="spellEnd"/>
            <w:r w:rsidRPr="00E3399C">
              <w:rPr>
                <w:rFonts w:ascii="Arial" w:hAnsi="Arial" w:cs="Arial"/>
                <w:sz w:val="20"/>
                <w:szCs w:val="20"/>
              </w:rPr>
              <w:t>; (Dostawa materiałów po stronie Wykonawcy, materiał zgodnie ze specyfikacją materiałową nr 6 oraz z rys.</w:t>
            </w:r>
            <w:r w:rsidR="00A85046">
              <w:rPr>
                <w:rFonts w:ascii="Arial" w:hAnsi="Arial" w:cs="Arial"/>
                <w:sz w:val="20"/>
                <w:szCs w:val="20"/>
              </w:rPr>
              <w:t xml:space="preserve"> </w:t>
            </w:r>
            <w:r w:rsidRPr="00E3399C">
              <w:rPr>
                <w:rFonts w:ascii="Arial" w:hAnsi="Arial" w:cs="Arial"/>
                <w:sz w:val="20"/>
                <w:szCs w:val="20"/>
              </w:rPr>
              <w:t>711 1640 05)</w:t>
            </w:r>
          </w:p>
        </w:tc>
        <w:tc>
          <w:tcPr>
            <w:tcW w:w="1143" w:type="dxa"/>
            <w:tcBorders>
              <w:top w:val="nil"/>
              <w:left w:val="nil"/>
              <w:bottom w:val="single" w:sz="8" w:space="0" w:color="auto"/>
              <w:right w:val="single" w:sz="8" w:space="0" w:color="auto"/>
            </w:tcBorders>
            <w:vAlign w:val="center"/>
          </w:tcPr>
          <w:p w14:paraId="3A937A71" w14:textId="77777777" w:rsidR="00DD3FAF" w:rsidRPr="00864474" w:rsidRDefault="00DD3FAF" w:rsidP="005B4CB2">
            <w:pPr>
              <w:spacing w:after="0"/>
              <w:jc w:val="center"/>
              <w:rPr>
                <w:rFonts w:ascii="Arial" w:hAnsi="Arial" w:cs="Arial"/>
              </w:rPr>
            </w:pPr>
            <w:r w:rsidRPr="00284A49">
              <w:rPr>
                <w:rFonts w:ascii="Arial" w:hAnsi="Arial" w:cs="Arial"/>
                <w:sz w:val="20"/>
                <w:szCs w:val="20"/>
              </w:rPr>
              <w:t>m</w:t>
            </w:r>
            <w:r w:rsidRPr="00E3399C">
              <w:rPr>
                <w:rFonts w:ascii="Arial" w:hAnsi="Arial" w:cs="Arial"/>
                <w:sz w:val="20"/>
                <w:szCs w:val="20"/>
                <w:vertAlign w:val="superscript"/>
              </w:rPr>
              <w:t>2</w:t>
            </w:r>
          </w:p>
        </w:tc>
        <w:tc>
          <w:tcPr>
            <w:tcW w:w="915" w:type="dxa"/>
            <w:tcBorders>
              <w:top w:val="nil"/>
              <w:left w:val="single" w:sz="8" w:space="0" w:color="auto"/>
              <w:bottom w:val="single" w:sz="8" w:space="0" w:color="auto"/>
              <w:right w:val="single" w:sz="8" w:space="0" w:color="auto"/>
            </w:tcBorders>
            <w:vAlign w:val="center"/>
          </w:tcPr>
          <w:p w14:paraId="46CD2215" w14:textId="77777777" w:rsidR="00DD3FAF" w:rsidRPr="0082397F" w:rsidRDefault="00DD3FAF" w:rsidP="005B4CB2">
            <w:pPr>
              <w:spacing w:after="0"/>
              <w:jc w:val="center"/>
              <w:rPr>
                <w:rFonts w:ascii="Arial" w:hAnsi="Arial" w:cs="Arial"/>
              </w:rPr>
            </w:pPr>
            <w:r>
              <w:rPr>
                <w:rFonts w:ascii="Arial" w:hAnsi="Arial" w:cs="Arial"/>
                <w:sz w:val="20"/>
                <w:szCs w:val="20"/>
              </w:rPr>
              <w:t>4</w:t>
            </w:r>
          </w:p>
        </w:tc>
      </w:tr>
      <w:tr w:rsidR="00DD3FAF" w14:paraId="0FF096BB" w14:textId="77777777" w:rsidTr="005B4CB2">
        <w:trPr>
          <w:trHeight w:val="1115"/>
        </w:trPr>
        <w:tc>
          <w:tcPr>
            <w:tcW w:w="509" w:type="dxa"/>
            <w:tcBorders>
              <w:top w:val="nil"/>
              <w:left w:val="single" w:sz="8" w:space="0" w:color="auto"/>
              <w:bottom w:val="single" w:sz="8" w:space="0" w:color="auto"/>
              <w:right w:val="single" w:sz="8" w:space="0" w:color="auto"/>
            </w:tcBorders>
            <w:vAlign w:val="center"/>
          </w:tcPr>
          <w:p w14:paraId="383CB365" w14:textId="77777777" w:rsidR="00DD3FAF" w:rsidRPr="00864474" w:rsidRDefault="00DD3FAF" w:rsidP="005B4CB2">
            <w:pPr>
              <w:spacing w:after="0"/>
              <w:jc w:val="center"/>
              <w:rPr>
                <w:rFonts w:ascii="Arial" w:hAnsi="Arial" w:cs="Arial"/>
              </w:rPr>
            </w:pPr>
            <w:r>
              <w:rPr>
                <w:rFonts w:ascii="Arial" w:hAnsi="Arial" w:cs="Arial"/>
              </w:rPr>
              <w:t>1.6</w:t>
            </w:r>
          </w:p>
        </w:tc>
        <w:tc>
          <w:tcPr>
            <w:tcW w:w="1051" w:type="dxa"/>
            <w:tcBorders>
              <w:top w:val="nil"/>
              <w:left w:val="nil"/>
              <w:bottom w:val="single" w:sz="8" w:space="0" w:color="auto"/>
              <w:right w:val="single" w:sz="4" w:space="0" w:color="auto"/>
            </w:tcBorders>
            <w:vAlign w:val="center"/>
          </w:tcPr>
          <w:p w14:paraId="0BBAF586" w14:textId="77777777" w:rsidR="00DD3FAF" w:rsidRDefault="00DD3FAF" w:rsidP="005B4CB2">
            <w:pPr>
              <w:spacing w:after="0"/>
              <w:jc w:val="center"/>
            </w:pPr>
            <w:r w:rsidRPr="00D21E08">
              <w:rPr>
                <w:rFonts w:ascii="Arial" w:hAnsi="Arial" w:cs="Arial"/>
              </w:rPr>
              <w:t>TAK</w:t>
            </w:r>
          </w:p>
        </w:tc>
        <w:tc>
          <w:tcPr>
            <w:tcW w:w="5444" w:type="dxa"/>
            <w:tcBorders>
              <w:top w:val="nil"/>
              <w:left w:val="single" w:sz="4" w:space="0" w:color="auto"/>
              <w:bottom w:val="single" w:sz="8" w:space="0" w:color="auto"/>
              <w:right w:val="single" w:sz="8" w:space="0" w:color="auto"/>
            </w:tcBorders>
            <w:vAlign w:val="center"/>
          </w:tcPr>
          <w:p w14:paraId="1E69C244" w14:textId="2AC3FF2E" w:rsidR="00DD3FAF" w:rsidRPr="00864474" w:rsidRDefault="00DD3FAF" w:rsidP="005B4CB2">
            <w:pPr>
              <w:spacing w:after="0"/>
              <w:rPr>
                <w:rFonts w:ascii="Arial" w:hAnsi="Arial" w:cs="Arial"/>
              </w:rPr>
            </w:pPr>
            <w:r w:rsidRPr="00E3399C">
              <w:rPr>
                <w:rFonts w:ascii="Arial" w:hAnsi="Arial" w:cs="Arial"/>
                <w:sz w:val="20"/>
                <w:szCs w:val="20"/>
              </w:rPr>
              <w:t>Usunięcie starego / montaż nowego obmurza kolektora stropowego . Beton ogniotrwały natryskiwany. (Dostawa materiałów po stronie Wykonawcy, materiał zgodnie ze specyfikacją materiałową nr 6 oraz z rys.</w:t>
            </w:r>
            <w:r w:rsidR="00A85046">
              <w:rPr>
                <w:rFonts w:ascii="Arial" w:hAnsi="Arial" w:cs="Arial"/>
                <w:sz w:val="20"/>
                <w:szCs w:val="20"/>
              </w:rPr>
              <w:t xml:space="preserve"> </w:t>
            </w:r>
            <w:r w:rsidRPr="00E3399C">
              <w:rPr>
                <w:rFonts w:ascii="Arial" w:hAnsi="Arial" w:cs="Arial"/>
                <w:sz w:val="20"/>
                <w:szCs w:val="20"/>
              </w:rPr>
              <w:t>711 1640 05)</w:t>
            </w:r>
          </w:p>
        </w:tc>
        <w:tc>
          <w:tcPr>
            <w:tcW w:w="1143" w:type="dxa"/>
            <w:tcBorders>
              <w:top w:val="nil"/>
              <w:left w:val="nil"/>
              <w:bottom w:val="single" w:sz="8" w:space="0" w:color="auto"/>
              <w:right w:val="single" w:sz="8" w:space="0" w:color="auto"/>
            </w:tcBorders>
            <w:vAlign w:val="center"/>
          </w:tcPr>
          <w:p w14:paraId="5A4E611A" w14:textId="77777777" w:rsidR="00DD3FAF" w:rsidRPr="00864474" w:rsidRDefault="00DD3FAF" w:rsidP="005B4CB2">
            <w:pPr>
              <w:spacing w:after="0"/>
              <w:jc w:val="center"/>
              <w:rPr>
                <w:rFonts w:ascii="Arial" w:hAnsi="Arial" w:cs="Arial"/>
              </w:rPr>
            </w:pPr>
            <w:r w:rsidRPr="00284A49">
              <w:rPr>
                <w:rFonts w:ascii="Arial" w:hAnsi="Arial" w:cs="Arial"/>
                <w:sz w:val="20"/>
                <w:szCs w:val="20"/>
              </w:rPr>
              <w:t>m</w:t>
            </w:r>
            <w:r w:rsidRPr="00E3399C">
              <w:rPr>
                <w:rFonts w:ascii="Arial" w:hAnsi="Arial" w:cs="Arial"/>
                <w:sz w:val="20"/>
                <w:szCs w:val="20"/>
                <w:vertAlign w:val="superscript"/>
              </w:rPr>
              <w:t>2</w:t>
            </w:r>
          </w:p>
        </w:tc>
        <w:tc>
          <w:tcPr>
            <w:tcW w:w="915" w:type="dxa"/>
            <w:tcBorders>
              <w:top w:val="nil"/>
              <w:left w:val="single" w:sz="8" w:space="0" w:color="auto"/>
              <w:bottom w:val="single" w:sz="8" w:space="0" w:color="auto"/>
              <w:right w:val="single" w:sz="8" w:space="0" w:color="auto"/>
            </w:tcBorders>
            <w:vAlign w:val="center"/>
          </w:tcPr>
          <w:p w14:paraId="0BEFF758" w14:textId="77777777" w:rsidR="00DD3FAF" w:rsidRPr="0082397F" w:rsidRDefault="00DD3FAF" w:rsidP="005B4CB2">
            <w:pPr>
              <w:spacing w:after="0"/>
              <w:jc w:val="center"/>
              <w:rPr>
                <w:rFonts w:ascii="Arial" w:hAnsi="Arial" w:cs="Arial"/>
              </w:rPr>
            </w:pPr>
            <w:r>
              <w:rPr>
                <w:rFonts w:ascii="Arial" w:hAnsi="Arial" w:cs="Arial"/>
                <w:sz w:val="20"/>
                <w:szCs w:val="20"/>
              </w:rPr>
              <w:t>4</w:t>
            </w:r>
          </w:p>
        </w:tc>
      </w:tr>
      <w:tr w:rsidR="00DD3FAF" w14:paraId="5EEFD178" w14:textId="77777777" w:rsidTr="005B4CB2">
        <w:trPr>
          <w:trHeight w:val="608"/>
        </w:trPr>
        <w:tc>
          <w:tcPr>
            <w:tcW w:w="509" w:type="dxa"/>
            <w:tcBorders>
              <w:top w:val="nil"/>
              <w:left w:val="single" w:sz="8" w:space="0" w:color="auto"/>
              <w:bottom w:val="single" w:sz="8" w:space="0" w:color="auto"/>
              <w:right w:val="single" w:sz="8" w:space="0" w:color="auto"/>
            </w:tcBorders>
            <w:vAlign w:val="center"/>
          </w:tcPr>
          <w:p w14:paraId="1BD33A69" w14:textId="77777777" w:rsidR="00DD3FAF" w:rsidRPr="00864474" w:rsidRDefault="00DD3FAF" w:rsidP="005B4CB2">
            <w:pPr>
              <w:spacing w:after="0"/>
              <w:jc w:val="center"/>
              <w:rPr>
                <w:rFonts w:ascii="Arial" w:hAnsi="Arial" w:cs="Arial"/>
              </w:rPr>
            </w:pPr>
            <w:r>
              <w:rPr>
                <w:rFonts w:ascii="Arial" w:hAnsi="Arial" w:cs="Arial"/>
              </w:rPr>
              <w:t>1.7</w:t>
            </w:r>
          </w:p>
        </w:tc>
        <w:tc>
          <w:tcPr>
            <w:tcW w:w="1051" w:type="dxa"/>
            <w:tcBorders>
              <w:top w:val="nil"/>
              <w:left w:val="nil"/>
              <w:bottom w:val="single" w:sz="8" w:space="0" w:color="auto"/>
              <w:right w:val="single" w:sz="4" w:space="0" w:color="auto"/>
            </w:tcBorders>
            <w:vAlign w:val="center"/>
          </w:tcPr>
          <w:p w14:paraId="117483A6" w14:textId="77777777" w:rsidR="00DD3FAF" w:rsidRDefault="00DD3FAF" w:rsidP="005B4CB2">
            <w:pPr>
              <w:spacing w:after="0"/>
              <w:jc w:val="center"/>
            </w:pPr>
            <w:r w:rsidRPr="00D21E08">
              <w:rPr>
                <w:rFonts w:ascii="Arial" w:hAnsi="Arial" w:cs="Arial"/>
              </w:rPr>
              <w:t>TAK</w:t>
            </w:r>
          </w:p>
        </w:tc>
        <w:tc>
          <w:tcPr>
            <w:tcW w:w="5444" w:type="dxa"/>
            <w:tcBorders>
              <w:top w:val="nil"/>
              <w:left w:val="single" w:sz="4" w:space="0" w:color="auto"/>
              <w:bottom w:val="single" w:sz="8" w:space="0" w:color="auto"/>
              <w:right w:val="single" w:sz="8" w:space="0" w:color="auto"/>
            </w:tcBorders>
            <w:vAlign w:val="center"/>
          </w:tcPr>
          <w:p w14:paraId="3DEB1EF1" w14:textId="7A3CD28F" w:rsidR="00DD3FAF" w:rsidRPr="00864474" w:rsidRDefault="00DD3FAF" w:rsidP="005B4CB2">
            <w:pPr>
              <w:spacing w:after="0"/>
              <w:rPr>
                <w:rFonts w:ascii="Arial" w:hAnsi="Arial" w:cs="Arial"/>
              </w:rPr>
            </w:pPr>
            <w:r w:rsidRPr="00E3399C">
              <w:rPr>
                <w:rFonts w:ascii="Arial" w:hAnsi="Arial" w:cs="Arial"/>
                <w:sz w:val="20"/>
                <w:szCs w:val="20"/>
              </w:rPr>
              <w:t xml:space="preserve">Usunięcie starego / montaż nowego obmurza kolektora ekranu </w:t>
            </w:r>
            <w:proofErr w:type="spellStart"/>
            <w:r w:rsidRPr="00E3399C">
              <w:rPr>
                <w:rFonts w:ascii="Arial" w:hAnsi="Arial" w:cs="Arial"/>
                <w:sz w:val="20"/>
                <w:szCs w:val="20"/>
              </w:rPr>
              <w:t>dwuświetlnego</w:t>
            </w:r>
            <w:proofErr w:type="spellEnd"/>
            <w:r w:rsidRPr="00E3399C">
              <w:rPr>
                <w:rFonts w:ascii="Arial" w:hAnsi="Arial" w:cs="Arial"/>
                <w:sz w:val="20"/>
                <w:szCs w:val="20"/>
              </w:rPr>
              <w:t>.</w:t>
            </w:r>
            <w:r w:rsidR="00A85046">
              <w:rPr>
                <w:rFonts w:ascii="Arial" w:hAnsi="Arial" w:cs="Arial"/>
                <w:sz w:val="20"/>
                <w:szCs w:val="20"/>
              </w:rPr>
              <w:t xml:space="preserve"> </w:t>
            </w:r>
            <w:r w:rsidRPr="00E3399C">
              <w:rPr>
                <w:rFonts w:ascii="Arial" w:hAnsi="Arial" w:cs="Arial"/>
                <w:sz w:val="20"/>
                <w:szCs w:val="20"/>
              </w:rPr>
              <w:t xml:space="preserve">Beton ogniotrwały wylewany. (Dostawa materiałów po stronie Wykonawcy, materiał </w:t>
            </w:r>
            <w:r w:rsidRPr="00E3399C">
              <w:rPr>
                <w:rFonts w:ascii="Arial" w:hAnsi="Arial" w:cs="Arial"/>
                <w:sz w:val="20"/>
                <w:szCs w:val="20"/>
              </w:rPr>
              <w:lastRenderedPageBreak/>
              <w:t>zgodnie ze specyfikacją materiałową nr 6 oraz z rys.</w:t>
            </w:r>
            <w:r w:rsidR="00A85046">
              <w:rPr>
                <w:rFonts w:ascii="Arial" w:hAnsi="Arial" w:cs="Arial"/>
                <w:sz w:val="20"/>
                <w:szCs w:val="20"/>
              </w:rPr>
              <w:t xml:space="preserve"> </w:t>
            </w:r>
            <w:r w:rsidRPr="00E3399C">
              <w:rPr>
                <w:rFonts w:ascii="Arial" w:hAnsi="Arial" w:cs="Arial"/>
                <w:sz w:val="20"/>
                <w:szCs w:val="20"/>
              </w:rPr>
              <w:t>711 1640 05)</w:t>
            </w:r>
          </w:p>
        </w:tc>
        <w:tc>
          <w:tcPr>
            <w:tcW w:w="1143" w:type="dxa"/>
            <w:tcBorders>
              <w:top w:val="nil"/>
              <w:left w:val="nil"/>
              <w:bottom w:val="single" w:sz="8" w:space="0" w:color="auto"/>
              <w:right w:val="single" w:sz="8" w:space="0" w:color="auto"/>
            </w:tcBorders>
            <w:vAlign w:val="center"/>
          </w:tcPr>
          <w:p w14:paraId="000EE0C4" w14:textId="77777777" w:rsidR="00DD3FAF" w:rsidRPr="00864474" w:rsidRDefault="00DD3FAF" w:rsidP="005B4CB2">
            <w:pPr>
              <w:spacing w:after="0"/>
              <w:jc w:val="center"/>
              <w:rPr>
                <w:rFonts w:ascii="Arial" w:hAnsi="Arial" w:cs="Arial"/>
              </w:rPr>
            </w:pPr>
            <w:r w:rsidRPr="00284A49">
              <w:rPr>
                <w:rFonts w:ascii="Arial" w:hAnsi="Arial" w:cs="Arial"/>
                <w:sz w:val="20"/>
                <w:szCs w:val="20"/>
              </w:rPr>
              <w:lastRenderedPageBreak/>
              <w:t>m</w:t>
            </w:r>
            <w:r w:rsidRPr="00E3399C">
              <w:rPr>
                <w:rFonts w:ascii="Arial" w:hAnsi="Arial" w:cs="Arial"/>
                <w:sz w:val="20"/>
                <w:szCs w:val="20"/>
                <w:vertAlign w:val="superscript"/>
              </w:rPr>
              <w:t>2</w:t>
            </w:r>
          </w:p>
        </w:tc>
        <w:tc>
          <w:tcPr>
            <w:tcW w:w="915" w:type="dxa"/>
            <w:tcBorders>
              <w:top w:val="nil"/>
              <w:left w:val="single" w:sz="8" w:space="0" w:color="auto"/>
              <w:bottom w:val="single" w:sz="8" w:space="0" w:color="auto"/>
              <w:right w:val="single" w:sz="8" w:space="0" w:color="auto"/>
            </w:tcBorders>
            <w:vAlign w:val="center"/>
          </w:tcPr>
          <w:p w14:paraId="55D1712E" w14:textId="77777777" w:rsidR="00DD3FAF" w:rsidRPr="0082397F" w:rsidRDefault="00DD3FAF" w:rsidP="005B4CB2">
            <w:pPr>
              <w:spacing w:after="0"/>
              <w:jc w:val="center"/>
              <w:rPr>
                <w:rFonts w:ascii="Arial" w:hAnsi="Arial" w:cs="Arial"/>
              </w:rPr>
            </w:pPr>
            <w:r>
              <w:rPr>
                <w:rFonts w:ascii="Arial" w:hAnsi="Arial" w:cs="Arial"/>
                <w:sz w:val="20"/>
                <w:szCs w:val="20"/>
              </w:rPr>
              <w:t>3</w:t>
            </w:r>
          </w:p>
        </w:tc>
      </w:tr>
      <w:tr w:rsidR="00DD3FAF" w14:paraId="56FC5643" w14:textId="77777777" w:rsidTr="005B4CB2">
        <w:trPr>
          <w:trHeight w:val="548"/>
        </w:trPr>
        <w:tc>
          <w:tcPr>
            <w:tcW w:w="509" w:type="dxa"/>
            <w:tcBorders>
              <w:top w:val="nil"/>
              <w:left w:val="single" w:sz="8" w:space="0" w:color="auto"/>
              <w:bottom w:val="single" w:sz="8" w:space="0" w:color="auto"/>
              <w:right w:val="single" w:sz="8" w:space="0" w:color="auto"/>
            </w:tcBorders>
            <w:vAlign w:val="center"/>
          </w:tcPr>
          <w:p w14:paraId="3143D551" w14:textId="77777777" w:rsidR="00DD3FAF" w:rsidRPr="00864474" w:rsidRDefault="00DD3FAF" w:rsidP="005B4CB2">
            <w:pPr>
              <w:spacing w:after="0"/>
              <w:jc w:val="center"/>
              <w:rPr>
                <w:rFonts w:ascii="Arial" w:hAnsi="Arial" w:cs="Arial"/>
              </w:rPr>
            </w:pPr>
            <w:r>
              <w:rPr>
                <w:rFonts w:ascii="Arial" w:hAnsi="Arial" w:cs="Arial"/>
              </w:rPr>
              <w:t>1.8</w:t>
            </w:r>
          </w:p>
        </w:tc>
        <w:tc>
          <w:tcPr>
            <w:tcW w:w="1051" w:type="dxa"/>
            <w:tcBorders>
              <w:top w:val="nil"/>
              <w:left w:val="nil"/>
              <w:bottom w:val="single" w:sz="8" w:space="0" w:color="auto"/>
              <w:right w:val="single" w:sz="4" w:space="0" w:color="auto"/>
            </w:tcBorders>
            <w:vAlign w:val="center"/>
          </w:tcPr>
          <w:p w14:paraId="125B4D69" w14:textId="77777777" w:rsidR="00DD3FAF" w:rsidRDefault="00DD3FAF" w:rsidP="005B4CB2">
            <w:pPr>
              <w:spacing w:after="0"/>
              <w:jc w:val="center"/>
            </w:pPr>
            <w:r w:rsidRPr="00D21E08">
              <w:rPr>
                <w:rFonts w:ascii="Arial" w:hAnsi="Arial" w:cs="Arial"/>
              </w:rPr>
              <w:t>TAK</w:t>
            </w:r>
          </w:p>
        </w:tc>
        <w:tc>
          <w:tcPr>
            <w:tcW w:w="5444" w:type="dxa"/>
            <w:tcBorders>
              <w:top w:val="nil"/>
              <w:left w:val="single" w:sz="4" w:space="0" w:color="auto"/>
              <w:bottom w:val="single" w:sz="8" w:space="0" w:color="auto"/>
              <w:right w:val="single" w:sz="8" w:space="0" w:color="auto"/>
            </w:tcBorders>
            <w:vAlign w:val="center"/>
          </w:tcPr>
          <w:p w14:paraId="53B56579" w14:textId="1F54FD21" w:rsidR="00DD3FAF" w:rsidRPr="00864474" w:rsidRDefault="00DD3FAF" w:rsidP="005B4CB2">
            <w:pPr>
              <w:spacing w:after="0"/>
              <w:rPr>
                <w:rFonts w:ascii="Arial" w:hAnsi="Arial" w:cs="Arial"/>
              </w:rPr>
            </w:pPr>
            <w:r w:rsidRPr="00E3399C">
              <w:rPr>
                <w:rFonts w:ascii="Arial" w:hAnsi="Arial" w:cs="Arial"/>
                <w:sz w:val="20"/>
                <w:szCs w:val="20"/>
              </w:rPr>
              <w:t>Usunięcie starego / montaż nowego obmurza okien wlotowych do cyklonów wraz z elementami kotwiącymi. Beton ogniotrwały wylewany. (Dostawa materiałów po stronie Wykonawcy, materiał zgodnie ze specyfikacją materiałową nr 6 oraz z rys.</w:t>
            </w:r>
            <w:r w:rsidR="00A85046">
              <w:rPr>
                <w:rFonts w:ascii="Arial" w:hAnsi="Arial" w:cs="Arial"/>
                <w:sz w:val="20"/>
                <w:szCs w:val="20"/>
              </w:rPr>
              <w:t xml:space="preserve"> </w:t>
            </w:r>
            <w:r w:rsidRPr="00E3399C">
              <w:rPr>
                <w:rFonts w:ascii="Arial" w:hAnsi="Arial" w:cs="Arial"/>
                <w:sz w:val="20"/>
                <w:szCs w:val="20"/>
              </w:rPr>
              <w:t>711 1650 00)</w:t>
            </w:r>
          </w:p>
        </w:tc>
        <w:tc>
          <w:tcPr>
            <w:tcW w:w="1143" w:type="dxa"/>
            <w:tcBorders>
              <w:top w:val="nil"/>
              <w:left w:val="nil"/>
              <w:bottom w:val="single" w:sz="8" w:space="0" w:color="auto"/>
              <w:right w:val="single" w:sz="8" w:space="0" w:color="auto"/>
            </w:tcBorders>
            <w:vAlign w:val="center"/>
          </w:tcPr>
          <w:p w14:paraId="7102B2DD" w14:textId="77777777" w:rsidR="00DD3FAF" w:rsidRPr="00864474" w:rsidRDefault="00DD3FAF" w:rsidP="005B4CB2">
            <w:pPr>
              <w:spacing w:after="0"/>
              <w:jc w:val="center"/>
              <w:rPr>
                <w:rFonts w:ascii="Arial" w:hAnsi="Arial" w:cs="Arial"/>
              </w:rPr>
            </w:pPr>
            <w:r w:rsidRPr="00284A49">
              <w:rPr>
                <w:rFonts w:ascii="Arial" w:hAnsi="Arial" w:cs="Arial"/>
                <w:sz w:val="20"/>
                <w:szCs w:val="20"/>
              </w:rPr>
              <w:t>m</w:t>
            </w:r>
            <w:r w:rsidRPr="00E3399C">
              <w:rPr>
                <w:rFonts w:ascii="Arial" w:hAnsi="Arial" w:cs="Arial"/>
                <w:sz w:val="20"/>
                <w:szCs w:val="20"/>
                <w:vertAlign w:val="superscript"/>
              </w:rPr>
              <w:t>2</w:t>
            </w:r>
          </w:p>
        </w:tc>
        <w:tc>
          <w:tcPr>
            <w:tcW w:w="915" w:type="dxa"/>
            <w:tcBorders>
              <w:top w:val="nil"/>
              <w:left w:val="single" w:sz="8" w:space="0" w:color="auto"/>
              <w:bottom w:val="single" w:sz="8" w:space="0" w:color="auto"/>
              <w:right w:val="single" w:sz="8" w:space="0" w:color="auto"/>
            </w:tcBorders>
            <w:vAlign w:val="center"/>
          </w:tcPr>
          <w:p w14:paraId="0F94B54F" w14:textId="77777777" w:rsidR="00DD3FAF" w:rsidRPr="0082397F" w:rsidRDefault="00DD3FAF" w:rsidP="005B4CB2">
            <w:pPr>
              <w:spacing w:after="0"/>
              <w:jc w:val="center"/>
              <w:rPr>
                <w:rFonts w:ascii="Arial" w:hAnsi="Arial" w:cs="Arial"/>
              </w:rPr>
            </w:pPr>
            <w:r>
              <w:rPr>
                <w:rFonts w:ascii="Arial" w:hAnsi="Arial" w:cs="Arial"/>
                <w:sz w:val="20"/>
                <w:szCs w:val="20"/>
              </w:rPr>
              <w:t>3</w:t>
            </w:r>
          </w:p>
        </w:tc>
      </w:tr>
      <w:tr w:rsidR="00DD3FAF" w14:paraId="39EB0680" w14:textId="77777777" w:rsidTr="005B4CB2">
        <w:trPr>
          <w:trHeight w:val="541"/>
        </w:trPr>
        <w:tc>
          <w:tcPr>
            <w:tcW w:w="509" w:type="dxa"/>
            <w:tcBorders>
              <w:top w:val="nil"/>
              <w:left w:val="single" w:sz="8" w:space="0" w:color="auto"/>
              <w:bottom w:val="single" w:sz="8" w:space="0" w:color="auto"/>
              <w:right w:val="single" w:sz="8" w:space="0" w:color="auto"/>
            </w:tcBorders>
            <w:vAlign w:val="center"/>
          </w:tcPr>
          <w:p w14:paraId="29863BE2" w14:textId="77777777" w:rsidR="00DD3FAF" w:rsidRPr="00864474" w:rsidRDefault="00DD3FAF" w:rsidP="005B4CB2">
            <w:pPr>
              <w:spacing w:after="0"/>
              <w:jc w:val="center"/>
              <w:rPr>
                <w:rFonts w:ascii="Arial" w:hAnsi="Arial" w:cs="Arial"/>
              </w:rPr>
            </w:pPr>
            <w:r>
              <w:rPr>
                <w:rFonts w:ascii="Arial" w:hAnsi="Arial" w:cs="Arial"/>
              </w:rPr>
              <w:t>1.9</w:t>
            </w:r>
          </w:p>
        </w:tc>
        <w:tc>
          <w:tcPr>
            <w:tcW w:w="1051" w:type="dxa"/>
            <w:tcBorders>
              <w:top w:val="nil"/>
              <w:left w:val="nil"/>
              <w:bottom w:val="single" w:sz="8" w:space="0" w:color="auto"/>
              <w:right w:val="single" w:sz="4" w:space="0" w:color="auto"/>
            </w:tcBorders>
            <w:vAlign w:val="center"/>
          </w:tcPr>
          <w:p w14:paraId="1DB40407" w14:textId="77777777" w:rsidR="00DD3FAF" w:rsidRDefault="00DD3FAF" w:rsidP="005B4CB2">
            <w:pPr>
              <w:spacing w:after="0"/>
              <w:jc w:val="center"/>
            </w:pPr>
            <w:r w:rsidRPr="00D21E08">
              <w:rPr>
                <w:rFonts w:ascii="Arial" w:hAnsi="Arial" w:cs="Arial"/>
              </w:rPr>
              <w:t>TAK</w:t>
            </w:r>
          </w:p>
        </w:tc>
        <w:tc>
          <w:tcPr>
            <w:tcW w:w="5444" w:type="dxa"/>
            <w:tcBorders>
              <w:top w:val="nil"/>
              <w:left w:val="single" w:sz="4" w:space="0" w:color="auto"/>
              <w:bottom w:val="single" w:sz="8" w:space="0" w:color="auto"/>
              <w:right w:val="single" w:sz="8" w:space="0" w:color="auto"/>
            </w:tcBorders>
            <w:vAlign w:val="center"/>
          </w:tcPr>
          <w:p w14:paraId="1E0B397E" w14:textId="2E4C3194" w:rsidR="00DD3FAF" w:rsidRPr="00864474" w:rsidRDefault="00DD3FAF" w:rsidP="005B4CB2">
            <w:pPr>
              <w:spacing w:after="0"/>
              <w:rPr>
                <w:rFonts w:ascii="Arial" w:hAnsi="Arial" w:cs="Arial"/>
              </w:rPr>
            </w:pPr>
            <w:r w:rsidRPr="00E3399C">
              <w:rPr>
                <w:rFonts w:ascii="Arial" w:hAnsi="Arial" w:cs="Arial"/>
                <w:sz w:val="20"/>
                <w:szCs w:val="20"/>
              </w:rPr>
              <w:t>Wykonanie</w:t>
            </w:r>
            <w:r w:rsidR="00A85046">
              <w:rPr>
                <w:rFonts w:ascii="Arial" w:hAnsi="Arial" w:cs="Arial"/>
                <w:sz w:val="20"/>
                <w:szCs w:val="20"/>
              </w:rPr>
              <w:t xml:space="preserve"> </w:t>
            </w:r>
            <w:r w:rsidRPr="00E3399C">
              <w:rPr>
                <w:rFonts w:ascii="Arial" w:hAnsi="Arial" w:cs="Arial"/>
                <w:sz w:val="20"/>
                <w:szCs w:val="20"/>
              </w:rPr>
              <w:t>kostek włazowych z odtworzenia fi 600</w:t>
            </w:r>
          </w:p>
        </w:tc>
        <w:tc>
          <w:tcPr>
            <w:tcW w:w="1143" w:type="dxa"/>
            <w:tcBorders>
              <w:top w:val="nil"/>
              <w:left w:val="nil"/>
              <w:bottom w:val="single" w:sz="8" w:space="0" w:color="auto"/>
              <w:right w:val="single" w:sz="8" w:space="0" w:color="auto"/>
            </w:tcBorders>
            <w:vAlign w:val="center"/>
          </w:tcPr>
          <w:p w14:paraId="2FA94C0C" w14:textId="77777777" w:rsidR="00DD3FAF" w:rsidRPr="00864474" w:rsidRDefault="00DD3FAF" w:rsidP="005B4CB2">
            <w:pPr>
              <w:spacing w:after="0"/>
              <w:jc w:val="center"/>
              <w:rPr>
                <w:rFonts w:ascii="Arial" w:hAnsi="Arial" w:cs="Arial"/>
              </w:rPr>
            </w:pPr>
            <w:r>
              <w:rPr>
                <w:rFonts w:ascii="Arial" w:hAnsi="Arial" w:cs="Arial"/>
                <w:sz w:val="20"/>
                <w:szCs w:val="20"/>
              </w:rPr>
              <w:t>kpl</w:t>
            </w:r>
          </w:p>
        </w:tc>
        <w:tc>
          <w:tcPr>
            <w:tcW w:w="915" w:type="dxa"/>
            <w:tcBorders>
              <w:top w:val="nil"/>
              <w:left w:val="single" w:sz="8" w:space="0" w:color="auto"/>
              <w:bottom w:val="single" w:sz="8" w:space="0" w:color="auto"/>
              <w:right w:val="single" w:sz="8" w:space="0" w:color="auto"/>
            </w:tcBorders>
            <w:vAlign w:val="center"/>
          </w:tcPr>
          <w:p w14:paraId="0CD747D2" w14:textId="77777777" w:rsidR="00DD3FAF" w:rsidRPr="0082397F" w:rsidRDefault="00DD3FAF" w:rsidP="005B4CB2">
            <w:pPr>
              <w:spacing w:after="0"/>
              <w:jc w:val="center"/>
              <w:rPr>
                <w:rFonts w:ascii="Arial" w:hAnsi="Arial" w:cs="Arial"/>
              </w:rPr>
            </w:pPr>
            <w:r>
              <w:rPr>
                <w:rFonts w:ascii="Arial" w:hAnsi="Arial" w:cs="Arial"/>
                <w:sz w:val="20"/>
                <w:szCs w:val="20"/>
              </w:rPr>
              <w:t>2</w:t>
            </w:r>
          </w:p>
        </w:tc>
      </w:tr>
      <w:tr w:rsidR="00DD3FAF" w14:paraId="171E01D3" w14:textId="77777777" w:rsidTr="005B4CB2">
        <w:trPr>
          <w:trHeight w:val="552"/>
        </w:trPr>
        <w:tc>
          <w:tcPr>
            <w:tcW w:w="509" w:type="dxa"/>
            <w:tcBorders>
              <w:top w:val="nil"/>
              <w:left w:val="single" w:sz="8" w:space="0" w:color="auto"/>
              <w:bottom w:val="single" w:sz="8" w:space="0" w:color="auto"/>
              <w:right w:val="single" w:sz="8" w:space="0" w:color="auto"/>
            </w:tcBorders>
            <w:vAlign w:val="center"/>
          </w:tcPr>
          <w:p w14:paraId="086533B8" w14:textId="77777777" w:rsidR="00DD3FAF" w:rsidRPr="00864474" w:rsidRDefault="00DD3FAF" w:rsidP="005B4CB2">
            <w:pPr>
              <w:spacing w:after="0"/>
              <w:jc w:val="center"/>
              <w:rPr>
                <w:rFonts w:ascii="Arial" w:hAnsi="Arial" w:cs="Arial"/>
              </w:rPr>
            </w:pPr>
            <w:r>
              <w:rPr>
                <w:rFonts w:ascii="Arial" w:hAnsi="Arial" w:cs="Arial"/>
              </w:rPr>
              <w:t>2.</w:t>
            </w:r>
          </w:p>
        </w:tc>
        <w:tc>
          <w:tcPr>
            <w:tcW w:w="1051" w:type="dxa"/>
            <w:tcBorders>
              <w:top w:val="nil"/>
              <w:left w:val="nil"/>
              <w:bottom w:val="single" w:sz="8" w:space="0" w:color="auto"/>
              <w:right w:val="single" w:sz="4" w:space="0" w:color="auto"/>
            </w:tcBorders>
            <w:vAlign w:val="center"/>
          </w:tcPr>
          <w:p w14:paraId="2D7DDDCE" w14:textId="77777777" w:rsidR="00DD3FAF" w:rsidRDefault="00DD3FAF" w:rsidP="005B4CB2">
            <w:pPr>
              <w:spacing w:after="0"/>
              <w:jc w:val="center"/>
            </w:pPr>
            <w:r w:rsidRPr="00D21E08">
              <w:rPr>
                <w:rFonts w:ascii="Arial" w:hAnsi="Arial" w:cs="Arial"/>
              </w:rPr>
              <w:t>TAK</w:t>
            </w:r>
          </w:p>
        </w:tc>
        <w:tc>
          <w:tcPr>
            <w:tcW w:w="5444" w:type="dxa"/>
            <w:tcBorders>
              <w:top w:val="nil"/>
              <w:left w:val="single" w:sz="4" w:space="0" w:color="auto"/>
              <w:bottom w:val="single" w:sz="8" w:space="0" w:color="auto"/>
              <w:right w:val="single" w:sz="8" w:space="0" w:color="auto"/>
            </w:tcBorders>
            <w:vAlign w:val="center"/>
          </w:tcPr>
          <w:p w14:paraId="50B2F802" w14:textId="52E9EFDA" w:rsidR="00DD3FAF" w:rsidRPr="00864474" w:rsidRDefault="00DD3FAF" w:rsidP="005B4CB2">
            <w:pPr>
              <w:spacing w:after="0"/>
              <w:rPr>
                <w:rFonts w:ascii="Arial" w:hAnsi="Arial" w:cs="Arial"/>
              </w:rPr>
            </w:pPr>
            <w:r w:rsidRPr="003062BC">
              <w:rPr>
                <w:rFonts w:ascii="Arial" w:hAnsi="Arial" w:cs="Arial"/>
                <w:b/>
                <w:bCs/>
                <w:sz w:val="20"/>
                <w:szCs w:val="20"/>
              </w:rPr>
              <w:t>Obmurze w rurach zsypowych węgla</w:t>
            </w:r>
            <w:r w:rsidRPr="002332FD">
              <w:rPr>
                <w:rFonts w:ascii="Arial" w:hAnsi="Arial" w:cs="Arial"/>
                <w:sz w:val="20"/>
                <w:szCs w:val="20"/>
              </w:rPr>
              <w:t>.</w:t>
            </w:r>
            <w:r>
              <w:rPr>
                <w:rFonts w:ascii="Arial" w:hAnsi="Arial" w:cs="Arial"/>
                <w:sz w:val="20"/>
                <w:szCs w:val="20"/>
              </w:rPr>
              <w:br/>
              <w:t>U</w:t>
            </w:r>
            <w:r w:rsidRPr="002332FD">
              <w:rPr>
                <w:rFonts w:ascii="Arial" w:hAnsi="Arial" w:cs="Arial"/>
                <w:sz w:val="20"/>
                <w:szCs w:val="20"/>
              </w:rPr>
              <w:t>sunięcie starego obmurza / montaż nowego obmurza; materiał zgodnie ze specyfikacją materiałową nr 5 oraz z rys.</w:t>
            </w:r>
            <w:r w:rsidR="00A85046">
              <w:rPr>
                <w:rFonts w:ascii="Arial" w:hAnsi="Arial" w:cs="Arial"/>
                <w:sz w:val="20"/>
                <w:szCs w:val="20"/>
              </w:rPr>
              <w:t xml:space="preserve"> </w:t>
            </w:r>
            <w:r w:rsidRPr="002332FD">
              <w:rPr>
                <w:rFonts w:ascii="Arial" w:hAnsi="Arial" w:cs="Arial"/>
                <w:sz w:val="20"/>
                <w:szCs w:val="20"/>
              </w:rPr>
              <w:t>711 1650 06)</w:t>
            </w:r>
          </w:p>
        </w:tc>
        <w:tc>
          <w:tcPr>
            <w:tcW w:w="1143" w:type="dxa"/>
            <w:tcBorders>
              <w:top w:val="nil"/>
              <w:left w:val="nil"/>
              <w:bottom w:val="single" w:sz="8" w:space="0" w:color="auto"/>
              <w:right w:val="single" w:sz="8" w:space="0" w:color="auto"/>
            </w:tcBorders>
            <w:vAlign w:val="center"/>
          </w:tcPr>
          <w:p w14:paraId="7CE14C33" w14:textId="77777777" w:rsidR="00DD3FAF" w:rsidRPr="00864474" w:rsidRDefault="00DD3FAF" w:rsidP="005B4CB2">
            <w:pPr>
              <w:spacing w:after="0"/>
              <w:jc w:val="center"/>
              <w:rPr>
                <w:rFonts w:ascii="Arial" w:hAnsi="Arial" w:cs="Arial"/>
              </w:rPr>
            </w:pPr>
            <w:r w:rsidRPr="00284A49">
              <w:rPr>
                <w:rFonts w:ascii="Arial" w:hAnsi="Arial" w:cs="Arial"/>
                <w:sz w:val="20"/>
                <w:szCs w:val="20"/>
              </w:rPr>
              <w:t>m</w:t>
            </w:r>
            <w:r w:rsidRPr="00E3399C">
              <w:rPr>
                <w:rFonts w:ascii="Arial" w:hAnsi="Arial" w:cs="Arial"/>
                <w:sz w:val="20"/>
                <w:szCs w:val="20"/>
                <w:vertAlign w:val="superscript"/>
              </w:rPr>
              <w:t>2</w:t>
            </w:r>
          </w:p>
        </w:tc>
        <w:tc>
          <w:tcPr>
            <w:tcW w:w="915" w:type="dxa"/>
            <w:tcBorders>
              <w:top w:val="nil"/>
              <w:left w:val="single" w:sz="8" w:space="0" w:color="auto"/>
              <w:bottom w:val="single" w:sz="8" w:space="0" w:color="auto"/>
              <w:right w:val="single" w:sz="8" w:space="0" w:color="auto"/>
            </w:tcBorders>
            <w:vAlign w:val="center"/>
          </w:tcPr>
          <w:p w14:paraId="6A353ACF" w14:textId="77777777" w:rsidR="00DD3FAF" w:rsidRPr="0082397F" w:rsidRDefault="00DD3FAF" w:rsidP="005B4CB2">
            <w:pPr>
              <w:spacing w:after="0"/>
              <w:jc w:val="center"/>
              <w:rPr>
                <w:rFonts w:ascii="Arial" w:hAnsi="Arial" w:cs="Arial"/>
              </w:rPr>
            </w:pPr>
            <w:r>
              <w:rPr>
                <w:rFonts w:ascii="Arial" w:hAnsi="Arial" w:cs="Arial"/>
                <w:sz w:val="20"/>
                <w:szCs w:val="20"/>
              </w:rPr>
              <w:t>4</w:t>
            </w:r>
          </w:p>
        </w:tc>
      </w:tr>
      <w:tr w:rsidR="00DD3FAF" w14:paraId="293E251A" w14:textId="77777777" w:rsidTr="005B4CB2">
        <w:trPr>
          <w:trHeight w:val="546"/>
        </w:trPr>
        <w:tc>
          <w:tcPr>
            <w:tcW w:w="509" w:type="dxa"/>
            <w:tcBorders>
              <w:top w:val="nil"/>
              <w:left w:val="single" w:sz="8" w:space="0" w:color="auto"/>
              <w:bottom w:val="single" w:sz="8" w:space="0" w:color="auto"/>
              <w:right w:val="single" w:sz="8" w:space="0" w:color="auto"/>
            </w:tcBorders>
            <w:vAlign w:val="center"/>
          </w:tcPr>
          <w:p w14:paraId="7538C155" w14:textId="77777777" w:rsidR="00DD3FAF" w:rsidRPr="00864474" w:rsidRDefault="00DD3FAF" w:rsidP="005B4CB2">
            <w:pPr>
              <w:spacing w:after="0"/>
              <w:jc w:val="center"/>
              <w:rPr>
                <w:rFonts w:ascii="Arial" w:hAnsi="Arial" w:cs="Arial"/>
              </w:rPr>
            </w:pPr>
            <w:r>
              <w:rPr>
                <w:rFonts w:ascii="Arial" w:hAnsi="Arial" w:cs="Arial"/>
              </w:rPr>
              <w:t>3.</w:t>
            </w:r>
          </w:p>
        </w:tc>
        <w:tc>
          <w:tcPr>
            <w:tcW w:w="1051" w:type="dxa"/>
            <w:tcBorders>
              <w:top w:val="nil"/>
              <w:left w:val="nil"/>
              <w:bottom w:val="single" w:sz="8" w:space="0" w:color="auto"/>
              <w:right w:val="single" w:sz="4" w:space="0" w:color="auto"/>
            </w:tcBorders>
            <w:vAlign w:val="center"/>
          </w:tcPr>
          <w:p w14:paraId="1D5DD73D" w14:textId="77777777" w:rsidR="00DD3FAF" w:rsidRDefault="00DD3FAF" w:rsidP="005B4CB2">
            <w:pPr>
              <w:spacing w:after="0"/>
              <w:jc w:val="center"/>
            </w:pPr>
            <w:r w:rsidRPr="00D21E08">
              <w:rPr>
                <w:rFonts w:ascii="Arial" w:hAnsi="Arial" w:cs="Arial"/>
              </w:rPr>
              <w:t>TAK</w:t>
            </w:r>
          </w:p>
        </w:tc>
        <w:tc>
          <w:tcPr>
            <w:tcW w:w="5444" w:type="dxa"/>
            <w:tcBorders>
              <w:top w:val="nil"/>
              <w:left w:val="single" w:sz="4" w:space="0" w:color="auto"/>
              <w:bottom w:val="single" w:sz="8" w:space="0" w:color="auto"/>
              <w:right w:val="single" w:sz="8" w:space="0" w:color="auto"/>
            </w:tcBorders>
            <w:vAlign w:val="center"/>
          </w:tcPr>
          <w:p w14:paraId="3416EE4B" w14:textId="77777777" w:rsidR="00DD3FAF" w:rsidRPr="00864474" w:rsidRDefault="00DD3FAF" w:rsidP="005B4CB2">
            <w:pPr>
              <w:spacing w:after="0"/>
              <w:rPr>
                <w:rFonts w:ascii="Arial" w:hAnsi="Arial" w:cs="Arial"/>
              </w:rPr>
            </w:pPr>
            <w:r w:rsidRPr="003062BC">
              <w:rPr>
                <w:rFonts w:ascii="Arial" w:hAnsi="Arial" w:cs="Arial"/>
                <w:b/>
                <w:bCs/>
                <w:sz w:val="20"/>
                <w:szCs w:val="20"/>
              </w:rPr>
              <w:t>Obmurze w kanałach wlotowych do cyklonu.</w:t>
            </w:r>
            <w:r w:rsidRPr="002332FD">
              <w:rPr>
                <w:rFonts w:ascii="Arial" w:hAnsi="Arial" w:cs="Arial"/>
                <w:sz w:val="20"/>
                <w:szCs w:val="20"/>
              </w:rPr>
              <w:t xml:space="preserve"> </w:t>
            </w:r>
            <w:r>
              <w:rPr>
                <w:rFonts w:ascii="Arial" w:hAnsi="Arial" w:cs="Arial"/>
                <w:sz w:val="20"/>
                <w:szCs w:val="20"/>
              </w:rPr>
              <w:br/>
              <w:t>U</w:t>
            </w:r>
            <w:r w:rsidRPr="002332FD">
              <w:rPr>
                <w:rFonts w:ascii="Arial" w:hAnsi="Arial" w:cs="Arial"/>
                <w:sz w:val="20"/>
                <w:szCs w:val="20"/>
              </w:rPr>
              <w:t>sunięcie starego obmurza / montaż nowego obmurza; materiał zgodnie ze specyfikacją materiałową nr 5 oraz dokumentacją rys. 711 1650 00, 711 1650 01</w:t>
            </w:r>
          </w:p>
        </w:tc>
        <w:tc>
          <w:tcPr>
            <w:tcW w:w="1143" w:type="dxa"/>
            <w:tcBorders>
              <w:top w:val="nil"/>
              <w:left w:val="nil"/>
              <w:bottom w:val="single" w:sz="8" w:space="0" w:color="auto"/>
              <w:right w:val="single" w:sz="8" w:space="0" w:color="auto"/>
            </w:tcBorders>
            <w:vAlign w:val="center"/>
          </w:tcPr>
          <w:p w14:paraId="6EC07063" w14:textId="77777777" w:rsidR="00DD3FAF" w:rsidRPr="00864474" w:rsidRDefault="00DD3FAF" w:rsidP="005B4CB2">
            <w:pPr>
              <w:spacing w:after="0"/>
              <w:jc w:val="center"/>
              <w:rPr>
                <w:rFonts w:ascii="Arial" w:hAnsi="Arial" w:cs="Arial"/>
              </w:rPr>
            </w:pPr>
            <w:r w:rsidRPr="00284A49">
              <w:rPr>
                <w:rFonts w:ascii="Arial" w:hAnsi="Arial" w:cs="Arial"/>
                <w:sz w:val="20"/>
                <w:szCs w:val="20"/>
              </w:rPr>
              <w:t>m</w:t>
            </w:r>
            <w:r w:rsidRPr="00E3399C">
              <w:rPr>
                <w:rFonts w:ascii="Arial" w:hAnsi="Arial" w:cs="Arial"/>
                <w:sz w:val="20"/>
                <w:szCs w:val="20"/>
                <w:vertAlign w:val="superscript"/>
              </w:rPr>
              <w:t>2</w:t>
            </w:r>
          </w:p>
        </w:tc>
        <w:tc>
          <w:tcPr>
            <w:tcW w:w="915" w:type="dxa"/>
            <w:tcBorders>
              <w:top w:val="nil"/>
              <w:left w:val="single" w:sz="8" w:space="0" w:color="auto"/>
              <w:bottom w:val="single" w:sz="8" w:space="0" w:color="auto"/>
              <w:right w:val="single" w:sz="8" w:space="0" w:color="auto"/>
            </w:tcBorders>
            <w:vAlign w:val="center"/>
          </w:tcPr>
          <w:p w14:paraId="67A46832" w14:textId="77777777" w:rsidR="00DD3FAF" w:rsidRPr="0082397F" w:rsidRDefault="00DD3FAF" w:rsidP="005B4CB2">
            <w:pPr>
              <w:spacing w:after="0"/>
              <w:jc w:val="center"/>
              <w:rPr>
                <w:rFonts w:ascii="Arial" w:hAnsi="Arial" w:cs="Arial"/>
              </w:rPr>
            </w:pPr>
            <w:r>
              <w:rPr>
                <w:rFonts w:ascii="Arial" w:hAnsi="Arial" w:cs="Arial"/>
                <w:sz w:val="20"/>
                <w:szCs w:val="20"/>
              </w:rPr>
              <w:t>8</w:t>
            </w:r>
          </w:p>
        </w:tc>
      </w:tr>
      <w:tr w:rsidR="00DD3FAF" w14:paraId="4AEFE2B7" w14:textId="77777777" w:rsidTr="005B4CB2">
        <w:trPr>
          <w:trHeight w:val="554"/>
        </w:trPr>
        <w:tc>
          <w:tcPr>
            <w:tcW w:w="509" w:type="dxa"/>
            <w:tcBorders>
              <w:top w:val="nil"/>
              <w:left w:val="single" w:sz="8" w:space="0" w:color="auto"/>
              <w:bottom w:val="single" w:sz="8" w:space="0" w:color="auto"/>
              <w:right w:val="single" w:sz="8" w:space="0" w:color="auto"/>
            </w:tcBorders>
            <w:vAlign w:val="center"/>
          </w:tcPr>
          <w:p w14:paraId="50220F3E" w14:textId="77777777" w:rsidR="00DD3FAF" w:rsidRPr="00864474" w:rsidRDefault="00DD3FAF" w:rsidP="005B4CB2">
            <w:pPr>
              <w:spacing w:after="0"/>
              <w:jc w:val="center"/>
              <w:rPr>
                <w:rFonts w:ascii="Arial" w:hAnsi="Arial" w:cs="Arial"/>
              </w:rPr>
            </w:pPr>
            <w:r>
              <w:rPr>
                <w:rFonts w:ascii="Arial" w:hAnsi="Arial" w:cs="Arial"/>
              </w:rPr>
              <w:t>4.</w:t>
            </w:r>
          </w:p>
        </w:tc>
        <w:tc>
          <w:tcPr>
            <w:tcW w:w="1051" w:type="dxa"/>
            <w:tcBorders>
              <w:top w:val="nil"/>
              <w:left w:val="nil"/>
              <w:bottom w:val="single" w:sz="8" w:space="0" w:color="auto"/>
              <w:right w:val="single" w:sz="4" w:space="0" w:color="auto"/>
            </w:tcBorders>
            <w:vAlign w:val="center"/>
          </w:tcPr>
          <w:p w14:paraId="45AF8B39" w14:textId="77777777" w:rsidR="00DD3FAF" w:rsidRDefault="00DD3FAF" w:rsidP="005B4CB2">
            <w:pPr>
              <w:spacing w:after="0"/>
              <w:jc w:val="center"/>
            </w:pPr>
            <w:r w:rsidRPr="00D21E08">
              <w:rPr>
                <w:rFonts w:ascii="Arial" w:hAnsi="Arial" w:cs="Arial"/>
              </w:rPr>
              <w:t>TAK</w:t>
            </w:r>
          </w:p>
        </w:tc>
        <w:tc>
          <w:tcPr>
            <w:tcW w:w="5444" w:type="dxa"/>
            <w:tcBorders>
              <w:top w:val="nil"/>
              <w:left w:val="single" w:sz="4" w:space="0" w:color="auto"/>
              <w:bottom w:val="single" w:sz="8" w:space="0" w:color="auto"/>
              <w:right w:val="single" w:sz="8" w:space="0" w:color="auto"/>
            </w:tcBorders>
            <w:vAlign w:val="center"/>
          </w:tcPr>
          <w:p w14:paraId="7A7CF168" w14:textId="5BC5CAD4" w:rsidR="00DD3FAF" w:rsidRPr="00864474" w:rsidRDefault="00DD3FAF" w:rsidP="005B4CB2">
            <w:pPr>
              <w:spacing w:after="0"/>
              <w:rPr>
                <w:rFonts w:ascii="Arial" w:hAnsi="Arial" w:cs="Arial"/>
              </w:rPr>
            </w:pPr>
            <w:r w:rsidRPr="002332FD">
              <w:rPr>
                <w:rFonts w:ascii="Arial" w:hAnsi="Arial" w:cs="Arial"/>
                <w:b/>
                <w:bCs/>
                <w:sz w:val="20"/>
                <w:szCs w:val="20"/>
              </w:rPr>
              <w:t>Obmurze w cyklonach popiołowych.</w:t>
            </w:r>
            <w:r>
              <w:rPr>
                <w:rFonts w:ascii="Arial" w:hAnsi="Arial" w:cs="Arial"/>
                <w:sz w:val="20"/>
                <w:szCs w:val="20"/>
              </w:rPr>
              <w:br/>
              <w:t>U</w:t>
            </w:r>
            <w:r w:rsidRPr="002332FD">
              <w:rPr>
                <w:rFonts w:ascii="Arial" w:hAnsi="Arial" w:cs="Arial"/>
                <w:sz w:val="20"/>
                <w:szCs w:val="20"/>
              </w:rPr>
              <w:t>sunięcie starego obmurza / montaż nowego obmurza; materiał beton ogniotrwały wylewany (Dostawa materiałów po stronie Wykonawcy, materiał zgodnie ze specyfikacją materiałową nr 4 oraz z rys.</w:t>
            </w:r>
            <w:r w:rsidR="00A85046">
              <w:rPr>
                <w:rFonts w:ascii="Arial" w:hAnsi="Arial" w:cs="Arial"/>
                <w:sz w:val="20"/>
                <w:szCs w:val="20"/>
              </w:rPr>
              <w:t xml:space="preserve"> </w:t>
            </w:r>
            <w:r w:rsidRPr="002332FD">
              <w:rPr>
                <w:rFonts w:ascii="Arial" w:hAnsi="Arial" w:cs="Arial"/>
                <w:sz w:val="20"/>
                <w:szCs w:val="20"/>
              </w:rPr>
              <w:t>711 1650 02)</w:t>
            </w:r>
          </w:p>
        </w:tc>
        <w:tc>
          <w:tcPr>
            <w:tcW w:w="1143" w:type="dxa"/>
            <w:tcBorders>
              <w:top w:val="nil"/>
              <w:left w:val="nil"/>
              <w:bottom w:val="single" w:sz="8" w:space="0" w:color="auto"/>
              <w:right w:val="single" w:sz="8" w:space="0" w:color="auto"/>
            </w:tcBorders>
            <w:vAlign w:val="center"/>
          </w:tcPr>
          <w:p w14:paraId="26460B9C" w14:textId="77777777" w:rsidR="00DD3FAF" w:rsidRPr="00864474" w:rsidRDefault="00DD3FAF" w:rsidP="005B4CB2">
            <w:pPr>
              <w:spacing w:after="0"/>
              <w:jc w:val="center"/>
              <w:rPr>
                <w:rFonts w:ascii="Arial" w:hAnsi="Arial" w:cs="Arial"/>
              </w:rPr>
            </w:pPr>
            <w:r w:rsidRPr="00284A49">
              <w:rPr>
                <w:rFonts w:ascii="Arial" w:hAnsi="Arial" w:cs="Arial"/>
                <w:sz w:val="20"/>
                <w:szCs w:val="20"/>
              </w:rPr>
              <w:t>m</w:t>
            </w:r>
            <w:r w:rsidRPr="00E3399C">
              <w:rPr>
                <w:rFonts w:ascii="Arial" w:hAnsi="Arial" w:cs="Arial"/>
                <w:sz w:val="20"/>
                <w:szCs w:val="20"/>
                <w:vertAlign w:val="superscript"/>
              </w:rPr>
              <w:t>2</w:t>
            </w:r>
          </w:p>
        </w:tc>
        <w:tc>
          <w:tcPr>
            <w:tcW w:w="915" w:type="dxa"/>
            <w:tcBorders>
              <w:top w:val="nil"/>
              <w:left w:val="single" w:sz="8" w:space="0" w:color="auto"/>
              <w:bottom w:val="single" w:sz="8" w:space="0" w:color="auto"/>
              <w:right w:val="single" w:sz="8" w:space="0" w:color="auto"/>
            </w:tcBorders>
            <w:vAlign w:val="center"/>
          </w:tcPr>
          <w:p w14:paraId="683817A4" w14:textId="77777777" w:rsidR="00DD3FAF" w:rsidRPr="0082397F" w:rsidRDefault="00DD3FAF" w:rsidP="005B4CB2">
            <w:pPr>
              <w:spacing w:after="0"/>
              <w:jc w:val="center"/>
              <w:rPr>
                <w:rFonts w:ascii="Arial" w:hAnsi="Arial" w:cs="Arial"/>
              </w:rPr>
            </w:pPr>
            <w:r>
              <w:rPr>
                <w:rFonts w:ascii="Arial" w:hAnsi="Arial" w:cs="Arial"/>
                <w:sz w:val="20"/>
                <w:szCs w:val="20"/>
              </w:rPr>
              <w:t>8</w:t>
            </w:r>
          </w:p>
        </w:tc>
      </w:tr>
      <w:tr w:rsidR="00DD3FAF" w14:paraId="751F00E8" w14:textId="77777777" w:rsidTr="005B4CB2">
        <w:trPr>
          <w:trHeight w:val="394"/>
        </w:trPr>
        <w:tc>
          <w:tcPr>
            <w:tcW w:w="509" w:type="dxa"/>
            <w:tcBorders>
              <w:top w:val="nil"/>
              <w:left w:val="single" w:sz="8" w:space="0" w:color="auto"/>
              <w:bottom w:val="single" w:sz="8" w:space="0" w:color="auto"/>
              <w:right w:val="single" w:sz="8" w:space="0" w:color="auto"/>
            </w:tcBorders>
            <w:vAlign w:val="center"/>
          </w:tcPr>
          <w:p w14:paraId="6FD97526" w14:textId="77777777" w:rsidR="00DD3FAF" w:rsidRPr="00864474" w:rsidRDefault="00DD3FAF" w:rsidP="005B4CB2">
            <w:pPr>
              <w:spacing w:after="0"/>
              <w:jc w:val="center"/>
              <w:rPr>
                <w:rFonts w:ascii="Arial" w:hAnsi="Arial" w:cs="Arial"/>
              </w:rPr>
            </w:pPr>
            <w:r>
              <w:rPr>
                <w:rFonts w:ascii="Arial" w:hAnsi="Arial" w:cs="Arial"/>
              </w:rPr>
              <w:t>5.</w:t>
            </w:r>
          </w:p>
        </w:tc>
        <w:tc>
          <w:tcPr>
            <w:tcW w:w="1051" w:type="dxa"/>
            <w:tcBorders>
              <w:top w:val="nil"/>
              <w:left w:val="nil"/>
              <w:bottom w:val="single" w:sz="8" w:space="0" w:color="auto"/>
              <w:right w:val="single" w:sz="4" w:space="0" w:color="auto"/>
            </w:tcBorders>
            <w:vAlign w:val="center"/>
          </w:tcPr>
          <w:p w14:paraId="04701783" w14:textId="77777777" w:rsidR="00DD3FAF" w:rsidRDefault="00DD3FAF" w:rsidP="005B4CB2">
            <w:pPr>
              <w:spacing w:after="0"/>
              <w:jc w:val="center"/>
            </w:pPr>
          </w:p>
        </w:tc>
        <w:tc>
          <w:tcPr>
            <w:tcW w:w="5444" w:type="dxa"/>
            <w:tcBorders>
              <w:top w:val="nil"/>
              <w:left w:val="single" w:sz="4" w:space="0" w:color="auto"/>
              <w:bottom w:val="single" w:sz="8" w:space="0" w:color="auto"/>
              <w:right w:val="single" w:sz="8" w:space="0" w:color="auto"/>
            </w:tcBorders>
            <w:vAlign w:val="center"/>
          </w:tcPr>
          <w:p w14:paraId="5B42B4DC" w14:textId="77777777" w:rsidR="00DD3FAF" w:rsidRPr="00864474" w:rsidRDefault="00DD3FAF" w:rsidP="005B4CB2">
            <w:pPr>
              <w:spacing w:after="0"/>
              <w:rPr>
                <w:rFonts w:ascii="Arial" w:hAnsi="Arial" w:cs="Arial"/>
              </w:rPr>
            </w:pPr>
            <w:r w:rsidRPr="002332FD">
              <w:rPr>
                <w:rFonts w:ascii="Arial" w:hAnsi="Arial" w:cs="Arial"/>
                <w:b/>
                <w:bCs/>
                <w:sz w:val="20"/>
                <w:szCs w:val="20"/>
              </w:rPr>
              <w:t>Obmurze na kanałach spalin do II - go ciągu.</w:t>
            </w:r>
          </w:p>
        </w:tc>
        <w:tc>
          <w:tcPr>
            <w:tcW w:w="1143" w:type="dxa"/>
            <w:tcBorders>
              <w:top w:val="nil"/>
              <w:left w:val="nil"/>
              <w:bottom w:val="single" w:sz="8" w:space="0" w:color="auto"/>
              <w:right w:val="single" w:sz="8" w:space="0" w:color="auto"/>
            </w:tcBorders>
            <w:vAlign w:val="center"/>
          </w:tcPr>
          <w:p w14:paraId="29214593" w14:textId="77777777" w:rsidR="00DD3FAF" w:rsidRPr="00864474" w:rsidRDefault="00DD3FAF" w:rsidP="005B4CB2">
            <w:pPr>
              <w:spacing w:after="0"/>
              <w:jc w:val="center"/>
              <w:rPr>
                <w:rFonts w:ascii="Arial" w:hAnsi="Arial" w:cs="Arial"/>
              </w:rPr>
            </w:pPr>
          </w:p>
        </w:tc>
        <w:tc>
          <w:tcPr>
            <w:tcW w:w="915" w:type="dxa"/>
            <w:tcBorders>
              <w:top w:val="nil"/>
              <w:left w:val="single" w:sz="8" w:space="0" w:color="auto"/>
              <w:bottom w:val="single" w:sz="8" w:space="0" w:color="auto"/>
              <w:right w:val="single" w:sz="8" w:space="0" w:color="auto"/>
            </w:tcBorders>
            <w:vAlign w:val="center"/>
          </w:tcPr>
          <w:p w14:paraId="7C76D038" w14:textId="77777777" w:rsidR="00DD3FAF" w:rsidRPr="0082397F" w:rsidRDefault="00DD3FAF" w:rsidP="005B4CB2">
            <w:pPr>
              <w:spacing w:after="0"/>
              <w:jc w:val="center"/>
              <w:rPr>
                <w:rFonts w:ascii="Arial" w:hAnsi="Arial" w:cs="Arial"/>
              </w:rPr>
            </w:pPr>
          </w:p>
        </w:tc>
      </w:tr>
      <w:tr w:rsidR="00DD3FAF" w14:paraId="3A475AC6" w14:textId="77777777" w:rsidTr="005B4CB2">
        <w:trPr>
          <w:trHeight w:val="543"/>
        </w:trPr>
        <w:tc>
          <w:tcPr>
            <w:tcW w:w="509" w:type="dxa"/>
            <w:tcBorders>
              <w:top w:val="nil"/>
              <w:left w:val="single" w:sz="8" w:space="0" w:color="auto"/>
              <w:bottom w:val="single" w:sz="4" w:space="0" w:color="auto"/>
              <w:right w:val="single" w:sz="8" w:space="0" w:color="auto"/>
            </w:tcBorders>
            <w:vAlign w:val="center"/>
          </w:tcPr>
          <w:p w14:paraId="4172BB31" w14:textId="77777777" w:rsidR="00DD3FAF" w:rsidRPr="00864474" w:rsidRDefault="00DD3FAF" w:rsidP="005B4CB2">
            <w:pPr>
              <w:spacing w:after="0"/>
              <w:jc w:val="center"/>
              <w:rPr>
                <w:rFonts w:ascii="Arial" w:hAnsi="Arial" w:cs="Arial"/>
              </w:rPr>
            </w:pPr>
            <w:r>
              <w:rPr>
                <w:rFonts w:ascii="Arial" w:hAnsi="Arial" w:cs="Arial"/>
              </w:rPr>
              <w:t>5.1</w:t>
            </w:r>
          </w:p>
        </w:tc>
        <w:tc>
          <w:tcPr>
            <w:tcW w:w="1051" w:type="dxa"/>
            <w:tcBorders>
              <w:top w:val="nil"/>
              <w:left w:val="nil"/>
              <w:bottom w:val="single" w:sz="4" w:space="0" w:color="auto"/>
              <w:right w:val="single" w:sz="4" w:space="0" w:color="auto"/>
            </w:tcBorders>
            <w:vAlign w:val="center"/>
          </w:tcPr>
          <w:p w14:paraId="69842AD4" w14:textId="77777777" w:rsidR="00DD3FAF" w:rsidRDefault="00DD3FAF" w:rsidP="005B4CB2">
            <w:pPr>
              <w:spacing w:after="0"/>
              <w:jc w:val="center"/>
            </w:pPr>
            <w:r w:rsidRPr="00D21E08">
              <w:rPr>
                <w:rFonts w:ascii="Arial" w:hAnsi="Arial" w:cs="Arial"/>
              </w:rPr>
              <w:t>TAK</w:t>
            </w:r>
          </w:p>
        </w:tc>
        <w:tc>
          <w:tcPr>
            <w:tcW w:w="5444" w:type="dxa"/>
            <w:tcBorders>
              <w:top w:val="nil"/>
              <w:left w:val="single" w:sz="4" w:space="0" w:color="auto"/>
              <w:bottom w:val="single" w:sz="4" w:space="0" w:color="auto"/>
              <w:right w:val="single" w:sz="8" w:space="0" w:color="auto"/>
            </w:tcBorders>
            <w:vAlign w:val="center"/>
          </w:tcPr>
          <w:p w14:paraId="0E6BF3AA" w14:textId="6763BF47" w:rsidR="00DD3FAF" w:rsidRPr="00864474" w:rsidRDefault="00DD3FAF" w:rsidP="005B4CB2">
            <w:pPr>
              <w:spacing w:after="0"/>
              <w:rPr>
                <w:rFonts w:ascii="Arial" w:hAnsi="Arial" w:cs="Arial"/>
              </w:rPr>
            </w:pPr>
            <w:r>
              <w:rPr>
                <w:rFonts w:ascii="Arial" w:hAnsi="Arial" w:cs="Arial"/>
                <w:sz w:val="20"/>
                <w:szCs w:val="20"/>
              </w:rPr>
              <w:t>U</w:t>
            </w:r>
            <w:r w:rsidRPr="002332FD">
              <w:rPr>
                <w:rFonts w:ascii="Arial" w:hAnsi="Arial" w:cs="Arial"/>
                <w:sz w:val="20"/>
                <w:szCs w:val="20"/>
              </w:rPr>
              <w:t>sunięcie starego obmurza / montaż nowego obmurza; materiał beton ogniotrwały wylewany (Dostawa materiałów po stronie Wykonawcy, materiał zgodnie ze specyfikacją materiałową nr 4 oraz z rys.</w:t>
            </w:r>
            <w:r w:rsidR="00A85046">
              <w:rPr>
                <w:rFonts w:ascii="Arial" w:hAnsi="Arial" w:cs="Arial"/>
                <w:sz w:val="20"/>
                <w:szCs w:val="20"/>
              </w:rPr>
              <w:t xml:space="preserve"> </w:t>
            </w:r>
            <w:r w:rsidRPr="002332FD">
              <w:rPr>
                <w:rFonts w:ascii="Arial" w:hAnsi="Arial" w:cs="Arial"/>
                <w:sz w:val="20"/>
                <w:szCs w:val="20"/>
              </w:rPr>
              <w:t>711 1650 07)</w:t>
            </w:r>
          </w:p>
        </w:tc>
        <w:tc>
          <w:tcPr>
            <w:tcW w:w="1143" w:type="dxa"/>
            <w:tcBorders>
              <w:top w:val="nil"/>
              <w:left w:val="nil"/>
              <w:bottom w:val="single" w:sz="8" w:space="0" w:color="auto"/>
              <w:right w:val="single" w:sz="8" w:space="0" w:color="auto"/>
            </w:tcBorders>
            <w:vAlign w:val="center"/>
          </w:tcPr>
          <w:p w14:paraId="5E6F82C5" w14:textId="77777777" w:rsidR="00DD3FAF" w:rsidRPr="00864474" w:rsidRDefault="00DD3FAF" w:rsidP="005B4CB2">
            <w:pPr>
              <w:spacing w:after="0"/>
              <w:jc w:val="center"/>
              <w:rPr>
                <w:rFonts w:ascii="Arial" w:hAnsi="Arial" w:cs="Arial"/>
              </w:rPr>
            </w:pPr>
            <w:r w:rsidRPr="00284A49">
              <w:rPr>
                <w:rFonts w:ascii="Arial" w:hAnsi="Arial" w:cs="Arial"/>
                <w:sz w:val="20"/>
                <w:szCs w:val="20"/>
              </w:rPr>
              <w:t>m</w:t>
            </w:r>
            <w:r w:rsidRPr="00E3399C">
              <w:rPr>
                <w:rFonts w:ascii="Arial" w:hAnsi="Arial" w:cs="Arial"/>
                <w:sz w:val="20"/>
                <w:szCs w:val="20"/>
                <w:vertAlign w:val="superscript"/>
              </w:rPr>
              <w:t>2</w:t>
            </w:r>
          </w:p>
        </w:tc>
        <w:tc>
          <w:tcPr>
            <w:tcW w:w="915" w:type="dxa"/>
            <w:tcBorders>
              <w:top w:val="nil"/>
              <w:left w:val="single" w:sz="8" w:space="0" w:color="auto"/>
              <w:bottom w:val="single" w:sz="8" w:space="0" w:color="auto"/>
              <w:right w:val="single" w:sz="8" w:space="0" w:color="auto"/>
            </w:tcBorders>
            <w:vAlign w:val="center"/>
          </w:tcPr>
          <w:p w14:paraId="76F89A60" w14:textId="77777777" w:rsidR="00DD3FAF" w:rsidRPr="0082397F" w:rsidRDefault="00DD3FAF" w:rsidP="005B4CB2">
            <w:pPr>
              <w:spacing w:after="0"/>
              <w:jc w:val="center"/>
              <w:rPr>
                <w:rFonts w:ascii="Arial" w:hAnsi="Arial" w:cs="Arial"/>
              </w:rPr>
            </w:pPr>
            <w:r>
              <w:rPr>
                <w:rFonts w:ascii="Arial" w:hAnsi="Arial" w:cs="Arial"/>
                <w:sz w:val="20"/>
                <w:szCs w:val="20"/>
              </w:rPr>
              <w:t>4</w:t>
            </w:r>
          </w:p>
        </w:tc>
      </w:tr>
      <w:tr w:rsidR="00DD3FAF" w14:paraId="47DDE5EB" w14:textId="77777777" w:rsidTr="005B4CB2">
        <w:trPr>
          <w:trHeight w:val="710"/>
        </w:trPr>
        <w:tc>
          <w:tcPr>
            <w:tcW w:w="509" w:type="dxa"/>
            <w:tcBorders>
              <w:top w:val="single" w:sz="4" w:space="0" w:color="auto"/>
              <w:left w:val="single" w:sz="8" w:space="0" w:color="auto"/>
              <w:bottom w:val="single" w:sz="4" w:space="0" w:color="auto"/>
              <w:right w:val="single" w:sz="8" w:space="0" w:color="auto"/>
            </w:tcBorders>
            <w:vAlign w:val="center"/>
          </w:tcPr>
          <w:p w14:paraId="5E72282F" w14:textId="77777777" w:rsidR="00DD3FAF" w:rsidRPr="00864474" w:rsidRDefault="00DD3FAF" w:rsidP="005B4CB2">
            <w:pPr>
              <w:spacing w:after="0"/>
              <w:jc w:val="center"/>
              <w:rPr>
                <w:rFonts w:ascii="Arial" w:hAnsi="Arial" w:cs="Arial"/>
              </w:rPr>
            </w:pPr>
            <w:r>
              <w:rPr>
                <w:rFonts w:ascii="Arial" w:hAnsi="Arial" w:cs="Arial"/>
              </w:rPr>
              <w:t>5.2</w:t>
            </w:r>
          </w:p>
        </w:tc>
        <w:tc>
          <w:tcPr>
            <w:tcW w:w="1051" w:type="dxa"/>
            <w:tcBorders>
              <w:top w:val="single" w:sz="4" w:space="0" w:color="auto"/>
              <w:left w:val="nil"/>
              <w:bottom w:val="single" w:sz="4" w:space="0" w:color="auto"/>
              <w:right w:val="single" w:sz="4" w:space="0" w:color="auto"/>
            </w:tcBorders>
            <w:vAlign w:val="center"/>
          </w:tcPr>
          <w:p w14:paraId="5C7C6D23" w14:textId="77777777" w:rsidR="00DD3FAF" w:rsidRDefault="00DD3FAF" w:rsidP="005B4CB2">
            <w:pPr>
              <w:spacing w:after="0"/>
              <w:jc w:val="center"/>
            </w:pPr>
            <w:r w:rsidRPr="00D21E08">
              <w:rPr>
                <w:rFonts w:ascii="Arial" w:hAnsi="Arial" w:cs="Arial"/>
              </w:rPr>
              <w:t>TAK</w:t>
            </w:r>
          </w:p>
        </w:tc>
        <w:tc>
          <w:tcPr>
            <w:tcW w:w="5444" w:type="dxa"/>
            <w:tcBorders>
              <w:top w:val="single" w:sz="4" w:space="0" w:color="auto"/>
              <w:left w:val="single" w:sz="4" w:space="0" w:color="auto"/>
              <w:bottom w:val="single" w:sz="4" w:space="0" w:color="auto"/>
              <w:right w:val="single" w:sz="8" w:space="0" w:color="auto"/>
            </w:tcBorders>
            <w:vAlign w:val="center"/>
          </w:tcPr>
          <w:p w14:paraId="2C73BE4B" w14:textId="4247703F" w:rsidR="00DD3FAF" w:rsidRPr="00864474" w:rsidRDefault="00DD3FAF" w:rsidP="005B4CB2">
            <w:pPr>
              <w:spacing w:after="0"/>
              <w:rPr>
                <w:rFonts w:ascii="Arial" w:hAnsi="Arial" w:cs="Arial"/>
              </w:rPr>
            </w:pPr>
            <w:r>
              <w:rPr>
                <w:rFonts w:ascii="Arial" w:hAnsi="Arial" w:cs="Arial"/>
                <w:sz w:val="20"/>
                <w:szCs w:val="20"/>
              </w:rPr>
              <w:t>U</w:t>
            </w:r>
            <w:r w:rsidRPr="002332FD">
              <w:rPr>
                <w:rFonts w:ascii="Arial" w:hAnsi="Arial" w:cs="Arial"/>
                <w:sz w:val="20"/>
                <w:szCs w:val="20"/>
              </w:rPr>
              <w:t>sunięcie starego obmurza / montaż nowego obmurza; materiał beton ogniotrwały natryskowy (Dostawa materiałów po stronie Wykonawcy, materiał zgodnie ze specyfikacją materiałową nr 4 oraz z rys.</w:t>
            </w:r>
            <w:r w:rsidR="00A85046">
              <w:rPr>
                <w:rFonts w:ascii="Arial" w:hAnsi="Arial" w:cs="Arial"/>
                <w:sz w:val="20"/>
                <w:szCs w:val="20"/>
              </w:rPr>
              <w:t xml:space="preserve"> </w:t>
            </w:r>
            <w:r w:rsidRPr="002332FD">
              <w:rPr>
                <w:rFonts w:ascii="Arial" w:hAnsi="Arial" w:cs="Arial"/>
                <w:sz w:val="20"/>
                <w:szCs w:val="20"/>
              </w:rPr>
              <w:t>711 1650 07)</w:t>
            </w:r>
          </w:p>
        </w:tc>
        <w:tc>
          <w:tcPr>
            <w:tcW w:w="1143" w:type="dxa"/>
            <w:tcBorders>
              <w:top w:val="nil"/>
              <w:left w:val="nil"/>
              <w:bottom w:val="single" w:sz="4" w:space="0" w:color="auto"/>
              <w:right w:val="single" w:sz="8" w:space="0" w:color="auto"/>
            </w:tcBorders>
            <w:vAlign w:val="center"/>
          </w:tcPr>
          <w:p w14:paraId="6F581045" w14:textId="77777777" w:rsidR="00DD3FAF" w:rsidRPr="00864474" w:rsidRDefault="00DD3FAF" w:rsidP="005B4CB2">
            <w:pPr>
              <w:spacing w:after="0"/>
              <w:jc w:val="center"/>
              <w:rPr>
                <w:rFonts w:ascii="Arial" w:hAnsi="Arial" w:cs="Arial"/>
              </w:rPr>
            </w:pPr>
            <w:r w:rsidRPr="00284A49">
              <w:rPr>
                <w:rFonts w:ascii="Arial" w:hAnsi="Arial" w:cs="Arial"/>
                <w:sz w:val="20"/>
                <w:szCs w:val="20"/>
              </w:rPr>
              <w:t>m</w:t>
            </w:r>
            <w:r w:rsidRPr="00E3399C">
              <w:rPr>
                <w:rFonts w:ascii="Arial" w:hAnsi="Arial" w:cs="Arial"/>
                <w:sz w:val="20"/>
                <w:szCs w:val="20"/>
                <w:vertAlign w:val="superscript"/>
              </w:rPr>
              <w:t>2</w:t>
            </w:r>
          </w:p>
        </w:tc>
        <w:tc>
          <w:tcPr>
            <w:tcW w:w="915" w:type="dxa"/>
            <w:tcBorders>
              <w:top w:val="nil"/>
              <w:left w:val="single" w:sz="8" w:space="0" w:color="auto"/>
              <w:bottom w:val="single" w:sz="4" w:space="0" w:color="auto"/>
              <w:right w:val="single" w:sz="8" w:space="0" w:color="auto"/>
            </w:tcBorders>
            <w:vAlign w:val="center"/>
          </w:tcPr>
          <w:p w14:paraId="20751CC8" w14:textId="77777777" w:rsidR="00DD3FAF" w:rsidRPr="0082397F" w:rsidRDefault="00DD3FAF" w:rsidP="005B4CB2">
            <w:pPr>
              <w:spacing w:after="0"/>
              <w:jc w:val="center"/>
              <w:rPr>
                <w:rFonts w:ascii="Arial" w:hAnsi="Arial" w:cs="Arial"/>
              </w:rPr>
            </w:pPr>
            <w:r>
              <w:rPr>
                <w:rFonts w:ascii="Arial" w:hAnsi="Arial" w:cs="Arial"/>
                <w:sz w:val="20"/>
                <w:szCs w:val="20"/>
              </w:rPr>
              <w:t>4</w:t>
            </w:r>
          </w:p>
        </w:tc>
      </w:tr>
      <w:tr w:rsidR="00DD3FAF" w14:paraId="2B19B00C" w14:textId="77777777" w:rsidTr="005B4CB2">
        <w:trPr>
          <w:trHeight w:val="710"/>
        </w:trPr>
        <w:tc>
          <w:tcPr>
            <w:tcW w:w="509" w:type="dxa"/>
            <w:tcBorders>
              <w:top w:val="single" w:sz="4" w:space="0" w:color="auto"/>
              <w:left w:val="single" w:sz="8" w:space="0" w:color="auto"/>
              <w:bottom w:val="single" w:sz="4" w:space="0" w:color="auto"/>
              <w:right w:val="single" w:sz="8" w:space="0" w:color="auto"/>
            </w:tcBorders>
            <w:vAlign w:val="center"/>
          </w:tcPr>
          <w:p w14:paraId="26CA4A3B" w14:textId="77777777" w:rsidR="00DD3FAF" w:rsidRPr="00864474" w:rsidRDefault="00DD3FAF" w:rsidP="005B4CB2">
            <w:pPr>
              <w:spacing w:after="0"/>
              <w:jc w:val="center"/>
              <w:rPr>
                <w:rFonts w:ascii="Arial" w:hAnsi="Arial" w:cs="Arial"/>
              </w:rPr>
            </w:pPr>
            <w:r>
              <w:rPr>
                <w:rFonts w:ascii="Arial" w:hAnsi="Arial" w:cs="Arial"/>
              </w:rPr>
              <w:t>6.</w:t>
            </w:r>
          </w:p>
        </w:tc>
        <w:tc>
          <w:tcPr>
            <w:tcW w:w="1051" w:type="dxa"/>
            <w:tcBorders>
              <w:top w:val="single" w:sz="4" w:space="0" w:color="auto"/>
              <w:left w:val="nil"/>
              <w:bottom w:val="single" w:sz="4" w:space="0" w:color="auto"/>
              <w:right w:val="single" w:sz="4" w:space="0" w:color="auto"/>
            </w:tcBorders>
            <w:vAlign w:val="center"/>
          </w:tcPr>
          <w:p w14:paraId="398E7574" w14:textId="77777777" w:rsidR="00DD3FAF" w:rsidRPr="00D21E08" w:rsidRDefault="00DD3FAF" w:rsidP="005B4CB2">
            <w:pPr>
              <w:spacing w:after="0"/>
              <w:jc w:val="center"/>
              <w:rPr>
                <w:rFonts w:ascii="Arial" w:hAnsi="Arial" w:cs="Arial"/>
              </w:rPr>
            </w:pPr>
            <w:r w:rsidRPr="00D21E08">
              <w:rPr>
                <w:rFonts w:ascii="Arial" w:hAnsi="Arial" w:cs="Arial"/>
              </w:rPr>
              <w:t>TAK</w:t>
            </w:r>
          </w:p>
        </w:tc>
        <w:tc>
          <w:tcPr>
            <w:tcW w:w="5444" w:type="dxa"/>
            <w:tcBorders>
              <w:top w:val="single" w:sz="4" w:space="0" w:color="auto"/>
              <w:left w:val="single" w:sz="4" w:space="0" w:color="auto"/>
              <w:bottom w:val="single" w:sz="4" w:space="0" w:color="auto"/>
              <w:right w:val="single" w:sz="8" w:space="0" w:color="auto"/>
            </w:tcBorders>
            <w:vAlign w:val="center"/>
          </w:tcPr>
          <w:p w14:paraId="293CA993" w14:textId="77777777" w:rsidR="00DD3FAF" w:rsidRPr="00FB6263" w:rsidRDefault="00DD3FAF" w:rsidP="005B4CB2">
            <w:pPr>
              <w:rPr>
                <w:rFonts w:ascii="Arial" w:hAnsi="Arial" w:cs="Arial"/>
                <w:b/>
                <w:bCs/>
                <w:sz w:val="20"/>
                <w:szCs w:val="20"/>
              </w:rPr>
            </w:pPr>
            <w:r w:rsidRPr="00FB6263">
              <w:rPr>
                <w:rFonts w:ascii="Arial" w:hAnsi="Arial" w:cs="Arial"/>
                <w:b/>
                <w:bCs/>
                <w:sz w:val="20"/>
                <w:szCs w:val="20"/>
              </w:rPr>
              <w:t>Obmurze na syfonach.</w:t>
            </w:r>
          </w:p>
          <w:p w14:paraId="17423C5B" w14:textId="19B0FB7C" w:rsidR="00DD3FAF" w:rsidRPr="00864474" w:rsidRDefault="00DD3FAF" w:rsidP="005B4CB2">
            <w:pPr>
              <w:spacing w:after="0"/>
              <w:rPr>
                <w:rFonts w:ascii="Arial" w:hAnsi="Arial" w:cs="Arial"/>
              </w:rPr>
            </w:pPr>
            <w:r w:rsidRPr="00FB6263">
              <w:rPr>
                <w:rFonts w:ascii="Arial" w:hAnsi="Arial" w:cs="Arial"/>
                <w:sz w:val="20"/>
                <w:szCs w:val="20"/>
              </w:rPr>
              <w:t>Usunięcie starego obmurza / montaż nowego obmurza; materiał beton ogniotrwały wylewany (Dostawa materiałów po stronie Wykonawcy, materiał zgodnie ze specyfikacją materiałową nr 7 oraz z rys.</w:t>
            </w:r>
            <w:r w:rsidR="00A85046">
              <w:rPr>
                <w:rFonts w:ascii="Arial" w:hAnsi="Arial" w:cs="Arial"/>
                <w:sz w:val="20"/>
                <w:szCs w:val="20"/>
              </w:rPr>
              <w:t xml:space="preserve"> </w:t>
            </w:r>
            <w:r w:rsidRPr="00FB6263">
              <w:rPr>
                <w:rFonts w:ascii="Arial" w:hAnsi="Arial" w:cs="Arial"/>
                <w:sz w:val="20"/>
                <w:szCs w:val="20"/>
              </w:rPr>
              <w:t>711 1650 05)</w:t>
            </w:r>
          </w:p>
        </w:tc>
        <w:tc>
          <w:tcPr>
            <w:tcW w:w="1143" w:type="dxa"/>
            <w:tcBorders>
              <w:top w:val="nil"/>
              <w:left w:val="nil"/>
              <w:bottom w:val="single" w:sz="4" w:space="0" w:color="auto"/>
              <w:right w:val="single" w:sz="8" w:space="0" w:color="auto"/>
            </w:tcBorders>
            <w:vAlign w:val="center"/>
          </w:tcPr>
          <w:p w14:paraId="63121B44" w14:textId="77777777" w:rsidR="00DD3FAF" w:rsidRPr="00284A49" w:rsidRDefault="00DD3FAF" w:rsidP="005B4CB2">
            <w:pPr>
              <w:spacing w:after="0"/>
              <w:jc w:val="center"/>
              <w:rPr>
                <w:rFonts w:ascii="Arial" w:hAnsi="Arial" w:cs="Arial"/>
                <w:sz w:val="20"/>
                <w:szCs w:val="20"/>
              </w:rPr>
            </w:pPr>
            <w:r w:rsidRPr="00284A49">
              <w:rPr>
                <w:rFonts w:ascii="Arial" w:hAnsi="Arial" w:cs="Arial"/>
                <w:sz w:val="20"/>
                <w:szCs w:val="20"/>
              </w:rPr>
              <w:t>m</w:t>
            </w:r>
            <w:r w:rsidRPr="00E3399C">
              <w:rPr>
                <w:rFonts w:ascii="Arial" w:hAnsi="Arial" w:cs="Arial"/>
                <w:sz w:val="20"/>
                <w:szCs w:val="20"/>
                <w:vertAlign w:val="superscript"/>
              </w:rPr>
              <w:t>2</w:t>
            </w:r>
          </w:p>
        </w:tc>
        <w:tc>
          <w:tcPr>
            <w:tcW w:w="915" w:type="dxa"/>
            <w:tcBorders>
              <w:top w:val="nil"/>
              <w:left w:val="single" w:sz="8" w:space="0" w:color="auto"/>
              <w:bottom w:val="single" w:sz="4" w:space="0" w:color="auto"/>
              <w:right w:val="single" w:sz="8" w:space="0" w:color="auto"/>
            </w:tcBorders>
            <w:vAlign w:val="center"/>
          </w:tcPr>
          <w:p w14:paraId="48ACDFFC" w14:textId="77777777" w:rsidR="00DD3FAF" w:rsidRPr="0082397F" w:rsidRDefault="00DD3FAF" w:rsidP="005B4CB2">
            <w:pPr>
              <w:spacing w:after="0"/>
              <w:jc w:val="center"/>
              <w:rPr>
                <w:rFonts w:ascii="Arial" w:hAnsi="Arial" w:cs="Arial"/>
              </w:rPr>
            </w:pPr>
            <w:r>
              <w:rPr>
                <w:rFonts w:ascii="Arial" w:hAnsi="Arial" w:cs="Arial"/>
                <w:sz w:val="20"/>
                <w:szCs w:val="20"/>
              </w:rPr>
              <w:t>6</w:t>
            </w:r>
          </w:p>
        </w:tc>
      </w:tr>
      <w:tr w:rsidR="00DD3FAF" w14:paraId="1FD50F75" w14:textId="77777777" w:rsidTr="005B4CB2">
        <w:trPr>
          <w:trHeight w:val="710"/>
        </w:trPr>
        <w:tc>
          <w:tcPr>
            <w:tcW w:w="509" w:type="dxa"/>
            <w:tcBorders>
              <w:top w:val="single" w:sz="4" w:space="0" w:color="auto"/>
              <w:left w:val="single" w:sz="8" w:space="0" w:color="auto"/>
              <w:bottom w:val="single" w:sz="4" w:space="0" w:color="auto"/>
              <w:right w:val="single" w:sz="8" w:space="0" w:color="auto"/>
            </w:tcBorders>
            <w:vAlign w:val="center"/>
          </w:tcPr>
          <w:p w14:paraId="13838C9C" w14:textId="77777777" w:rsidR="00DD3FAF" w:rsidRPr="00864474" w:rsidRDefault="00DD3FAF" w:rsidP="005B4CB2">
            <w:pPr>
              <w:spacing w:after="0"/>
              <w:jc w:val="center"/>
              <w:rPr>
                <w:rFonts w:ascii="Arial" w:hAnsi="Arial" w:cs="Arial"/>
              </w:rPr>
            </w:pPr>
            <w:r>
              <w:rPr>
                <w:rFonts w:ascii="Arial" w:hAnsi="Arial" w:cs="Arial"/>
              </w:rPr>
              <w:t>7.</w:t>
            </w:r>
          </w:p>
        </w:tc>
        <w:tc>
          <w:tcPr>
            <w:tcW w:w="1051" w:type="dxa"/>
            <w:tcBorders>
              <w:top w:val="single" w:sz="4" w:space="0" w:color="auto"/>
              <w:left w:val="nil"/>
              <w:bottom w:val="single" w:sz="4" w:space="0" w:color="auto"/>
              <w:right w:val="single" w:sz="4" w:space="0" w:color="auto"/>
            </w:tcBorders>
            <w:vAlign w:val="center"/>
          </w:tcPr>
          <w:p w14:paraId="38B604C1" w14:textId="77777777" w:rsidR="00DD3FAF" w:rsidRPr="00D21E08" w:rsidRDefault="00DD3FAF" w:rsidP="005B4CB2">
            <w:pPr>
              <w:spacing w:after="0"/>
              <w:jc w:val="center"/>
              <w:rPr>
                <w:rFonts w:ascii="Arial" w:hAnsi="Arial" w:cs="Arial"/>
              </w:rPr>
            </w:pPr>
            <w:r w:rsidRPr="00D21E08">
              <w:rPr>
                <w:rFonts w:ascii="Arial" w:hAnsi="Arial" w:cs="Arial"/>
              </w:rPr>
              <w:t>TAK</w:t>
            </w:r>
          </w:p>
        </w:tc>
        <w:tc>
          <w:tcPr>
            <w:tcW w:w="5444" w:type="dxa"/>
            <w:tcBorders>
              <w:top w:val="single" w:sz="4" w:space="0" w:color="auto"/>
              <w:left w:val="single" w:sz="4" w:space="0" w:color="auto"/>
              <w:bottom w:val="single" w:sz="4" w:space="0" w:color="auto"/>
              <w:right w:val="single" w:sz="8" w:space="0" w:color="auto"/>
            </w:tcBorders>
            <w:vAlign w:val="center"/>
          </w:tcPr>
          <w:p w14:paraId="39E12FEA" w14:textId="77777777" w:rsidR="00DD3FAF" w:rsidRPr="00FB6263" w:rsidRDefault="00DD3FAF" w:rsidP="005B4CB2">
            <w:pPr>
              <w:rPr>
                <w:rFonts w:ascii="Arial" w:hAnsi="Arial" w:cs="Arial"/>
                <w:b/>
                <w:bCs/>
                <w:sz w:val="20"/>
                <w:szCs w:val="20"/>
              </w:rPr>
            </w:pPr>
            <w:r w:rsidRPr="00FB6263">
              <w:rPr>
                <w:rFonts w:ascii="Arial" w:hAnsi="Arial" w:cs="Arial"/>
                <w:b/>
                <w:bCs/>
                <w:sz w:val="20"/>
                <w:szCs w:val="20"/>
              </w:rPr>
              <w:t xml:space="preserve">Obmurze w oddzielaczach. </w:t>
            </w:r>
          </w:p>
          <w:p w14:paraId="0EF7E8A5" w14:textId="37913D66" w:rsidR="00DD3FAF" w:rsidRPr="00864474" w:rsidRDefault="00DD3FAF" w:rsidP="005B4CB2">
            <w:pPr>
              <w:spacing w:after="0"/>
              <w:rPr>
                <w:rFonts w:ascii="Arial" w:hAnsi="Arial" w:cs="Arial"/>
              </w:rPr>
            </w:pPr>
            <w:r w:rsidRPr="00FB6263">
              <w:rPr>
                <w:rFonts w:ascii="Arial" w:hAnsi="Arial" w:cs="Arial"/>
                <w:sz w:val="20"/>
                <w:szCs w:val="20"/>
              </w:rPr>
              <w:t>Usunięcie starego obmurza / montaż nowego obmurza; materiał beton ogniotrwały wylewany (Dostawa materiałów po stronie Wykonawcy, materiał zgodnie ze specyfikacją materiałową nr 8 oraz z rys.</w:t>
            </w:r>
            <w:r w:rsidR="00A85046">
              <w:rPr>
                <w:rFonts w:ascii="Arial" w:hAnsi="Arial" w:cs="Arial"/>
                <w:sz w:val="20"/>
                <w:szCs w:val="20"/>
              </w:rPr>
              <w:t xml:space="preserve"> </w:t>
            </w:r>
            <w:r w:rsidRPr="00FB6263">
              <w:rPr>
                <w:rFonts w:ascii="Arial" w:hAnsi="Arial" w:cs="Arial"/>
                <w:sz w:val="20"/>
                <w:szCs w:val="20"/>
              </w:rPr>
              <w:t>711 1680 00)</w:t>
            </w:r>
          </w:p>
        </w:tc>
        <w:tc>
          <w:tcPr>
            <w:tcW w:w="1143" w:type="dxa"/>
            <w:tcBorders>
              <w:top w:val="nil"/>
              <w:left w:val="nil"/>
              <w:bottom w:val="single" w:sz="4" w:space="0" w:color="auto"/>
              <w:right w:val="single" w:sz="8" w:space="0" w:color="auto"/>
            </w:tcBorders>
            <w:vAlign w:val="center"/>
          </w:tcPr>
          <w:p w14:paraId="57A4C41A" w14:textId="77777777" w:rsidR="00DD3FAF" w:rsidRPr="00284A49" w:rsidRDefault="00DD3FAF" w:rsidP="005B4CB2">
            <w:pPr>
              <w:spacing w:after="0"/>
              <w:jc w:val="center"/>
              <w:rPr>
                <w:rFonts w:ascii="Arial" w:hAnsi="Arial" w:cs="Arial"/>
                <w:sz w:val="20"/>
                <w:szCs w:val="20"/>
              </w:rPr>
            </w:pPr>
            <w:r w:rsidRPr="00284A49">
              <w:rPr>
                <w:rFonts w:ascii="Arial" w:hAnsi="Arial" w:cs="Arial"/>
                <w:sz w:val="20"/>
                <w:szCs w:val="20"/>
              </w:rPr>
              <w:t>m</w:t>
            </w:r>
            <w:r w:rsidRPr="00E3399C">
              <w:rPr>
                <w:rFonts w:ascii="Arial" w:hAnsi="Arial" w:cs="Arial"/>
                <w:sz w:val="20"/>
                <w:szCs w:val="20"/>
                <w:vertAlign w:val="superscript"/>
              </w:rPr>
              <w:t>2</w:t>
            </w:r>
          </w:p>
        </w:tc>
        <w:tc>
          <w:tcPr>
            <w:tcW w:w="915" w:type="dxa"/>
            <w:tcBorders>
              <w:top w:val="nil"/>
              <w:left w:val="single" w:sz="8" w:space="0" w:color="auto"/>
              <w:bottom w:val="single" w:sz="4" w:space="0" w:color="auto"/>
              <w:right w:val="single" w:sz="8" w:space="0" w:color="auto"/>
            </w:tcBorders>
            <w:vAlign w:val="center"/>
          </w:tcPr>
          <w:p w14:paraId="67040231" w14:textId="77777777" w:rsidR="00DD3FAF" w:rsidRPr="0082397F" w:rsidRDefault="00DD3FAF" w:rsidP="005B4CB2">
            <w:pPr>
              <w:spacing w:after="0"/>
              <w:jc w:val="center"/>
              <w:rPr>
                <w:rFonts w:ascii="Arial" w:hAnsi="Arial" w:cs="Arial"/>
              </w:rPr>
            </w:pPr>
            <w:r>
              <w:rPr>
                <w:rFonts w:ascii="Arial" w:hAnsi="Arial" w:cs="Arial"/>
                <w:sz w:val="20"/>
                <w:szCs w:val="20"/>
              </w:rPr>
              <w:t>2</w:t>
            </w:r>
          </w:p>
        </w:tc>
      </w:tr>
      <w:tr w:rsidR="00DD3FAF" w14:paraId="1092E8E0" w14:textId="77777777" w:rsidTr="005B4CB2">
        <w:trPr>
          <w:trHeight w:val="543"/>
        </w:trPr>
        <w:tc>
          <w:tcPr>
            <w:tcW w:w="509" w:type="dxa"/>
            <w:tcBorders>
              <w:top w:val="single" w:sz="4" w:space="0" w:color="auto"/>
              <w:left w:val="single" w:sz="8" w:space="0" w:color="auto"/>
              <w:bottom w:val="single" w:sz="4" w:space="0" w:color="auto"/>
              <w:right w:val="single" w:sz="8" w:space="0" w:color="auto"/>
            </w:tcBorders>
            <w:vAlign w:val="center"/>
          </w:tcPr>
          <w:p w14:paraId="4BBEC66F" w14:textId="77777777" w:rsidR="00DD3FAF" w:rsidRPr="00864474" w:rsidRDefault="00DD3FAF" w:rsidP="005B4CB2">
            <w:pPr>
              <w:spacing w:after="0"/>
              <w:jc w:val="center"/>
              <w:rPr>
                <w:rFonts w:ascii="Arial" w:hAnsi="Arial" w:cs="Arial"/>
              </w:rPr>
            </w:pPr>
            <w:r>
              <w:rPr>
                <w:rFonts w:ascii="Arial" w:hAnsi="Arial" w:cs="Arial"/>
              </w:rPr>
              <w:t>8.</w:t>
            </w:r>
          </w:p>
        </w:tc>
        <w:tc>
          <w:tcPr>
            <w:tcW w:w="1051" w:type="dxa"/>
            <w:tcBorders>
              <w:top w:val="single" w:sz="4" w:space="0" w:color="auto"/>
              <w:left w:val="nil"/>
              <w:bottom w:val="single" w:sz="4" w:space="0" w:color="auto"/>
              <w:right w:val="single" w:sz="4" w:space="0" w:color="auto"/>
            </w:tcBorders>
            <w:vAlign w:val="center"/>
          </w:tcPr>
          <w:p w14:paraId="70CF5C60" w14:textId="77777777" w:rsidR="00DD3FAF" w:rsidRPr="00D21E08" w:rsidRDefault="00DD3FAF" w:rsidP="005B4CB2">
            <w:pPr>
              <w:spacing w:after="0"/>
              <w:jc w:val="center"/>
              <w:rPr>
                <w:rFonts w:ascii="Arial" w:hAnsi="Arial" w:cs="Arial"/>
              </w:rPr>
            </w:pPr>
            <w:r>
              <w:rPr>
                <w:rFonts w:ascii="Arial" w:hAnsi="Arial" w:cs="Arial"/>
              </w:rPr>
              <w:t>TAK</w:t>
            </w:r>
          </w:p>
        </w:tc>
        <w:tc>
          <w:tcPr>
            <w:tcW w:w="5444" w:type="dxa"/>
            <w:tcBorders>
              <w:top w:val="single" w:sz="4" w:space="0" w:color="auto"/>
              <w:left w:val="single" w:sz="4" w:space="0" w:color="auto"/>
              <w:bottom w:val="single" w:sz="4" w:space="0" w:color="auto"/>
              <w:right w:val="single" w:sz="8" w:space="0" w:color="auto"/>
            </w:tcBorders>
            <w:vAlign w:val="center"/>
          </w:tcPr>
          <w:p w14:paraId="5E17B6B9" w14:textId="26EA99F2" w:rsidR="00DD3FAF" w:rsidRPr="00864474" w:rsidRDefault="00DD3FAF" w:rsidP="005B4CB2">
            <w:pPr>
              <w:spacing w:after="0"/>
              <w:rPr>
                <w:rFonts w:ascii="Arial" w:hAnsi="Arial" w:cs="Arial"/>
              </w:rPr>
            </w:pPr>
            <w:r w:rsidRPr="00FB6263">
              <w:rPr>
                <w:rFonts w:ascii="Arial" w:hAnsi="Arial" w:cs="Arial"/>
                <w:b/>
                <w:bCs/>
                <w:sz w:val="20"/>
                <w:szCs w:val="20"/>
              </w:rPr>
              <w:t>Rusztowanie w cyklonach i na</w:t>
            </w:r>
            <w:r w:rsidR="00A85046">
              <w:rPr>
                <w:rFonts w:ascii="Arial" w:hAnsi="Arial" w:cs="Arial"/>
                <w:b/>
                <w:bCs/>
                <w:sz w:val="20"/>
                <w:szCs w:val="20"/>
              </w:rPr>
              <w:t xml:space="preserve"> </w:t>
            </w:r>
            <w:r w:rsidRPr="00FB6263">
              <w:rPr>
                <w:rFonts w:ascii="Arial" w:hAnsi="Arial" w:cs="Arial"/>
                <w:b/>
                <w:bCs/>
                <w:sz w:val="20"/>
                <w:szCs w:val="20"/>
              </w:rPr>
              <w:t>przewałach</w:t>
            </w:r>
            <w:r w:rsidR="00A85046">
              <w:rPr>
                <w:rFonts w:ascii="Arial" w:hAnsi="Arial" w:cs="Arial"/>
                <w:b/>
                <w:bCs/>
                <w:sz w:val="20"/>
                <w:szCs w:val="20"/>
              </w:rPr>
              <w:t xml:space="preserve"> </w:t>
            </w:r>
            <w:r w:rsidRPr="00FB6263">
              <w:rPr>
                <w:rFonts w:ascii="Arial" w:hAnsi="Arial" w:cs="Arial"/>
                <w:b/>
                <w:bCs/>
                <w:sz w:val="20"/>
                <w:szCs w:val="20"/>
              </w:rPr>
              <w:t>kotła.</w:t>
            </w:r>
            <w:r>
              <w:rPr>
                <w:rFonts w:ascii="Arial" w:hAnsi="Arial" w:cs="Arial"/>
                <w:b/>
                <w:bCs/>
                <w:sz w:val="20"/>
                <w:szCs w:val="20"/>
              </w:rPr>
              <w:br/>
            </w:r>
            <w:r w:rsidRPr="00FB6263">
              <w:rPr>
                <w:rFonts w:ascii="Arial" w:hAnsi="Arial" w:cs="Arial"/>
                <w:sz w:val="20"/>
                <w:szCs w:val="20"/>
              </w:rPr>
              <w:t xml:space="preserve">Na kotle zabudowane są dwa cyklony wraz z syfonami. Wewnątrz każdy z cyklonów posiada wymurówkę ogniotrwałą. W dolnej części składają się z rur zsypowych o średnicy 1400 mm o długości 6 m następnie przechodzą w część stożkową do średnicy 7600 mm na wysokości 17 m. Z tej średnicy mamy część cylindryczną na długości 8 m </w:t>
            </w:r>
            <w:r w:rsidRPr="00FB6263">
              <w:rPr>
                <w:rFonts w:ascii="Arial" w:hAnsi="Arial" w:cs="Arial"/>
                <w:sz w:val="20"/>
                <w:szCs w:val="20"/>
              </w:rPr>
              <w:lastRenderedPageBreak/>
              <w:t>zakończoną stropem. Na stropie zabudowany jest nurnik czyli separator metalowy będący jednocześnie częścią kanału wylotowego spalin do II ciągu kotła. Przewód wylotowy o średnicy 3500 mm w górnej części</w:t>
            </w:r>
            <w:r w:rsidR="00A85046">
              <w:rPr>
                <w:rFonts w:ascii="Arial" w:hAnsi="Arial" w:cs="Arial"/>
                <w:sz w:val="20"/>
                <w:szCs w:val="20"/>
              </w:rPr>
              <w:t xml:space="preserve"> </w:t>
            </w:r>
            <w:r w:rsidRPr="00FB6263">
              <w:rPr>
                <w:rFonts w:ascii="Arial" w:hAnsi="Arial" w:cs="Arial"/>
                <w:sz w:val="20"/>
                <w:szCs w:val="20"/>
              </w:rPr>
              <w:t>(30 m) zabudowane ma</w:t>
            </w:r>
            <w:r w:rsidR="00A85046">
              <w:rPr>
                <w:rFonts w:ascii="Arial" w:hAnsi="Arial" w:cs="Arial"/>
                <w:sz w:val="20"/>
                <w:szCs w:val="20"/>
              </w:rPr>
              <w:t xml:space="preserve"> </w:t>
            </w:r>
            <w:r w:rsidRPr="00FB6263">
              <w:rPr>
                <w:rFonts w:ascii="Arial" w:hAnsi="Arial" w:cs="Arial"/>
                <w:sz w:val="20"/>
                <w:szCs w:val="20"/>
              </w:rPr>
              <w:t>kolano</w:t>
            </w:r>
            <w:r w:rsidR="00A85046">
              <w:rPr>
                <w:rFonts w:ascii="Arial" w:hAnsi="Arial" w:cs="Arial"/>
                <w:sz w:val="20"/>
                <w:szCs w:val="20"/>
              </w:rPr>
              <w:t xml:space="preserve"> </w:t>
            </w:r>
            <w:r w:rsidRPr="00FB6263">
              <w:rPr>
                <w:rFonts w:ascii="Arial" w:hAnsi="Arial" w:cs="Arial"/>
                <w:sz w:val="20"/>
                <w:szCs w:val="20"/>
              </w:rPr>
              <w:t>90 st. dalej przechodzące w dyfuzor.</w:t>
            </w:r>
            <w:r>
              <w:rPr>
                <w:rFonts w:ascii="Arial" w:hAnsi="Arial" w:cs="Arial"/>
                <w:sz w:val="20"/>
                <w:szCs w:val="20"/>
              </w:rPr>
              <w:br/>
            </w:r>
            <w:r w:rsidRPr="00FB6263">
              <w:rPr>
                <w:rFonts w:ascii="Arial" w:hAnsi="Arial" w:cs="Arial"/>
                <w:sz w:val="20"/>
                <w:szCs w:val="20"/>
              </w:rPr>
              <w:t>W obydwu cyklonach i na</w:t>
            </w:r>
            <w:r w:rsidR="00A85046">
              <w:rPr>
                <w:rFonts w:ascii="Arial" w:hAnsi="Arial" w:cs="Arial"/>
                <w:sz w:val="20"/>
                <w:szCs w:val="20"/>
              </w:rPr>
              <w:t xml:space="preserve"> </w:t>
            </w:r>
            <w:r w:rsidRPr="00FB6263">
              <w:rPr>
                <w:rFonts w:ascii="Arial" w:hAnsi="Arial" w:cs="Arial"/>
                <w:sz w:val="20"/>
                <w:szCs w:val="20"/>
              </w:rPr>
              <w:t>obu przewałach należy zabudować rusztowanie od syfonów popiołowych do stropu cyklonów w taki sposób aby uzyskać</w:t>
            </w:r>
            <w:r w:rsidR="00A85046">
              <w:rPr>
                <w:rFonts w:ascii="Arial" w:hAnsi="Arial" w:cs="Arial"/>
                <w:sz w:val="20"/>
                <w:szCs w:val="20"/>
              </w:rPr>
              <w:t xml:space="preserve"> </w:t>
            </w:r>
            <w:r w:rsidRPr="00FB6263">
              <w:rPr>
                <w:rFonts w:ascii="Arial" w:hAnsi="Arial" w:cs="Arial"/>
                <w:sz w:val="20"/>
                <w:szCs w:val="20"/>
              </w:rPr>
              <w:t>dostęp do powierzchni obmurza na całej wysokości ich wysokości włącznie z dostępem do nurników na stropie (wewnątrz i zewnątrz) oraz rur wylotowych do okien</w:t>
            </w:r>
            <w:r w:rsidR="00A85046">
              <w:rPr>
                <w:rFonts w:ascii="Arial" w:hAnsi="Arial" w:cs="Arial"/>
                <w:sz w:val="20"/>
                <w:szCs w:val="20"/>
              </w:rPr>
              <w:t xml:space="preserve"> </w:t>
            </w:r>
            <w:r w:rsidRPr="00FB6263">
              <w:rPr>
                <w:rFonts w:ascii="Arial" w:hAnsi="Arial" w:cs="Arial"/>
                <w:sz w:val="20"/>
                <w:szCs w:val="20"/>
              </w:rPr>
              <w:t>wlotowych</w:t>
            </w:r>
            <w:r w:rsidR="00A85046">
              <w:rPr>
                <w:rFonts w:ascii="Arial" w:hAnsi="Arial" w:cs="Arial"/>
                <w:sz w:val="20"/>
                <w:szCs w:val="20"/>
              </w:rPr>
              <w:t xml:space="preserve"> </w:t>
            </w:r>
            <w:r w:rsidRPr="00FB6263">
              <w:rPr>
                <w:rFonts w:ascii="Arial" w:hAnsi="Arial" w:cs="Arial"/>
                <w:sz w:val="20"/>
                <w:szCs w:val="20"/>
              </w:rPr>
              <w:t>z</w:t>
            </w:r>
            <w:r w:rsidR="00A85046">
              <w:rPr>
                <w:rFonts w:ascii="Arial" w:hAnsi="Arial" w:cs="Arial"/>
                <w:sz w:val="20"/>
                <w:szCs w:val="20"/>
              </w:rPr>
              <w:t xml:space="preserve"> </w:t>
            </w:r>
            <w:r w:rsidRPr="00FB6263">
              <w:rPr>
                <w:rFonts w:ascii="Arial" w:hAnsi="Arial" w:cs="Arial"/>
                <w:sz w:val="20"/>
                <w:szCs w:val="20"/>
              </w:rPr>
              <w:t>komory paleniskowej</w:t>
            </w:r>
            <w:r w:rsidR="00A85046">
              <w:rPr>
                <w:rFonts w:ascii="Arial" w:hAnsi="Arial" w:cs="Arial"/>
                <w:sz w:val="20"/>
                <w:szCs w:val="20"/>
              </w:rPr>
              <w:t xml:space="preserve"> </w:t>
            </w:r>
            <w:r w:rsidRPr="00FB6263">
              <w:rPr>
                <w:rFonts w:ascii="Arial" w:hAnsi="Arial" w:cs="Arial"/>
                <w:sz w:val="20"/>
                <w:szCs w:val="20"/>
              </w:rPr>
              <w:t>(przewały). Rusztowanie</w:t>
            </w:r>
            <w:r w:rsidR="00A85046">
              <w:rPr>
                <w:rFonts w:ascii="Arial" w:hAnsi="Arial" w:cs="Arial"/>
                <w:sz w:val="20"/>
                <w:szCs w:val="20"/>
              </w:rPr>
              <w:t xml:space="preserve"> </w:t>
            </w:r>
            <w:r w:rsidRPr="00FB6263">
              <w:rPr>
                <w:rFonts w:ascii="Arial" w:hAnsi="Arial" w:cs="Arial"/>
                <w:sz w:val="20"/>
                <w:szCs w:val="20"/>
              </w:rPr>
              <w:t>należy</w:t>
            </w:r>
            <w:r w:rsidR="00A85046">
              <w:rPr>
                <w:rFonts w:ascii="Arial" w:hAnsi="Arial" w:cs="Arial"/>
                <w:sz w:val="20"/>
                <w:szCs w:val="20"/>
              </w:rPr>
              <w:t xml:space="preserve"> </w:t>
            </w:r>
            <w:r w:rsidRPr="00FB6263">
              <w:rPr>
                <w:rFonts w:ascii="Arial" w:hAnsi="Arial" w:cs="Arial"/>
                <w:sz w:val="20"/>
                <w:szCs w:val="20"/>
              </w:rPr>
              <w:t>połączyć z</w:t>
            </w:r>
            <w:r w:rsidR="00A85046">
              <w:rPr>
                <w:rFonts w:ascii="Arial" w:hAnsi="Arial" w:cs="Arial"/>
                <w:sz w:val="20"/>
                <w:szCs w:val="20"/>
              </w:rPr>
              <w:t xml:space="preserve"> </w:t>
            </w:r>
            <w:r w:rsidRPr="00FB6263">
              <w:rPr>
                <w:rFonts w:ascii="Arial" w:hAnsi="Arial" w:cs="Arial"/>
                <w:sz w:val="20"/>
                <w:szCs w:val="20"/>
              </w:rPr>
              <w:t>zabudowanym rusztowaniem</w:t>
            </w:r>
            <w:r w:rsidR="00A85046">
              <w:rPr>
                <w:rFonts w:ascii="Arial" w:hAnsi="Arial" w:cs="Arial"/>
                <w:sz w:val="20"/>
                <w:szCs w:val="20"/>
              </w:rPr>
              <w:t xml:space="preserve"> </w:t>
            </w:r>
            <w:r w:rsidRPr="00FB6263">
              <w:rPr>
                <w:rFonts w:ascii="Arial" w:hAnsi="Arial" w:cs="Arial"/>
                <w:sz w:val="20"/>
                <w:szCs w:val="20"/>
              </w:rPr>
              <w:t xml:space="preserve"> w</w:t>
            </w:r>
            <w:r w:rsidR="00A85046">
              <w:rPr>
                <w:rFonts w:ascii="Arial" w:hAnsi="Arial" w:cs="Arial"/>
                <w:sz w:val="20"/>
                <w:szCs w:val="20"/>
              </w:rPr>
              <w:t xml:space="preserve"> </w:t>
            </w:r>
            <w:r w:rsidRPr="00FB6263">
              <w:rPr>
                <w:rFonts w:ascii="Arial" w:hAnsi="Arial" w:cs="Arial"/>
                <w:sz w:val="20"/>
                <w:szCs w:val="20"/>
              </w:rPr>
              <w:t>komorze paleniskowej.</w:t>
            </w:r>
            <w:r w:rsidRPr="00FB6263">
              <w:rPr>
                <w:rFonts w:ascii="Arial" w:hAnsi="Arial" w:cs="Arial"/>
                <w:sz w:val="20"/>
                <w:szCs w:val="20"/>
              </w:rPr>
              <w:br/>
              <w:t>Podesty należy wykonać na poziomach (licząc od poziomu 0 tj. dna dyszowego syfonów):</w:t>
            </w:r>
            <w:r w:rsidRPr="00FB6263">
              <w:rPr>
                <w:rFonts w:ascii="Arial" w:hAnsi="Arial" w:cs="Arial"/>
                <w:sz w:val="20"/>
                <w:szCs w:val="20"/>
              </w:rPr>
              <w:br/>
              <w:t>-7 m, dostęp do konsoli w rurze zsypowej z cyklonu do syfonu,</w:t>
            </w:r>
            <w:r w:rsidRPr="00FB6263">
              <w:rPr>
                <w:rFonts w:ascii="Arial" w:hAnsi="Arial" w:cs="Arial"/>
                <w:sz w:val="20"/>
                <w:szCs w:val="20"/>
              </w:rPr>
              <w:br/>
              <w:t>-11,5 m, dostęp do konsoli cyklonu,</w:t>
            </w:r>
            <w:r w:rsidRPr="00FB6263">
              <w:rPr>
                <w:rFonts w:ascii="Arial" w:hAnsi="Arial" w:cs="Arial"/>
                <w:sz w:val="20"/>
                <w:szCs w:val="20"/>
              </w:rPr>
              <w:br/>
              <w:t>-14,5 m, dostęp do konsoli cyklonu,</w:t>
            </w:r>
            <w:r w:rsidRPr="00FB6263">
              <w:rPr>
                <w:rFonts w:ascii="Arial" w:hAnsi="Arial" w:cs="Arial"/>
                <w:sz w:val="20"/>
                <w:szCs w:val="20"/>
              </w:rPr>
              <w:br/>
              <w:t>-18 m, dostęp do konsoli cyklonu,</w:t>
            </w:r>
            <w:r w:rsidRPr="00FB6263">
              <w:rPr>
                <w:rFonts w:ascii="Arial" w:hAnsi="Arial" w:cs="Arial"/>
                <w:sz w:val="20"/>
                <w:szCs w:val="20"/>
              </w:rPr>
              <w:br/>
              <w:t>-22 m, podest pod nurnikiem,</w:t>
            </w:r>
            <w:r w:rsidRPr="00FB6263">
              <w:rPr>
                <w:rFonts w:ascii="Arial" w:hAnsi="Arial" w:cs="Arial"/>
                <w:sz w:val="20"/>
                <w:szCs w:val="20"/>
              </w:rPr>
              <w:br/>
              <w:t>-24 m, podest szczelny pod stropem cyklonu.</w:t>
            </w:r>
            <w:r w:rsidRPr="00FB6263">
              <w:rPr>
                <w:rFonts w:ascii="Arial" w:hAnsi="Arial" w:cs="Arial"/>
                <w:sz w:val="20"/>
                <w:szCs w:val="20"/>
              </w:rPr>
              <w:br/>
              <w:t>Należy zapewnić ciągłość rusztowania i ciągów komunikacyjnych z rusztowaniem w kanałach spalin oraz zabudowanym rusztowaniem w</w:t>
            </w:r>
            <w:r w:rsidR="00A85046">
              <w:rPr>
                <w:rFonts w:ascii="Arial" w:hAnsi="Arial" w:cs="Arial"/>
                <w:sz w:val="20"/>
                <w:szCs w:val="20"/>
              </w:rPr>
              <w:t xml:space="preserve"> </w:t>
            </w:r>
            <w:r w:rsidRPr="00FB6263">
              <w:rPr>
                <w:rFonts w:ascii="Arial" w:hAnsi="Arial" w:cs="Arial"/>
                <w:sz w:val="20"/>
                <w:szCs w:val="20"/>
              </w:rPr>
              <w:t>komorze paleniskowej</w:t>
            </w:r>
            <w:r>
              <w:rPr>
                <w:rFonts w:ascii="Arial" w:hAnsi="Arial" w:cs="Arial"/>
                <w:sz w:val="20"/>
                <w:szCs w:val="20"/>
              </w:rPr>
              <w:t>.</w:t>
            </w:r>
          </w:p>
        </w:tc>
        <w:tc>
          <w:tcPr>
            <w:tcW w:w="1143" w:type="dxa"/>
            <w:tcBorders>
              <w:top w:val="single" w:sz="4" w:space="0" w:color="auto"/>
              <w:left w:val="nil"/>
              <w:bottom w:val="single" w:sz="4" w:space="0" w:color="auto"/>
              <w:right w:val="single" w:sz="8" w:space="0" w:color="auto"/>
            </w:tcBorders>
            <w:vAlign w:val="center"/>
          </w:tcPr>
          <w:p w14:paraId="4EC9CE1E" w14:textId="77777777" w:rsidR="00DD3FAF" w:rsidRDefault="00DD3FAF" w:rsidP="005B4CB2">
            <w:pPr>
              <w:spacing w:after="0"/>
              <w:jc w:val="center"/>
              <w:rPr>
                <w:rFonts w:ascii="Arial" w:hAnsi="Arial" w:cs="Arial"/>
              </w:rPr>
            </w:pPr>
            <w:r>
              <w:rPr>
                <w:rFonts w:ascii="Arial" w:hAnsi="Arial" w:cs="Arial"/>
                <w:sz w:val="20"/>
                <w:szCs w:val="20"/>
              </w:rPr>
              <w:lastRenderedPageBreak/>
              <w:t>kpl</w:t>
            </w:r>
          </w:p>
        </w:tc>
        <w:tc>
          <w:tcPr>
            <w:tcW w:w="915" w:type="dxa"/>
            <w:tcBorders>
              <w:top w:val="single" w:sz="4" w:space="0" w:color="auto"/>
              <w:left w:val="single" w:sz="8" w:space="0" w:color="auto"/>
              <w:bottom w:val="single" w:sz="4" w:space="0" w:color="auto"/>
              <w:right w:val="single" w:sz="8" w:space="0" w:color="auto"/>
            </w:tcBorders>
            <w:vAlign w:val="center"/>
          </w:tcPr>
          <w:p w14:paraId="2EF538DB" w14:textId="77777777" w:rsidR="00DD3FAF" w:rsidRPr="00C012EF" w:rsidRDefault="00DD3FAF" w:rsidP="005B4CB2">
            <w:pPr>
              <w:spacing w:after="0"/>
              <w:jc w:val="center"/>
              <w:rPr>
                <w:rFonts w:ascii="Arial" w:hAnsi="Arial" w:cs="Arial"/>
                <w:highlight w:val="green"/>
              </w:rPr>
            </w:pPr>
            <w:r>
              <w:rPr>
                <w:rFonts w:ascii="Arial" w:hAnsi="Arial" w:cs="Arial"/>
                <w:sz w:val="20"/>
                <w:szCs w:val="20"/>
              </w:rPr>
              <w:t>1</w:t>
            </w:r>
          </w:p>
        </w:tc>
      </w:tr>
    </w:tbl>
    <w:p w14:paraId="6EFC9F81" w14:textId="77777777" w:rsidR="00DD3FAF" w:rsidRDefault="00DD3FAF" w:rsidP="00DD3FAF">
      <w:pPr>
        <w:contextualSpacing/>
        <w:rPr>
          <w:rFonts w:asciiTheme="majorHAnsi" w:hAnsiTheme="majorHAnsi" w:cstheme="majorHAnsi"/>
          <w:b/>
        </w:rPr>
      </w:pPr>
    </w:p>
    <w:p w14:paraId="6C8018AA" w14:textId="77777777" w:rsidR="00DD3FAF" w:rsidRDefault="00DD3FAF" w:rsidP="00DD3FAF">
      <w:pPr>
        <w:spacing w:line="312" w:lineRule="auto"/>
        <w:jc w:val="both"/>
        <w:rPr>
          <w:rFonts w:ascii="Arial" w:hAnsi="Arial" w:cs="Arial"/>
          <w:i/>
          <w:iCs/>
        </w:rPr>
      </w:pPr>
      <w:r w:rsidRPr="004C1558">
        <w:rPr>
          <w:rFonts w:ascii="Arial" w:hAnsi="Arial" w:cs="Arial"/>
          <w:i/>
          <w:iCs/>
        </w:rPr>
        <w:t>Wykonawca dostarczy wszystkie rodzaje betonów ogniotrwałych, izolacyjnych oraz elementy kotwiące</w:t>
      </w:r>
    </w:p>
    <w:p w14:paraId="093F14E4" w14:textId="77777777" w:rsidR="00DD3FAF" w:rsidRPr="00BE2673" w:rsidRDefault="00DD3FAF" w:rsidP="00DD3FAF">
      <w:pPr>
        <w:spacing w:line="312" w:lineRule="auto"/>
        <w:jc w:val="both"/>
        <w:rPr>
          <w:rFonts w:ascii="Arial" w:hAnsi="Arial" w:cs="Arial"/>
          <w:i/>
          <w:iCs/>
        </w:rPr>
      </w:pPr>
      <w:r w:rsidRPr="00BE2673">
        <w:rPr>
          <w:rFonts w:ascii="Arial" w:hAnsi="Arial" w:cs="Arial"/>
          <w:i/>
          <w:iCs/>
        </w:rPr>
        <w:t xml:space="preserve">Kompletna dokumentacja </w:t>
      </w:r>
      <w:proofErr w:type="spellStart"/>
      <w:r w:rsidRPr="00BE2673">
        <w:rPr>
          <w:rFonts w:ascii="Arial" w:hAnsi="Arial" w:cs="Arial"/>
          <w:i/>
          <w:iCs/>
        </w:rPr>
        <w:t>obmurzowa</w:t>
      </w:r>
      <w:proofErr w:type="spellEnd"/>
      <w:r w:rsidRPr="00BE2673">
        <w:rPr>
          <w:rFonts w:ascii="Arial" w:hAnsi="Arial" w:cs="Arial"/>
          <w:i/>
          <w:iCs/>
        </w:rPr>
        <w:t xml:space="preserve"> dostępna jest do wglądu u Zamawiającego. </w:t>
      </w:r>
    </w:p>
    <w:p w14:paraId="54112E4B" w14:textId="77777777" w:rsidR="00DD3FAF" w:rsidRPr="004C1558" w:rsidRDefault="00DD3FAF" w:rsidP="00CA4480">
      <w:pPr>
        <w:pStyle w:val="Nagwek1"/>
        <w:numPr>
          <w:ilvl w:val="0"/>
          <w:numId w:val="57"/>
        </w:numPr>
        <w:spacing w:before="0" w:line="276" w:lineRule="auto"/>
        <w:ind w:left="284" w:hanging="284"/>
        <w:rPr>
          <w:b w:val="0"/>
          <w:sz w:val="22"/>
          <w:szCs w:val="22"/>
        </w:rPr>
      </w:pPr>
      <w:r w:rsidRPr="004C1558">
        <w:rPr>
          <w:sz w:val="22"/>
          <w:szCs w:val="22"/>
        </w:rPr>
        <w:t>ZASADY REALIZACJI PRAC</w:t>
      </w:r>
    </w:p>
    <w:p w14:paraId="3229C751" w14:textId="2D347645" w:rsidR="00DD3FAF" w:rsidRPr="004C1558" w:rsidRDefault="00DD3FAF" w:rsidP="00CA4480">
      <w:pPr>
        <w:pStyle w:val="Akapitzlist"/>
        <w:numPr>
          <w:ilvl w:val="0"/>
          <w:numId w:val="58"/>
        </w:numPr>
        <w:spacing w:after="0" w:line="240" w:lineRule="auto"/>
        <w:contextualSpacing w:val="0"/>
        <w:jc w:val="both"/>
        <w:rPr>
          <w:rFonts w:ascii="Arial" w:hAnsi="Arial" w:cs="Arial"/>
        </w:rPr>
      </w:pPr>
      <w:r w:rsidRPr="004C1558">
        <w:rPr>
          <w:rFonts w:ascii="Arial" w:hAnsi="Arial" w:cs="Arial"/>
        </w:rPr>
        <w:t>Wykonawca będzie prowadził książkę remontu/ dziennik robót w której będą</w:t>
      </w:r>
      <w:r>
        <w:rPr>
          <w:rFonts w:ascii="Arial" w:hAnsi="Arial" w:cs="Arial"/>
        </w:rPr>
        <w:t xml:space="preserve"> </w:t>
      </w:r>
      <w:r w:rsidRPr="004C1558">
        <w:rPr>
          <w:rFonts w:ascii="Arial" w:hAnsi="Arial" w:cs="Arial"/>
        </w:rPr>
        <w:t>zawarte zapisy dotyczące wszelkich prac</w:t>
      </w:r>
      <w:r w:rsidR="00A85046">
        <w:rPr>
          <w:rFonts w:ascii="Arial" w:hAnsi="Arial" w:cs="Arial"/>
        </w:rPr>
        <w:t xml:space="preserve"> </w:t>
      </w:r>
      <w:r w:rsidRPr="004C1558">
        <w:rPr>
          <w:rFonts w:ascii="Arial" w:hAnsi="Arial" w:cs="Arial"/>
        </w:rPr>
        <w:t>demontażowych, montażowych oraz zgłoszenia prac do odbiorów przez Zamawiającego.</w:t>
      </w:r>
    </w:p>
    <w:p w14:paraId="07D040A0" w14:textId="77777777" w:rsidR="00DD3FAF" w:rsidRPr="004C1558" w:rsidRDefault="00DD3FAF" w:rsidP="00CA4480">
      <w:pPr>
        <w:pStyle w:val="Akapitzlist"/>
        <w:numPr>
          <w:ilvl w:val="0"/>
          <w:numId w:val="58"/>
        </w:numPr>
        <w:spacing w:after="0" w:line="240" w:lineRule="auto"/>
        <w:jc w:val="both"/>
        <w:rPr>
          <w:rFonts w:ascii="Arial" w:hAnsi="Arial" w:cs="Arial"/>
        </w:rPr>
      </w:pPr>
      <w:r w:rsidRPr="004C1558">
        <w:rPr>
          <w:rFonts w:ascii="Arial" w:hAnsi="Arial" w:cs="Arial"/>
        </w:rPr>
        <w:t>Wykonawca sporządzi dokument pod nazwą „Projekt Organizacji Robót” (projekt organizacji remontu i zagospodarowania obszaru prowadzenia prac podczas remontu kotła nr 2).</w:t>
      </w:r>
    </w:p>
    <w:p w14:paraId="5B4BF791" w14:textId="77777777" w:rsidR="00DD3FAF" w:rsidRPr="004C1558" w:rsidRDefault="00DD3FAF" w:rsidP="00CA4480">
      <w:pPr>
        <w:numPr>
          <w:ilvl w:val="0"/>
          <w:numId w:val="58"/>
        </w:numPr>
        <w:spacing w:after="0" w:line="240" w:lineRule="auto"/>
        <w:contextualSpacing/>
        <w:jc w:val="both"/>
        <w:rPr>
          <w:rFonts w:ascii="Arial" w:hAnsi="Arial" w:cs="Arial"/>
        </w:rPr>
      </w:pPr>
      <w:r w:rsidRPr="004C1558">
        <w:rPr>
          <w:rFonts w:ascii="Arial" w:hAnsi="Arial" w:cs="Arial"/>
        </w:rPr>
        <w:t>Wykonawca jest zobowiązany do dostarczania okresowych raportów raz na tydzień z postępu wykonywanych prac podczas remontu kotła. Raport powinien zawierać: bieżących okres sprawozdawczy (tydzień), działania korygujące podjęte w tym okresie, przewidywane prace w następnym okresie prac, zagrożenia i ryzyka w</w:t>
      </w:r>
      <w:r>
        <w:rPr>
          <w:rFonts w:ascii="Arial" w:hAnsi="Arial" w:cs="Arial"/>
        </w:rPr>
        <w:t> </w:t>
      </w:r>
      <w:r w:rsidRPr="004C1558">
        <w:rPr>
          <w:rFonts w:ascii="Arial" w:hAnsi="Arial" w:cs="Arial"/>
        </w:rPr>
        <w:t>następnym okresie prac. Raport należy przysłać do Zamawiającego na 1 dzień przed naradą remontową bloku, dzień narady i godzina zostanie ustalony po rozpoczęciu remontu.</w:t>
      </w:r>
    </w:p>
    <w:p w14:paraId="0C654D6C" w14:textId="77777777" w:rsidR="00DD3FAF" w:rsidRPr="004C1558" w:rsidRDefault="00DD3FAF" w:rsidP="00CA4480">
      <w:pPr>
        <w:numPr>
          <w:ilvl w:val="0"/>
          <w:numId w:val="58"/>
        </w:numPr>
        <w:spacing w:before="120" w:after="120" w:line="240" w:lineRule="auto"/>
        <w:jc w:val="both"/>
        <w:rPr>
          <w:rFonts w:ascii="Arial" w:hAnsi="Arial" w:cs="Arial"/>
        </w:rPr>
      </w:pPr>
      <w:r w:rsidRPr="004C1558">
        <w:rPr>
          <w:rFonts w:ascii="Arial" w:hAnsi="Arial" w:cs="Arial"/>
        </w:rPr>
        <w:t>Pozycje określone jako wartość zmienna zostaną rozliczone kosztorysem powykonawczym co do ilości i uwzgledniającym wartość jednostkową.</w:t>
      </w:r>
    </w:p>
    <w:p w14:paraId="2557D03F" w14:textId="77777777" w:rsidR="00DD3FAF" w:rsidRPr="004C1558" w:rsidRDefault="00DD3FAF" w:rsidP="00CA4480">
      <w:pPr>
        <w:numPr>
          <w:ilvl w:val="0"/>
          <w:numId w:val="58"/>
        </w:numPr>
        <w:spacing w:after="0" w:line="240" w:lineRule="auto"/>
        <w:contextualSpacing/>
        <w:jc w:val="both"/>
        <w:rPr>
          <w:rFonts w:ascii="Arial" w:hAnsi="Arial" w:cs="Arial"/>
        </w:rPr>
      </w:pPr>
      <w:r w:rsidRPr="004C1558">
        <w:rPr>
          <w:rFonts w:ascii="Arial" w:hAnsi="Arial" w:cs="Arial"/>
        </w:rPr>
        <w:t>Zamawiający wymaga, aby w ramach prac związanych z przygotowaniem stanowisk pracy, Wykonawca w wyznaczonej mu strefie pracy zabezpieczył przed zniszczeniem lub uszkodzeniem płytki ceramiczne posadzki oraz kraty podestowe poprzez wyłożenie mat ochronnych.</w:t>
      </w:r>
    </w:p>
    <w:p w14:paraId="34DCDA94" w14:textId="27276AA9" w:rsidR="00DD3FAF" w:rsidRPr="004C1558" w:rsidRDefault="00DD3FAF" w:rsidP="00CA4480">
      <w:pPr>
        <w:numPr>
          <w:ilvl w:val="0"/>
          <w:numId w:val="58"/>
        </w:numPr>
        <w:spacing w:after="0" w:line="240" w:lineRule="auto"/>
        <w:contextualSpacing/>
        <w:jc w:val="both"/>
        <w:rPr>
          <w:rFonts w:ascii="Arial" w:hAnsi="Arial" w:cs="Arial"/>
        </w:rPr>
      </w:pPr>
      <w:r w:rsidRPr="004C1558">
        <w:rPr>
          <w:rFonts w:ascii="Arial" w:hAnsi="Arial" w:cs="Arial"/>
        </w:rPr>
        <w:lastRenderedPageBreak/>
        <w:t>Opisany przez Zamawiającego w niniejszym Rozdziale</w:t>
      </w:r>
      <w:r w:rsidR="00A85046">
        <w:rPr>
          <w:rFonts w:ascii="Arial" w:hAnsi="Arial" w:cs="Arial"/>
        </w:rPr>
        <w:t xml:space="preserve"> </w:t>
      </w:r>
      <w:r w:rsidRPr="004C1558">
        <w:rPr>
          <w:rFonts w:ascii="Arial" w:hAnsi="Arial" w:cs="Arial"/>
        </w:rPr>
        <w:t>przedmiot zamówienia określa prace przewidziane do wykonania ale nie jest dokładnym opisem technologii ich wykonania. W związku z powyższym Wykonawcy nie będzie przysługiwało dodatkowe wynagrodzenie w przypadku potrzeby wykonania operacji demontażowych, montażowych, pomiarowych, obróbczych, wykonania rusztowań itp. nie określonych w</w:t>
      </w:r>
      <w:r>
        <w:rPr>
          <w:rFonts w:ascii="Arial" w:hAnsi="Arial" w:cs="Arial"/>
        </w:rPr>
        <w:t> </w:t>
      </w:r>
      <w:r w:rsidRPr="004C1558">
        <w:rPr>
          <w:rFonts w:ascii="Arial" w:hAnsi="Arial" w:cs="Arial"/>
        </w:rPr>
        <w:t>zakresie, a niezbędnych do prawidłowego wykonania prac.</w:t>
      </w:r>
    </w:p>
    <w:p w14:paraId="17BA2381" w14:textId="77777777" w:rsidR="00DD3FAF" w:rsidRPr="004C1558" w:rsidRDefault="00DD3FAF" w:rsidP="00CA4480">
      <w:pPr>
        <w:numPr>
          <w:ilvl w:val="0"/>
          <w:numId w:val="58"/>
        </w:numPr>
        <w:spacing w:after="0" w:line="240" w:lineRule="auto"/>
        <w:contextualSpacing/>
        <w:jc w:val="both"/>
        <w:rPr>
          <w:rFonts w:ascii="Arial" w:hAnsi="Arial" w:cs="Arial"/>
        </w:rPr>
      </w:pPr>
      <w:r w:rsidRPr="004C1558">
        <w:rPr>
          <w:rFonts w:ascii="Arial" w:hAnsi="Arial" w:cs="Arial"/>
        </w:rPr>
        <w:t>Transport materiałów dostarczanych przez Zamawiającego z jego magazynów i</w:t>
      </w:r>
      <w:r>
        <w:rPr>
          <w:rFonts w:ascii="Arial" w:hAnsi="Arial" w:cs="Arial"/>
        </w:rPr>
        <w:t> </w:t>
      </w:r>
      <w:r w:rsidRPr="004C1558">
        <w:rPr>
          <w:rFonts w:ascii="Arial" w:hAnsi="Arial" w:cs="Arial"/>
        </w:rPr>
        <w:t>transport powrotny jest w zakresie Wykonawcy.</w:t>
      </w:r>
    </w:p>
    <w:p w14:paraId="5AF0C721" w14:textId="77777777" w:rsidR="00DD3FAF" w:rsidRPr="004C1558" w:rsidRDefault="00DD3FAF" w:rsidP="00CA4480">
      <w:pPr>
        <w:numPr>
          <w:ilvl w:val="0"/>
          <w:numId w:val="58"/>
        </w:numPr>
        <w:spacing w:after="0" w:line="240" w:lineRule="auto"/>
        <w:contextualSpacing/>
        <w:jc w:val="both"/>
        <w:rPr>
          <w:rFonts w:ascii="Arial" w:hAnsi="Arial" w:cs="Arial"/>
        </w:rPr>
      </w:pPr>
      <w:r w:rsidRPr="004C1558">
        <w:rPr>
          <w:rFonts w:ascii="Arial" w:hAnsi="Arial" w:cs="Arial"/>
        </w:rPr>
        <w:t>We wszystkich przypadkach, w których technologia prowadzenia prac wynika z przepisów i norm (np. UDT), Wykonawca jest bezwzględnie zobowiązany do postępowania w oparciu o te przepisy i normy oraz w zgodzie z nimi.</w:t>
      </w:r>
    </w:p>
    <w:p w14:paraId="621430D3" w14:textId="77777777" w:rsidR="00DD3FAF" w:rsidRPr="004C1558" w:rsidRDefault="00DD3FAF" w:rsidP="00CA4480">
      <w:pPr>
        <w:numPr>
          <w:ilvl w:val="0"/>
          <w:numId w:val="58"/>
        </w:numPr>
        <w:spacing w:after="0" w:line="240" w:lineRule="auto"/>
        <w:contextualSpacing/>
        <w:jc w:val="both"/>
        <w:rPr>
          <w:rFonts w:ascii="Arial" w:hAnsi="Arial" w:cs="Arial"/>
        </w:rPr>
      </w:pPr>
      <w:r w:rsidRPr="004C1558">
        <w:rPr>
          <w:rFonts w:ascii="Arial" w:hAnsi="Arial" w:cs="Arial"/>
        </w:rPr>
        <w:t>Na wszystkie prace spawalnicze na elementach ciśnieniowych kotła, Wykonawca wyda poświadczenie jakościowe wykonania pracy.</w:t>
      </w:r>
    </w:p>
    <w:p w14:paraId="3BA207D0" w14:textId="77777777" w:rsidR="00DD3FAF" w:rsidRPr="004C1558" w:rsidRDefault="00DD3FAF" w:rsidP="00CA4480">
      <w:pPr>
        <w:numPr>
          <w:ilvl w:val="0"/>
          <w:numId w:val="58"/>
        </w:numPr>
        <w:spacing w:after="0" w:line="240" w:lineRule="auto"/>
        <w:contextualSpacing/>
        <w:jc w:val="both"/>
        <w:rPr>
          <w:rFonts w:ascii="Arial" w:hAnsi="Arial" w:cs="Arial"/>
        </w:rPr>
      </w:pPr>
      <w:r w:rsidRPr="004C1558">
        <w:rPr>
          <w:rFonts w:ascii="Arial" w:hAnsi="Arial" w:cs="Arial"/>
        </w:rPr>
        <w:t>Wykonawca będzie miał prawo do korzystania, w uzgodnionych z Zamawiającym terminach, z suwnicy 50/10 ton znajdującej się na maszynowni, wciągnika w luku montażowym pomiędzy kotłem 1 i 2 - 3,2 t oraz dwóch dźwigów osobowo – towarowych znajdujących się przy kotle nr 1 i za kotłem nr 2.</w:t>
      </w:r>
    </w:p>
    <w:p w14:paraId="52128563" w14:textId="77777777" w:rsidR="00DD3FAF" w:rsidRPr="004C1558" w:rsidRDefault="00DD3FAF" w:rsidP="00CA4480">
      <w:pPr>
        <w:numPr>
          <w:ilvl w:val="0"/>
          <w:numId w:val="58"/>
        </w:numPr>
        <w:spacing w:after="0" w:line="240" w:lineRule="auto"/>
        <w:contextualSpacing/>
        <w:jc w:val="both"/>
        <w:rPr>
          <w:rFonts w:ascii="Arial" w:hAnsi="Arial" w:cs="Arial"/>
        </w:rPr>
      </w:pPr>
      <w:r w:rsidRPr="004C1558">
        <w:rPr>
          <w:rFonts w:ascii="Arial" w:hAnsi="Arial" w:cs="Arial"/>
        </w:rPr>
        <w:t>Zamawiający nie zapewnia obsługi suwnicy 50/10 ton i wciągników, w związku</w:t>
      </w:r>
      <w:r>
        <w:rPr>
          <w:rFonts w:ascii="Arial" w:hAnsi="Arial" w:cs="Arial"/>
        </w:rPr>
        <w:t xml:space="preserve"> </w:t>
      </w:r>
      <w:r w:rsidRPr="004C1558">
        <w:rPr>
          <w:rFonts w:ascii="Arial" w:hAnsi="Arial" w:cs="Arial"/>
        </w:rPr>
        <w:t>z tym Wykonawca remontu zapewni obsługę na własny koszt. Dźwigi towarowo-osobowe nie wymagają stałej obsługi.</w:t>
      </w:r>
    </w:p>
    <w:p w14:paraId="2B94041A" w14:textId="77777777" w:rsidR="00DD3FAF" w:rsidRPr="004C1558" w:rsidRDefault="00DD3FAF" w:rsidP="00CA4480">
      <w:pPr>
        <w:numPr>
          <w:ilvl w:val="0"/>
          <w:numId w:val="58"/>
        </w:numPr>
        <w:spacing w:after="0" w:line="240" w:lineRule="auto"/>
        <w:contextualSpacing/>
        <w:jc w:val="both"/>
        <w:rPr>
          <w:rFonts w:ascii="Arial" w:hAnsi="Arial" w:cs="Arial"/>
        </w:rPr>
      </w:pPr>
      <w:r w:rsidRPr="004C1558">
        <w:rPr>
          <w:rFonts w:ascii="Arial" w:hAnsi="Arial" w:cs="Arial"/>
        </w:rPr>
        <w:t>Osoba/by obsługujące suwnice 50/10 ton i wciągniki powinny posiadać niezbędne uprawnienia które należy przedłożyć przed rozpoczęciem remontu.</w:t>
      </w:r>
    </w:p>
    <w:p w14:paraId="686E2AD1" w14:textId="77777777" w:rsidR="00DD3FAF" w:rsidRPr="004C1558" w:rsidRDefault="00DD3FAF" w:rsidP="00CA4480">
      <w:pPr>
        <w:numPr>
          <w:ilvl w:val="0"/>
          <w:numId w:val="58"/>
        </w:numPr>
        <w:spacing w:after="0" w:line="240" w:lineRule="auto"/>
        <w:contextualSpacing/>
        <w:jc w:val="both"/>
        <w:rPr>
          <w:rFonts w:ascii="Arial" w:hAnsi="Arial" w:cs="Arial"/>
        </w:rPr>
      </w:pPr>
      <w:r w:rsidRPr="004C1558">
        <w:rPr>
          <w:rFonts w:ascii="Arial" w:hAnsi="Arial" w:cs="Arial"/>
        </w:rPr>
        <w:t xml:space="preserve">Wykonawca do przeprowadzenia prac remontowych zastosuje własne </w:t>
      </w:r>
      <w:proofErr w:type="spellStart"/>
      <w:r w:rsidRPr="004C1558">
        <w:rPr>
          <w:rFonts w:ascii="Arial" w:hAnsi="Arial" w:cs="Arial"/>
        </w:rPr>
        <w:t>zawiesia</w:t>
      </w:r>
      <w:proofErr w:type="spellEnd"/>
      <w:r w:rsidRPr="004C1558">
        <w:rPr>
          <w:rFonts w:ascii="Arial" w:hAnsi="Arial" w:cs="Arial"/>
        </w:rPr>
        <w:t>.</w:t>
      </w:r>
    </w:p>
    <w:p w14:paraId="656D77CE" w14:textId="77777777" w:rsidR="00DD3FAF" w:rsidRPr="004C1558" w:rsidRDefault="00DD3FAF" w:rsidP="00CA4480">
      <w:pPr>
        <w:numPr>
          <w:ilvl w:val="0"/>
          <w:numId w:val="58"/>
        </w:numPr>
        <w:spacing w:after="0" w:line="240" w:lineRule="auto"/>
        <w:contextualSpacing/>
        <w:jc w:val="both"/>
        <w:rPr>
          <w:rFonts w:ascii="Arial" w:hAnsi="Arial" w:cs="Arial"/>
        </w:rPr>
      </w:pPr>
      <w:r w:rsidRPr="004C1558">
        <w:rPr>
          <w:rFonts w:ascii="Arial" w:hAnsi="Arial" w:cs="Arial"/>
        </w:rPr>
        <w:t xml:space="preserve">Z uwagi na niewielką ilość miejsc </w:t>
      </w:r>
      <w:proofErr w:type="spellStart"/>
      <w:r w:rsidRPr="004C1558">
        <w:rPr>
          <w:rFonts w:ascii="Arial" w:hAnsi="Arial" w:cs="Arial"/>
        </w:rPr>
        <w:t>odkładczych</w:t>
      </w:r>
      <w:proofErr w:type="spellEnd"/>
      <w:r w:rsidRPr="004C1558">
        <w:rPr>
          <w:rFonts w:ascii="Arial" w:hAnsi="Arial" w:cs="Arial"/>
        </w:rPr>
        <w:t xml:space="preserve"> Wykonawca będzie mógł w</w:t>
      </w:r>
      <w:r>
        <w:rPr>
          <w:rFonts w:ascii="Arial" w:hAnsi="Arial" w:cs="Arial"/>
        </w:rPr>
        <w:t> </w:t>
      </w:r>
      <w:r w:rsidRPr="004C1558">
        <w:rPr>
          <w:rFonts w:ascii="Arial" w:hAnsi="Arial" w:cs="Arial"/>
        </w:rPr>
        <w:t xml:space="preserve">porozumieniu z Zamawiającym składować niektóre elementy na kotłowni poza strefą remontu. </w:t>
      </w:r>
    </w:p>
    <w:p w14:paraId="3399F88C" w14:textId="77777777" w:rsidR="00DD3FAF" w:rsidRPr="004C1558" w:rsidRDefault="00DD3FAF" w:rsidP="00CA4480">
      <w:pPr>
        <w:numPr>
          <w:ilvl w:val="0"/>
          <w:numId w:val="58"/>
        </w:numPr>
        <w:spacing w:after="0" w:line="240" w:lineRule="auto"/>
        <w:contextualSpacing/>
        <w:jc w:val="both"/>
        <w:rPr>
          <w:rFonts w:ascii="Arial" w:hAnsi="Arial" w:cs="Arial"/>
        </w:rPr>
      </w:pPr>
      <w:r w:rsidRPr="004C1558">
        <w:rPr>
          <w:rFonts w:ascii="Arial" w:hAnsi="Arial" w:cs="Arial"/>
        </w:rPr>
        <w:t>Realizowane przez Wykonawcę prace muszą być wykonane w sposób niepowodujący zakurzenia sąsiednich obiektów. Zamawiający zwraca uwagę, iż w</w:t>
      </w:r>
      <w:r>
        <w:rPr>
          <w:rFonts w:ascii="Arial" w:hAnsi="Arial" w:cs="Arial"/>
        </w:rPr>
        <w:t> </w:t>
      </w:r>
      <w:r w:rsidRPr="004C1558">
        <w:rPr>
          <w:rFonts w:ascii="Arial" w:hAnsi="Arial" w:cs="Arial"/>
        </w:rPr>
        <w:t>Elektrowni Siersza nie ma ściany działowej oddzielającej kotłownię od maszynowni, a równocześnie podczas realizacji prac remontowych na kotle będą wykonywane prace remontowe na maszynowni, w tym również o dużej wrażliwości na pył.</w:t>
      </w:r>
    </w:p>
    <w:p w14:paraId="34E0DD1D" w14:textId="77777777" w:rsidR="00DD3FAF" w:rsidRPr="004C1558" w:rsidRDefault="00DD3FAF" w:rsidP="00CA4480">
      <w:pPr>
        <w:numPr>
          <w:ilvl w:val="0"/>
          <w:numId w:val="58"/>
        </w:numPr>
        <w:spacing w:after="0" w:line="240" w:lineRule="auto"/>
        <w:contextualSpacing/>
        <w:jc w:val="both"/>
        <w:rPr>
          <w:rFonts w:ascii="Arial" w:hAnsi="Arial" w:cs="Arial"/>
        </w:rPr>
      </w:pPr>
      <w:r w:rsidRPr="004C1558">
        <w:rPr>
          <w:rFonts w:ascii="Arial" w:hAnsi="Arial" w:cs="Arial"/>
        </w:rPr>
        <w:t>Wykonawca zobowiązany jest do odtworzenia po wykonanych pracach wszelkich powłok lakierniczych oraz zniszczonych oznaczeń technologicznych.</w:t>
      </w:r>
    </w:p>
    <w:p w14:paraId="318F7B9A" w14:textId="4B6CBEDA" w:rsidR="00DD3FAF" w:rsidRPr="004C1558" w:rsidRDefault="00DD3FAF" w:rsidP="00CA4480">
      <w:pPr>
        <w:numPr>
          <w:ilvl w:val="0"/>
          <w:numId w:val="58"/>
        </w:numPr>
        <w:spacing w:after="0" w:line="240" w:lineRule="auto"/>
        <w:contextualSpacing/>
        <w:jc w:val="both"/>
        <w:rPr>
          <w:rFonts w:ascii="Arial" w:hAnsi="Arial" w:cs="Arial"/>
        </w:rPr>
      </w:pPr>
      <w:r w:rsidRPr="004C1558">
        <w:rPr>
          <w:rFonts w:ascii="Arial" w:hAnsi="Arial" w:cs="Arial"/>
        </w:rPr>
        <w:t>Wykonawca w ramach przedmiotu zamówienia wykona prace związane z</w:t>
      </w:r>
      <w:r>
        <w:rPr>
          <w:rFonts w:ascii="Arial" w:hAnsi="Arial" w:cs="Arial"/>
        </w:rPr>
        <w:t> </w:t>
      </w:r>
      <w:r w:rsidRPr="004C1558">
        <w:rPr>
          <w:rFonts w:ascii="Arial" w:hAnsi="Arial" w:cs="Arial"/>
        </w:rPr>
        <w:t>demontażem wszelkiego rodzaju barier, pomostów i balustrad, celem usprawnienia transportu elementów remontowych. Prace, o których mowa</w:t>
      </w:r>
      <w:r w:rsidR="00A85046">
        <w:rPr>
          <w:rFonts w:ascii="Arial" w:hAnsi="Arial" w:cs="Arial"/>
        </w:rPr>
        <w:t xml:space="preserve"> </w:t>
      </w:r>
      <w:r w:rsidRPr="004C1558">
        <w:rPr>
          <w:rFonts w:ascii="Arial" w:hAnsi="Arial" w:cs="Arial"/>
        </w:rPr>
        <w:t>powyżej Wykonawca będzie wykonywał</w:t>
      </w:r>
      <w:r w:rsidR="00A85046">
        <w:rPr>
          <w:rFonts w:ascii="Arial" w:hAnsi="Arial" w:cs="Arial"/>
        </w:rPr>
        <w:t xml:space="preserve"> </w:t>
      </w:r>
      <w:r w:rsidRPr="004C1558">
        <w:rPr>
          <w:rFonts w:ascii="Arial" w:hAnsi="Arial" w:cs="Arial"/>
        </w:rPr>
        <w:t>po uprzednim uzgodnieniu z Zamawiającym. Wykonawca po wykonaniu powyższych prac przywróci poprzedni stan zdemontowanych elementów.</w:t>
      </w:r>
    </w:p>
    <w:p w14:paraId="68858328" w14:textId="7D19BFAA" w:rsidR="00DD3FAF" w:rsidRPr="004C1558" w:rsidRDefault="00DD3FAF" w:rsidP="00CA4480">
      <w:pPr>
        <w:numPr>
          <w:ilvl w:val="0"/>
          <w:numId w:val="58"/>
        </w:numPr>
        <w:spacing w:after="0" w:line="240" w:lineRule="auto"/>
        <w:contextualSpacing/>
        <w:jc w:val="both"/>
        <w:rPr>
          <w:rFonts w:ascii="Arial" w:hAnsi="Arial" w:cs="Arial"/>
        </w:rPr>
      </w:pPr>
      <w:r w:rsidRPr="004C1558">
        <w:rPr>
          <w:rFonts w:ascii="Arial" w:hAnsi="Arial" w:cs="Arial"/>
        </w:rPr>
        <w:t>Wykonawca wyposaży swoje stanowiska pracy w przenośne rozdzielnice elektryczne oraz zapewni ich połączenie własnymi kablami</w:t>
      </w:r>
      <w:r w:rsidR="00A85046">
        <w:rPr>
          <w:rFonts w:ascii="Arial" w:hAnsi="Arial" w:cs="Arial"/>
        </w:rPr>
        <w:t xml:space="preserve"> </w:t>
      </w:r>
      <w:r w:rsidRPr="004C1558">
        <w:rPr>
          <w:rFonts w:ascii="Arial" w:hAnsi="Arial" w:cs="Arial"/>
        </w:rPr>
        <w:t>z rozdzielniami stacjonarnymi wskazanymi przez Zamawiającego. Wykonawca poprowadzi kable elektryczne trasami uzgodnionymi z Zamawiającym oraz wykona niezbędne uszczelnienia ścian rozdzielni w trakcie prowadzania kabli jak również po ich likwidacji.</w:t>
      </w:r>
    </w:p>
    <w:p w14:paraId="650588EB" w14:textId="77777777" w:rsidR="00DD3FAF" w:rsidRPr="004C1558" w:rsidRDefault="00DD3FAF" w:rsidP="00CA4480">
      <w:pPr>
        <w:numPr>
          <w:ilvl w:val="0"/>
          <w:numId w:val="58"/>
        </w:numPr>
        <w:spacing w:after="0" w:line="240" w:lineRule="auto"/>
        <w:contextualSpacing/>
        <w:jc w:val="both"/>
        <w:rPr>
          <w:rFonts w:ascii="Arial" w:hAnsi="Arial" w:cs="Arial"/>
        </w:rPr>
      </w:pPr>
      <w:r w:rsidRPr="004C1558">
        <w:rPr>
          <w:rFonts w:ascii="Arial" w:hAnsi="Arial" w:cs="Arial"/>
        </w:rPr>
        <w:t xml:space="preserve">Na zakończenie remontu Wykonawca uporządkuje teren remontu, wyczyści po remoncie wyznaczoną mu strefę pracy oraz zabrudzone przez niego sąsiednie obszary. Wyczyszczenie obejmować będzie podesty i posadzki jak i rurociągi z ich </w:t>
      </w:r>
      <w:proofErr w:type="spellStart"/>
      <w:r w:rsidRPr="004C1558">
        <w:rPr>
          <w:rFonts w:ascii="Arial" w:hAnsi="Arial" w:cs="Arial"/>
        </w:rPr>
        <w:t>zawieszeniami</w:t>
      </w:r>
      <w:proofErr w:type="spellEnd"/>
      <w:r w:rsidRPr="004C1558">
        <w:rPr>
          <w:rFonts w:ascii="Arial" w:hAnsi="Arial" w:cs="Arial"/>
        </w:rPr>
        <w:t>, kable, ławy kablowe, szafy elektryczne, zadaszenia, schody, belki konstrukcyjne itp. tak, aby możliwe było przekazanie kotła i urządzeń po remoncie do eksploatacji. Niedopuszczalne jest pozostawienie w jakimkolwiek – nawet trudnodostępnym do wysprzątania - miejscu fragmentów izolacji, drutów, elektrod, drobnego gruzu itp. śmieci poremontowych. Należy dążyć do zapobiegania ich swobodnemu przenoszeniu podczas realizacji prac.</w:t>
      </w:r>
    </w:p>
    <w:p w14:paraId="20629516" w14:textId="77777777" w:rsidR="00DD3FAF" w:rsidRPr="004C1558" w:rsidRDefault="00DD3FAF" w:rsidP="00CA4480">
      <w:pPr>
        <w:numPr>
          <w:ilvl w:val="0"/>
          <w:numId w:val="58"/>
        </w:numPr>
        <w:spacing w:after="0" w:line="240" w:lineRule="auto"/>
        <w:contextualSpacing/>
        <w:jc w:val="both"/>
        <w:rPr>
          <w:rFonts w:ascii="Arial" w:hAnsi="Arial" w:cs="Arial"/>
        </w:rPr>
      </w:pPr>
      <w:r w:rsidRPr="004C1558">
        <w:rPr>
          <w:rFonts w:ascii="Arial" w:hAnsi="Arial" w:cs="Arial"/>
        </w:rPr>
        <w:t>Zamawiający informuje, iż udostępni posiadaną dokumentację techniczną do wglądu w siedzibie Zamawiającego.</w:t>
      </w:r>
    </w:p>
    <w:p w14:paraId="00FE2E2F" w14:textId="6A8F58C9" w:rsidR="00DD3FAF" w:rsidRPr="004C1558" w:rsidRDefault="00DD3FAF" w:rsidP="00CA4480">
      <w:pPr>
        <w:pStyle w:val="Akapitzlist"/>
        <w:numPr>
          <w:ilvl w:val="0"/>
          <w:numId w:val="58"/>
        </w:numPr>
        <w:spacing w:after="0" w:line="240" w:lineRule="auto"/>
        <w:contextualSpacing w:val="0"/>
        <w:jc w:val="both"/>
        <w:rPr>
          <w:rFonts w:ascii="Arial" w:hAnsi="Arial" w:cs="Arial"/>
        </w:rPr>
      </w:pPr>
      <w:r w:rsidRPr="004C1558">
        <w:rPr>
          <w:rFonts w:ascii="Arial" w:hAnsi="Arial" w:cs="Arial"/>
        </w:rPr>
        <w:lastRenderedPageBreak/>
        <w:t>Wykonawca na prace spawalnicze związane z montażem kotew do elementów ciśnieniowych</w:t>
      </w:r>
      <w:r w:rsidR="00A85046">
        <w:rPr>
          <w:rFonts w:ascii="Arial" w:hAnsi="Arial" w:cs="Arial"/>
        </w:rPr>
        <w:t xml:space="preserve"> </w:t>
      </w:r>
      <w:r w:rsidRPr="004C1558">
        <w:rPr>
          <w:rFonts w:ascii="Arial" w:hAnsi="Arial" w:cs="Arial"/>
        </w:rPr>
        <w:t>powinien posiadać stosowne dopuszczenie wymagane przepisami Urzędu Dozoru Technicznego. Wykonawca uzgodni z UDT technologię montażu.</w:t>
      </w:r>
    </w:p>
    <w:p w14:paraId="323E759A" w14:textId="77777777" w:rsidR="00DD3FAF" w:rsidRPr="004C1558" w:rsidRDefault="00DD3FAF" w:rsidP="00CA4480">
      <w:pPr>
        <w:pStyle w:val="Akapitzlist"/>
        <w:numPr>
          <w:ilvl w:val="0"/>
          <w:numId w:val="58"/>
        </w:numPr>
        <w:spacing w:after="0" w:line="240" w:lineRule="auto"/>
        <w:contextualSpacing w:val="0"/>
        <w:jc w:val="both"/>
        <w:rPr>
          <w:rFonts w:ascii="Arial" w:hAnsi="Arial" w:cs="Arial"/>
        </w:rPr>
      </w:pPr>
      <w:r w:rsidRPr="004C1558">
        <w:rPr>
          <w:rFonts w:ascii="Arial" w:hAnsi="Arial" w:cs="Arial"/>
        </w:rPr>
        <w:t>Kompletna dostawa materiałów do wymiany i naprawy obmurza wraz z kotwami i</w:t>
      </w:r>
      <w:r>
        <w:rPr>
          <w:rFonts w:ascii="Arial" w:hAnsi="Arial" w:cs="Arial"/>
        </w:rPr>
        <w:t> </w:t>
      </w:r>
      <w:r w:rsidRPr="004C1558">
        <w:rPr>
          <w:rFonts w:ascii="Arial" w:hAnsi="Arial" w:cs="Arial"/>
        </w:rPr>
        <w:t>konsolami leży po stronie Wykonawcy za wyjątkiem wskazanych powyżej dostaw leżących po stronie Zamawiającego. Zamawiający informuje, że dopuszcza zastosowanie innych materiałów niż wymienione w powyższej tabeli i lub w dokumentacji pod warunkiem, że jakość ich nie będzie gorsza niż pierwotnie stosowanych. Na zastosowanie innych materiałów Wykonawca musi uzyskać akceptacje Zamawiającego. Wykonawca dostarczy świadectwa jakości na dostarczone materiały. Zamawiający informuje iż posiada dokumentację techniczną obmurza do wglądu w siedzibie Zamawiającego.</w:t>
      </w:r>
    </w:p>
    <w:p w14:paraId="3B4D520E" w14:textId="77777777" w:rsidR="00DD3FAF" w:rsidRPr="00DD3FAF" w:rsidRDefault="00DD3FAF" w:rsidP="00CA4480">
      <w:pPr>
        <w:pStyle w:val="Akapitzlist"/>
        <w:numPr>
          <w:ilvl w:val="0"/>
          <w:numId w:val="58"/>
        </w:numPr>
        <w:spacing w:after="0" w:line="240" w:lineRule="auto"/>
        <w:contextualSpacing w:val="0"/>
        <w:jc w:val="both"/>
      </w:pPr>
      <w:r w:rsidRPr="00DD3FAF">
        <w:rPr>
          <w:rFonts w:ascii="Arial" w:hAnsi="Arial" w:cs="Arial"/>
        </w:rPr>
        <w:t xml:space="preserve">Zamawiający wymaga od Wykonawcy przedstawienia technologii suszenia wraz z krzywą suszenia (T/h) obmurza z zastosowaniem własnych lub obecnie zabudowanych palników kotłowych, eksploatacja zabudowanych na kotle palników jest po stronie Zamawiającego wg wskazań Wykonawcy. Wykorzystanie własnej instalacji w procesie suszenia zostanie dopuszczone po akceptacji oraz dostarczeniu dokumentacji w raz i z technologią. Wykorzystanie przez Wykonawcę własnych palników i opisem ich umiejscowienia jest po stronie Wykonawcy do zatwierdzenia przez Zamawiającego. Wykonawca przez cały proces suszenia będzie sprawował nadzór nad jego prawidłowością. Przy zastosowaniu palników własnych wymaganym jest przedłożenie technologii suszenia w tym umiejscowienia palików jak i zbiorników z olejem opałowym. </w:t>
      </w:r>
    </w:p>
    <w:p w14:paraId="106F95C2" w14:textId="31483CB2" w:rsidR="00DD3FAF" w:rsidRDefault="00DD3FAF" w:rsidP="00CA4480">
      <w:pPr>
        <w:pStyle w:val="Akapitzlist"/>
        <w:numPr>
          <w:ilvl w:val="0"/>
          <w:numId w:val="58"/>
        </w:numPr>
        <w:spacing w:after="0" w:line="240" w:lineRule="auto"/>
        <w:contextualSpacing w:val="0"/>
        <w:jc w:val="both"/>
      </w:pPr>
      <w:r w:rsidRPr="00DD3FAF">
        <w:rPr>
          <w:rFonts w:ascii="Arial" w:hAnsi="Arial"/>
        </w:rPr>
        <w:t>Na prace spawalnicze związane z montażem kotew, Wykonawca wyda stosowne poświadczenie wymagane przepisami Urzędu Dozoru Technicznego. Wykonawca uzgodni z UDT technologię montażu.</w:t>
      </w:r>
    </w:p>
    <w:p w14:paraId="1FB79622" w14:textId="77777777" w:rsidR="00DD3FAF" w:rsidRPr="00DD3FAF" w:rsidRDefault="00DD3FAF" w:rsidP="00DD3FAF"/>
    <w:p w14:paraId="2908BB20" w14:textId="77777777" w:rsidR="00293CA3" w:rsidRPr="008F09EA" w:rsidRDefault="00293CA3" w:rsidP="008F09EA">
      <w:pPr>
        <w:spacing w:after="0"/>
        <w:jc w:val="center"/>
        <w:rPr>
          <w:rFonts w:ascii="Arial" w:hAnsi="Arial" w:cs="Arial"/>
          <w:b/>
        </w:rPr>
      </w:pPr>
      <w:r w:rsidRPr="008F09EA">
        <w:rPr>
          <w:rFonts w:ascii="Arial" w:hAnsi="Arial" w:cs="Arial"/>
          <w:b/>
        </w:rPr>
        <w:t>ZAMAWIAJĄCY</w:t>
      </w:r>
      <w:r w:rsidRPr="008F09EA">
        <w:rPr>
          <w:rFonts w:ascii="Arial" w:hAnsi="Arial" w:cs="Arial"/>
          <w:b/>
        </w:rPr>
        <w:tab/>
      </w:r>
      <w:r w:rsidRPr="008F09EA">
        <w:rPr>
          <w:rFonts w:ascii="Arial" w:hAnsi="Arial" w:cs="Arial"/>
          <w:b/>
        </w:rPr>
        <w:tab/>
      </w:r>
      <w:r w:rsidRPr="008F09EA">
        <w:rPr>
          <w:rFonts w:ascii="Arial" w:hAnsi="Arial" w:cs="Arial"/>
          <w:b/>
        </w:rPr>
        <w:tab/>
      </w:r>
      <w:r w:rsidRPr="008F09EA">
        <w:rPr>
          <w:rFonts w:ascii="Arial" w:hAnsi="Arial" w:cs="Arial"/>
          <w:b/>
        </w:rPr>
        <w:tab/>
      </w:r>
      <w:r w:rsidRPr="008F09EA">
        <w:rPr>
          <w:rFonts w:ascii="Arial" w:hAnsi="Arial" w:cs="Arial"/>
          <w:b/>
        </w:rPr>
        <w:tab/>
      </w:r>
      <w:r w:rsidRPr="008F09EA">
        <w:rPr>
          <w:rFonts w:ascii="Arial" w:hAnsi="Arial" w:cs="Arial"/>
          <w:b/>
        </w:rPr>
        <w:tab/>
      </w:r>
      <w:r w:rsidRPr="008F09EA">
        <w:rPr>
          <w:rFonts w:ascii="Arial" w:hAnsi="Arial" w:cs="Arial"/>
          <w:b/>
        </w:rPr>
        <w:tab/>
        <w:t>WYKONAWCA</w:t>
      </w:r>
    </w:p>
    <w:p w14:paraId="05EB767E" w14:textId="77777777" w:rsidR="00627CED" w:rsidRPr="008F09EA" w:rsidRDefault="00627CED" w:rsidP="008F09EA">
      <w:pPr>
        <w:pStyle w:val="Akapitzlist"/>
        <w:spacing w:before="240" w:after="120"/>
        <w:ind w:left="714"/>
        <w:contextualSpacing w:val="0"/>
        <w:rPr>
          <w:rFonts w:ascii="Arial" w:hAnsi="Arial" w:cs="Arial"/>
          <w:b/>
          <w:bCs/>
        </w:rPr>
      </w:pPr>
    </w:p>
    <w:p w14:paraId="08DAC4DD" w14:textId="77777777" w:rsidR="00A7022D" w:rsidRPr="008F09EA" w:rsidRDefault="00A7022D" w:rsidP="008F09EA">
      <w:pPr>
        <w:spacing w:after="0"/>
        <w:jc w:val="both"/>
        <w:rPr>
          <w:rFonts w:ascii="Arial" w:hAnsi="Arial" w:cs="Arial"/>
        </w:rPr>
      </w:pPr>
    </w:p>
    <w:p w14:paraId="23A89C81" w14:textId="77777777" w:rsidR="00B3667C" w:rsidRPr="008F09EA" w:rsidRDefault="00B3667C" w:rsidP="008F09EA">
      <w:pPr>
        <w:spacing w:after="0"/>
        <w:jc w:val="center"/>
        <w:rPr>
          <w:rFonts w:ascii="Arial" w:hAnsi="Arial" w:cs="Arial"/>
        </w:rPr>
        <w:sectPr w:rsidR="00B3667C" w:rsidRPr="008F09EA" w:rsidSect="007346B7">
          <w:pgSz w:w="11906" w:h="16838"/>
          <w:pgMar w:top="1417" w:right="1417" w:bottom="1417" w:left="1417" w:header="709" w:footer="709" w:gutter="0"/>
          <w:cols w:space="708"/>
          <w:docGrid w:linePitch="360"/>
        </w:sectPr>
      </w:pPr>
    </w:p>
    <w:p w14:paraId="39D119FD" w14:textId="24B0FBD4" w:rsidR="00CF43B2" w:rsidRPr="008F09EA" w:rsidRDefault="00CF43B2" w:rsidP="008F09EA">
      <w:pPr>
        <w:spacing w:after="0"/>
        <w:jc w:val="center"/>
        <w:rPr>
          <w:rFonts w:ascii="Arial" w:hAnsi="Arial" w:cs="Arial"/>
        </w:rPr>
      </w:pPr>
      <w:r w:rsidRPr="008F09EA">
        <w:rPr>
          <w:rFonts w:ascii="Arial" w:hAnsi="Arial" w:cs="Arial"/>
        </w:rPr>
        <w:lastRenderedPageBreak/>
        <w:t>Załącznik nr 2a</w:t>
      </w:r>
    </w:p>
    <w:p w14:paraId="25DEDFB8" w14:textId="74198775" w:rsidR="00CF43B2" w:rsidRPr="008F09EA" w:rsidRDefault="00CF43B2" w:rsidP="008F09EA">
      <w:pPr>
        <w:pStyle w:val="Nagwek4"/>
        <w:spacing w:after="240" w:line="276" w:lineRule="auto"/>
        <w:contextualSpacing w:val="0"/>
      </w:pPr>
      <w:r w:rsidRPr="008F09EA">
        <w:t>„</w:t>
      </w:r>
      <w:r w:rsidR="00E6677A" w:rsidRPr="008F09EA">
        <w:t>Harmonogram prac i odbiorów</w:t>
      </w:r>
      <w:r w:rsidRPr="008F09EA">
        <w:t>”</w:t>
      </w:r>
    </w:p>
    <w:p w14:paraId="046919AC" w14:textId="77777777" w:rsidR="00DD3FAF" w:rsidRDefault="00DD3FAF" w:rsidP="00DD3FAF">
      <w:pPr>
        <w:spacing w:after="160" w:line="259" w:lineRule="auto"/>
        <w:ind w:left="284"/>
        <w:jc w:val="both"/>
        <w:rPr>
          <w:rFonts w:ascii="Arial" w:eastAsia="Times New Roman" w:hAnsi="Arial" w:cs="Arial"/>
          <w:lang w:eastAsia="pl-PL"/>
        </w:rPr>
      </w:pPr>
      <w:r w:rsidRPr="00DD3FAF">
        <w:rPr>
          <w:rFonts w:ascii="Arial" w:eastAsia="Times New Roman" w:hAnsi="Arial" w:cs="Arial"/>
          <w:lang w:eastAsia="pl-PL"/>
        </w:rPr>
        <w:t>Poniższa tabela zawiera w ocenie Zamawiającego kluczowe terminy dla realizacji zadania i stanowi wytyczne do opracowania szczegółowego harmonogramu realizacji przedmiotu zamówienia.</w:t>
      </w:r>
    </w:p>
    <w:p w14:paraId="579D71E3" w14:textId="2EA594A6" w:rsidR="00287AB2" w:rsidRPr="00DD3FAF" w:rsidRDefault="00287AB2" w:rsidP="00DD3FAF">
      <w:pPr>
        <w:spacing w:after="160" w:line="259" w:lineRule="auto"/>
        <w:ind w:left="284"/>
        <w:jc w:val="both"/>
        <w:rPr>
          <w:rFonts w:ascii="Arial" w:eastAsia="Times New Roman" w:hAnsi="Arial" w:cs="Arial"/>
          <w:lang w:eastAsia="ar-SA"/>
        </w:rPr>
      </w:pPr>
      <w:r>
        <w:rPr>
          <w:rFonts w:ascii="Arial" w:eastAsia="Times New Roman" w:hAnsi="Arial" w:cs="Arial"/>
          <w:lang w:eastAsia="ar-SA"/>
        </w:rPr>
        <w:t>Tabela nr 1</w:t>
      </w:r>
    </w:p>
    <w:tbl>
      <w:tblPr>
        <w:tblW w:w="859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7"/>
        <w:gridCol w:w="5027"/>
        <w:gridCol w:w="1352"/>
        <w:gridCol w:w="1644"/>
      </w:tblGrid>
      <w:tr w:rsidR="00DD3FAF" w:rsidRPr="00DD3FAF" w14:paraId="637B4D0D" w14:textId="77777777" w:rsidTr="005B4CB2">
        <w:trPr>
          <w:trHeight w:val="20"/>
          <w:tblHeader/>
        </w:trPr>
        <w:tc>
          <w:tcPr>
            <w:tcW w:w="567" w:type="dxa"/>
            <w:vAlign w:val="center"/>
          </w:tcPr>
          <w:p w14:paraId="4F0A94F4" w14:textId="77777777" w:rsidR="00DD3FAF" w:rsidRPr="00DD3FAF" w:rsidRDefault="00DD3FAF" w:rsidP="00DD3FAF">
            <w:pPr>
              <w:spacing w:after="0" w:line="259" w:lineRule="auto"/>
              <w:jc w:val="center"/>
              <w:rPr>
                <w:rFonts w:ascii="Arial" w:eastAsia="Times New Roman" w:hAnsi="Arial" w:cs="Arial"/>
                <w:lang w:eastAsia="pl-PL"/>
              </w:rPr>
            </w:pPr>
            <w:r w:rsidRPr="00DD3FAF">
              <w:rPr>
                <w:rFonts w:ascii="Arial" w:eastAsia="Times New Roman" w:hAnsi="Arial" w:cs="Arial"/>
                <w:lang w:eastAsia="pl-PL"/>
              </w:rPr>
              <w:t>Lp.</w:t>
            </w:r>
          </w:p>
        </w:tc>
        <w:tc>
          <w:tcPr>
            <w:tcW w:w="5027" w:type="dxa"/>
            <w:vAlign w:val="center"/>
          </w:tcPr>
          <w:p w14:paraId="64013AB1" w14:textId="77777777" w:rsidR="00DD3FAF" w:rsidRPr="00DD3FAF" w:rsidRDefault="00DD3FAF" w:rsidP="00DD3FAF">
            <w:pPr>
              <w:spacing w:after="0" w:line="259" w:lineRule="auto"/>
              <w:jc w:val="center"/>
              <w:rPr>
                <w:rFonts w:ascii="Arial" w:eastAsia="Times New Roman" w:hAnsi="Arial" w:cs="Arial"/>
                <w:lang w:eastAsia="pl-PL"/>
              </w:rPr>
            </w:pPr>
            <w:r w:rsidRPr="00DD3FAF">
              <w:rPr>
                <w:rFonts w:ascii="Arial" w:eastAsia="Times New Roman" w:hAnsi="Arial" w:cs="Arial"/>
                <w:lang w:eastAsia="pl-PL"/>
              </w:rPr>
              <w:t>Etap realizacji</w:t>
            </w:r>
          </w:p>
        </w:tc>
        <w:tc>
          <w:tcPr>
            <w:tcW w:w="1352" w:type="dxa"/>
            <w:vAlign w:val="center"/>
          </w:tcPr>
          <w:p w14:paraId="1E358147" w14:textId="77777777" w:rsidR="00DD3FAF" w:rsidRPr="00DD3FAF" w:rsidRDefault="00DD3FAF" w:rsidP="00DD3FAF">
            <w:pPr>
              <w:spacing w:after="0" w:line="259" w:lineRule="auto"/>
              <w:jc w:val="center"/>
              <w:rPr>
                <w:rFonts w:ascii="Arial" w:eastAsia="Times New Roman" w:hAnsi="Arial" w:cs="Arial"/>
                <w:lang w:eastAsia="pl-PL"/>
              </w:rPr>
            </w:pPr>
            <w:r w:rsidRPr="00DD3FAF">
              <w:rPr>
                <w:rFonts w:ascii="Arial" w:eastAsia="Times New Roman" w:hAnsi="Arial" w:cs="Arial"/>
                <w:lang w:eastAsia="pl-PL"/>
              </w:rPr>
              <w:t>Nr dnia od początku remontu</w:t>
            </w:r>
          </w:p>
        </w:tc>
        <w:tc>
          <w:tcPr>
            <w:tcW w:w="1644" w:type="dxa"/>
            <w:vAlign w:val="center"/>
          </w:tcPr>
          <w:p w14:paraId="05AD46A1" w14:textId="77777777" w:rsidR="00DD3FAF" w:rsidRPr="00DD3FAF" w:rsidRDefault="00DD3FAF" w:rsidP="00DD3FAF">
            <w:pPr>
              <w:spacing w:after="0" w:line="259" w:lineRule="auto"/>
              <w:jc w:val="center"/>
              <w:rPr>
                <w:rFonts w:ascii="Arial" w:eastAsia="Times New Roman" w:hAnsi="Arial" w:cs="Arial"/>
                <w:lang w:eastAsia="pl-PL"/>
              </w:rPr>
            </w:pPr>
            <w:r w:rsidRPr="00DD3FAF">
              <w:rPr>
                <w:rFonts w:ascii="Arial" w:eastAsia="Times New Roman" w:hAnsi="Arial" w:cs="Arial"/>
                <w:lang w:eastAsia="pl-PL"/>
              </w:rPr>
              <w:t>Data</w:t>
            </w:r>
          </w:p>
        </w:tc>
      </w:tr>
      <w:tr w:rsidR="00DD3FAF" w:rsidRPr="00DD3FAF" w14:paraId="62EA18E6" w14:textId="77777777" w:rsidTr="005B4CB2">
        <w:trPr>
          <w:trHeight w:val="20"/>
        </w:trPr>
        <w:tc>
          <w:tcPr>
            <w:tcW w:w="567" w:type="dxa"/>
            <w:vAlign w:val="center"/>
          </w:tcPr>
          <w:p w14:paraId="0C47DF44" w14:textId="77777777" w:rsidR="00DD3FAF" w:rsidRPr="00DD3FAF" w:rsidRDefault="00DD3FAF" w:rsidP="00CA4480">
            <w:pPr>
              <w:numPr>
                <w:ilvl w:val="0"/>
                <w:numId w:val="54"/>
              </w:numPr>
              <w:spacing w:after="0" w:line="259" w:lineRule="auto"/>
              <w:ind w:left="0"/>
              <w:jc w:val="right"/>
              <w:rPr>
                <w:rFonts w:ascii="Arial" w:eastAsia="Times New Roman" w:hAnsi="Arial" w:cs="Arial"/>
                <w:lang w:eastAsia="pl-PL"/>
              </w:rPr>
            </w:pPr>
          </w:p>
        </w:tc>
        <w:tc>
          <w:tcPr>
            <w:tcW w:w="5027" w:type="dxa"/>
            <w:vAlign w:val="center"/>
            <w:hideMark/>
          </w:tcPr>
          <w:p w14:paraId="3C4CEAA0" w14:textId="77777777" w:rsidR="00DD3FAF" w:rsidRPr="00DD3FAF" w:rsidRDefault="00DD3FAF" w:rsidP="00DD3FAF">
            <w:pPr>
              <w:spacing w:after="0" w:line="259" w:lineRule="auto"/>
              <w:rPr>
                <w:rFonts w:ascii="Arial" w:eastAsia="Times New Roman" w:hAnsi="Arial" w:cs="Arial"/>
                <w:lang w:eastAsia="pl-PL"/>
              </w:rPr>
            </w:pPr>
            <w:r w:rsidRPr="00DD3FAF">
              <w:rPr>
                <w:rFonts w:ascii="Arial" w:eastAsia="Times New Roman" w:hAnsi="Arial" w:cs="Arial"/>
                <w:lang w:eastAsia="pl-PL"/>
              </w:rPr>
              <w:t>Pierwszy dzień remontu – przekazanie przedmiotu umowy do remontu, wygrodzenie miejsca pracy, prowadzenie prac z zewnątrz kotła ze względu na 48 godzinne studzenie (otwarcie włazów do schładzania)</w:t>
            </w:r>
          </w:p>
        </w:tc>
        <w:tc>
          <w:tcPr>
            <w:tcW w:w="1352" w:type="dxa"/>
            <w:vAlign w:val="center"/>
            <w:hideMark/>
          </w:tcPr>
          <w:p w14:paraId="6DD1DB6E" w14:textId="77777777" w:rsidR="00DD3FAF" w:rsidRPr="00DD3FAF" w:rsidRDefault="00DD3FAF" w:rsidP="00DD3FAF">
            <w:pPr>
              <w:spacing w:after="0" w:line="259" w:lineRule="auto"/>
              <w:jc w:val="center"/>
              <w:rPr>
                <w:rFonts w:ascii="Arial" w:eastAsia="Times New Roman" w:hAnsi="Arial" w:cs="Arial"/>
                <w:lang w:eastAsia="pl-PL"/>
              </w:rPr>
            </w:pPr>
            <w:r w:rsidRPr="00DD3FAF">
              <w:rPr>
                <w:rFonts w:ascii="Arial" w:eastAsia="Times New Roman" w:hAnsi="Arial" w:cs="Arial"/>
                <w:lang w:eastAsia="pl-PL"/>
              </w:rPr>
              <w:t>1</w:t>
            </w:r>
          </w:p>
        </w:tc>
        <w:tc>
          <w:tcPr>
            <w:tcW w:w="1644" w:type="dxa"/>
            <w:vAlign w:val="center"/>
          </w:tcPr>
          <w:p w14:paraId="26DC0CF7" w14:textId="77777777" w:rsidR="00DD3FAF" w:rsidRPr="00DD3FAF" w:rsidRDefault="00DD3FAF" w:rsidP="00DD3FAF">
            <w:pPr>
              <w:spacing w:after="0" w:line="259" w:lineRule="auto"/>
              <w:jc w:val="center"/>
              <w:rPr>
                <w:rFonts w:ascii="Arial" w:eastAsia="Times New Roman" w:hAnsi="Arial" w:cs="Arial"/>
                <w:lang w:eastAsia="pl-PL"/>
              </w:rPr>
            </w:pPr>
            <w:r w:rsidRPr="00DD3FAF">
              <w:rPr>
                <w:rFonts w:ascii="Arial" w:eastAsia="Times New Roman" w:hAnsi="Arial" w:cs="Arial"/>
                <w:lang w:eastAsia="pl-PL"/>
              </w:rPr>
              <w:t>2026.03.01</w:t>
            </w:r>
          </w:p>
        </w:tc>
      </w:tr>
      <w:tr w:rsidR="00DD3FAF" w:rsidRPr="00DD3FAF" w14:paraId="578C8609" w14:textId="77777777" w:rsidTr="005B4CB2">
        <w:trPr>
          <w:trHeight w:val="20"/>
        </w:trPr>
        <w:tc>
          <w:tcPr>
            <w:tcW w:w="567" w:type="dxa"/>
            <w:vAlign w:val="center"/>
          </w:tcPr>
          <w:p w14:paraId="49CA2019" w14:textId="77777777" w:rsidR="00DD3FAF" w:rsidRPr="00DD3FAF" w:rsidRDefault="00DD3FAF" w:rsidP="00CA4480">
            <w:pPr>
              <w:numPr>
                <w:ilvl w:val="0"/>
                <w:numId w:val="54"/>
              </w:numPr>
              <w:spacing w:after="0" w:line="259" w:lineRule="auto"/>
              <w:ind w:left="0"/>
              <w:jc w:val="right"/>
              <w:rPr>
                <w:rFonts w:ascii="Arial" w:eastAsia="Times New Roman" w:hAnsi="Arial" w:cs="Arial"/>
                <w:lang w:eastAsia="pl-PL"/>
              </w:rPr>
            </w:pPr>
          </w:p>
        </w:tc>
        <w:tc>
          <w:tcPr>
            <w:tcW w:w="5027" w:type="dxa"/>
            <w:vAlign w:val="center"/>
          </w:tcPr>
          <w:p w14:paraId="6A3E322D" w14:textId="77777777" w:rsidR="00DD3FAF" w:rsidRPr="00DD3FAF" w:rsidRDefault="00DD3FAF" w:rsidP="00DD3FAF">
            <w:pPr>
              <w:spacing w:after="0" w:line="259" w:lineRule="auto"/>
              <w:rPr>
                <w:rFonts w:ascii="Arial" w:eastAsia="Times New Roman" w:hAnsi="Arial" w:cs="Arial"/>
                <w:lang w:eastAsia="pl-PL"/>
              </w:rPr>
            </w:pPr>
            <w:r w:rsidRPr="00DD3FAF">
              <w:rPr>
                <w:rFonts w:ascii="Arial" w:eastAsia="Times New Roman" w:hAnsi="Arial" w:cs="Arial"/>
                <w:lang w:eastAsia="pl-PL"/>
              </w:rPr>
              <w:t>Przygotowanie kotła do remontu – odkurzanie dna dyszowego komory paleniskowej, syfonów oraz oddzielaczy.</w:t>
            </w:r>
          </w:p>
        </w:tc>
        <w:tc>
          <w:tcPr>
            <w:tcW w:w="1352" w:type="dxa"/>
            <w:vAlign w:val="center"/>
          </w:tcPr>
          <w:p w14:paraId="6F17D30B" w14:textId="77777777" w:rsidR="00DD3FAF" w:rsidRPr="00DD3FAF" w:rsidRDefault="00DD3FAF" w:rsidP="00DD3FAF">
            <w:pPr>
              <w:spacing w:after="0" w:line="259" w:lineRule="auto"/>
              <w:jc w:val="center"/>
              <w:rPr>
                <w:rFonts w:ascii="Arial" w:eastAsia="Times New Roman" w:hAnsi="Arial" w:cs="Arial"/>
                <w:lang w:eastAsia="pl-PL"/>
              </w:rPr>
            </w:pPr>
            <w:r w:rsidRPr="00DD3FAF">
              <w:rPr>
                <w:rFonts w:ascii="Arial" w:eastAsia="Times New Roman" w:hAnsi="Arial" w:cs="Arial"/>
                <w:lang w:eastAsia="pl-PL"/>
              </w:rPr>
              <w:t>3</w:t>
            </w:r>
          </w:p>
        </w:tc>
        <w:tc>
          <w:tcPr>
            <w:tcW w:w="1644" w:type="dxa"/>
            <w:vAlign w:val="center"/>
          </w:tcPr>
          <w:p w14:paraId="00084004" w14:textId="77777777" w:rsidR="00DD3FAF" w:rsidRPr="00DD3FAF" w:rsidRDefault="00DD3FAF" w:rsidP="00DD3FAF">
            <w:pPr>
              <w:spacing w:after="0" w:line="259" w:lineRule="auto"/>
              <w:jc w:val="center"/>
              <w:rPr>
                <w:rFonts w:ascii="Arial" w:eastAsia="Times New Roman" w:hAnsi="Arial" w:cs="Arial"/>
                <w:lang w:eastAsia="pl-PL"/>
              </w:rPr>
            </w:pPr>
            <w:r w:rsidRPr="00DD3FAF">
              <w:rPr>
                <w:rFonts w:ascii="Arial" w:eastAsia="Times New Roman" w:hAnsi="Arial" w:cs="Arial"/>
                <w:lang w:eastAsia="pl-PL"/>
              </w:rPr>
              <w:t>2026.03.03</w:t>
            </w:r>
          </w:p>
        </w:tc>
      </w:tr>
      <w:tr w:rsidR="00DD3FAF" w:rsidRPr="00DD3FAF" w14:paraId="2D3E3A78" w14:textId="77777777" w:rsidTr="005B4CB2">
        <w:trPr>
          <w:trHeight w:val="20"/>
        </w:trPr>
        <w:tc>
          <w:tcPr>
            <w:tcW w:w="567" w:type="dxa"/>
            <w:vAlign w:val="center"/>
          </w:tcPr>
          <w:p w14:paraId="44FEE408" w14:textId="77777777" w:rsidR="00DD3FAF" w:rsidRPr="00DD3FAF" w:rsidRDefault="00DD3FAF" w:rsidP="00CA4480">
            <w:pPr>
              <w:numPr>
                <w:ilvl w:val="0"/>
                <w:numId w:val="54"/>
              </w:numPr>
              <w:spacing w:after="0" w:line="259" w:lineRule="auto"/>
              <w:ind w:left="0"/>
              <w:jc w:val="right"/>
              <w:rPr>
                <w:rFonts w:ascii="Arial" w:eastAsia="Times New Roman" w:hAnsi="Arial" w:cs="Arial"/>
                <w:lang w:eastAsia="pl-PL"/>
              </w:rPr>
            </w:pPr>
          </w:p>
        </w:tc>
        <w:tc>
          <w:tcPr>
            <w:tcW w:w="5027" w:type="dxa"/>
            <w:vAlign w:val="center"/>
          </w:tcPr>
          <w:p w14:paraId="017EE971" w14:textId="77777777" w:rsidR="00DD3FAF" w:rsidRPr="00DD3FAF" w:rsidRDefault="00DD3FAF" w:rsidP="00DD3FAF">
            <w:pPr>
              <w:spacing w:after="0" w:line="259" w:lineRule="auto"/>
              <w:rPr>
                <w:rFonts w:ascii="Arial" w:eastAsia="Times New Roman" w:hAnsi="Arial" w:cs="Arial"/>
                <w:lang w:eastAsia="pl-PL"/>
              </w:rPr>
            </w:pPr>
            <w:r w:rsidRPr="00DD3FAF">
              <w:rPr>
                <w:rFonts w:ascii="Arial" w:eastAsia="Times New Roman" w:hAnsi="Arial" w:cs="Arial"/>
                <w:lang w:eastAsia="pl-PL"/>
              </w:rPr>
              <w:t>Zakończenie montażu rusztowania w komorze paleniskowej, cyklonach oraz z zewnątrz kotła wraz z odbiorem.</w:t>
            </w:r>
          </w:p>
        </w:tc>
        <w:tc>
          <w:tcPr>
            <w:tcW w:w="1352" w:type="dxa"/>
            <w:vAlign w:val="center"/>
          </w:tcPr>
          <w:p w14:paraId="7CCE420E" w14:textId="77777777" w:rsidR="00DD3FAF" w:rsidRPr="00DD3FAF" w:rsidRDefault="00DD3FAF" w:rsidP="00DD3FAF">
            <w:pPr>
              <w:spacing w:after="0" w:line="259" w:lineRule="auto"/>
              <w:jc w:val="center"/>
              <w:rPr>
                <w:rFonts w:ascii="Arial" w:eastAsia="Times New Roman" w:hAnsi="Arial" w:cs="Arial"/>
                <w:lang w:eastAsia="pl-PL"/>
              </w:rPr>
            </w:pPr>
            <w:r w:rsidRPr="00DD3FAF">
              <w:rPr>
                <w:rFonts w:ascii="Arial" w:eastAsia="Times New Roman" w:hAnsi="Arial" w:cs="Arial"/>
                <w:lang w:eastAsia="pl-PL"/>
              </w:rPr>
              <w:t>6</w:t>
            </w:r>
          </w:p>
        </w:tc>
        <w:tc>
          <w:tcPr>
            <w:tcW w:w="1644" w:type="dxa"/>
            <w:vAlign w:val="center"/>
          </w:tcPr>
          <w:p w14:paraId="0FC90129" w14:textId="77777777" w:rsidR="00DD3FAF" w:rsidRPr="00DD3FAF" w:rsidRDefault="00DD3FAF" w:rsidP="00DD3FAF">
            <w:pPr>
              <w:spacing w:after="0" w:line="259" w:lineRule="auto"/>
              <w:jc w:val="center"/>
              <w:rPr>
                <w:rFonts w:ascii="Arial" w:eastAsia="Times New Roman" w:hAnsi="Arial" w:cs="Arial"/>
                <w:lang w:eastAsia="pl-PL"/>
              </w:rPr>
            </w:pPr>
            <w:r w:rsidRPr="00DD3FAF">
              <w:rPr>
                <w:rFonts w:ascii="Arial" w:eastAsia="Times New Roman" w:hAnsi="Arial" w:cs="Arial"/>
                <w:lang w:eastAsia="pl-PL"/>
              </w:rPr>
              <w:t>2026.03.06</w:t>
            </w:r>
          </w:p>
        </w:tc>
      </w:tr>
      <w:tr w:rsidR="00DD3FAF" w:rsidRPr="00DD3FAF" w14:paraId="0FE0E798" w14:textId="77777777" w:rsidTr="005B4CB2">
        <w:trPr>
          <w:trHeight w:val="20"/>
        </w:trPr>
        <w:tc>
          <w:tcPr>
            <w:tcW w:w="567" w:type="dxa"/>
            <w:vAlign w:val="center"/>
          </w:tcPr>
          <w:p w14:paraId="4755C664" w14:textId="77777777" w:rsidR="00DD3FAF" w:rsidRPr="00DD3FAF" w:rsidRDefault="00DD3FAF" w:rsidP="00CA4480">
            <w:pPr>
              <w:numPr>
                <w:ilvl w:val="0"/>
                <w:numId w:val="54"/>
              </w:numPr>
              <w:spacing w:after="0" w:line="259" w:lineRule="auto"/>
              <w:ind w:left="0"/>
              <w:jc w:val="right"/>
              <w:rPr>
                <w:rFonts w:ascii="Arial" w:eastAsia="Times New Roman" w:hAnsi="Arial" w:cs="Arial"/>
                <w:lang w:eastAsia="pl-PL"/>
              </w:rPr>
            </w:pPr>
          </w:p>
        </w:tc>
        <w:tc>
          <w:tcPr>
            <w:tcW w:w="5027" w:type="dxa"/>
            <w:vAlign w:val="center"/>
          </w:tcPr>
          <w:p w14:paraId="40A8B807" w14:textId="77777777" w:rsidR="00DD3FAF" w:rsidRPr="00DD3FAF" w:rsidRDefault="00DD3FAF" w:rsidP="00DD3FAF">
            <w:pPr>
              <w:spacing w:after="0" w:line="259" w:lineRule="auto"/>
              <w:rPr>
                <w:rFonts w:ascii="Arial" w:eastAsia="Times New Roman" w:hAnsi="Arial" w:cs="Arial"/>
                <w:lang w:eastAsia="pl-PL"/>
              </w:rPr>
            </w:pPr>
            <w:r w:rsidRPr="00DD3FAF">
              <w:rPr>
                <w:rFonts w:ascii="Arial" w:eastAsia="Times New Roman" w:hAnsi="Arial" w:cs="Arial"/>
                <w:lang w:eastAsia="pl-PL"/>
              </w:rPr>
              <w:t xml:space="preserve">Rewizja obmurza komory paleniskowej, cyklonach oraz syfonach popiołowych wraz rozpoczęciem prac remontowych. </w:t>
            </w:r>
          </w:p>
        </w:tc>
        <w:tc>
          <w:tcPr>
            <w:tcW w:w="1352" w:type="dxa"/>
            <w:vAlign w:val="center"/>
          </w:tcPr>
          <w:p w14:paraId="23A8CC3F" w14:textId="77777777" w:rsidR="00DD3FAF" w:rsidRPr="00DD3FAF" w:rsidRDefault="00DD3FAF" w:rsidP="00DD3FAF">
            <w:pPr>
              <w:spacing w:after="0" w:line="259" w:lineRule="auto"/>
              <w:jc w:val="center"/>
              <w:rPr>
                <w:rFonts w:ascii="Arial" w:eastAsia="Times New Roman" w:hAnsi="Arial" w:cs="Arial"/>
                <w:lang w:eastAsia="pl-PL"/>
              </w:rPr>
            </w:pPr>
            <w:r w:rsidRPr="00DD3FAF">
              <w:rPr>
                <w:rFonts w:ascii="Arial" w:eastAsia="Times New Roman" w:hAnsi="Arial" w:cs="Arial"/>
                <w:lang w:eastAsia="pl-PL"/>
              </w:rPr>
              <w:t>7</w:t>
            </w:r>
          </w:p>
        </w:tc>
        <w:tc>
          <w:tcPr>
            <w:tcW w:w="1644" w:type="dxa"/>
            <w:vAlign w:val="center"/>
          </w:tcPr>
          <w:p w14:paraId="1DB04F5A" w14:textId="77777777" w:rsidR="00DD3FAF" w:rsidRPr="00DD3FAF" w:rsidRDefault="00DD3FAF" w:rsidP="00DD3FAF">
            <w:pPr>
              <w:spacing w:after="0" w:line="259" w:lineRule="auto"/>
              <w:jc w:val="center"/>
              <w:rPr>
                <w:rFonts w:ascii="Arial" w:eastAsia="Times New Roman" w:hAnsi="Arial" w:cs="Arial"/>
                <w:lang w:eastAsia="pl-PL"/>
              </w:rPr>
            </w:pPr>
            <w:r w:rsidRPr="00DD3FAF">
              <w:rPr>
                <w:rFonts w:ascii="Arial" w:eastAsia="Times New Roman" w:hAnsi="Arial" w:cs="Arial"/>
                <w:lang w:eastAsia="pl-PL"/>
              </w:rPr>
              <w:t>2026.03.07</w:t>
            </w:r>
          </w:p>
        </w:tc>
      </w:tr>
      <w:tr w:rsidR="00DD3FAF" w:rsidRPr="00DD3FAF" w14:paraId="7ADC0037" w14:textId="77777777" w:rsidTr="005B4CB2">
        <w:trPr>
          <w:trHeight w:val="458"/>
        </w:trPr>
        <w:tc>
          <w:tcPr>
            <w:tcW w:w="567" w:type="dxa"/>
            <w:vAlign w:val="center"/>
          </w:tcPr>
          <w:p w14:paraId="42217907" w14:textId="77777777" w:rsidR="00DD3FAF" w:rsidRPr="00DD3FAF" w:rsidRDefault="00DD3FAF" w:rsidP="00CA4480">
            <w:pPr>
              <w:numPr>
                <w:ilvl w:val="0"/>
                <w:numId w:val="54"/>
              </w:numPr>
              <w:spacing w:after="0" w:line="259" w:lineRule="auto"/>
              <w:ind w:left="0"/>
              <w:jc w:val="right"/>
              <w:rPr>
                <w:rFonts w:ascii="Arial" w:eastAsia="Times New Roman" w:hAnsi="Arial" w:cs="Arial"/>
                <w:lang w:eastAsia="pl-PL"/>
              </w:rPr>
            </w:pPr>
          </w:p>
        </w:tc>
        <w:tc>
          <w:tcPr>
            <w:tcW w:w="5027" w:type="dxa"/>
            <w:vAlign w:val="center"/>
          </w:tcPr>
          <w:p w14:paraId="192CCDF9" w14:textId="77777777" w:rsidR="00DD3FAF" w:rsidRPr="00DD3FAF" w:rsidRDefault="00DD3FAF" w:rsidP="00DD3FAF">
            <w:pPr>
              <w:spacing w:after="0" w:line="259" w:lineRule="auto"/>
              <w:rPr>
                <w:rFonts w:ascii="Arial" w:eastAsia="Times New Roman" w:hAnsi="Arial" w:cs="Arial"/>
                <w:lang w:eastAsia="pl-PL"/>
              </w:rPr>
            </w:pPr>
            <w:r w:rsidRPr="00DD3FAF">
              <w:rPr>
                <w:rFonts w:ascii="Arial" w:eastAsia="Times New Roman" w:hAnsi="Arial" w:cs="Arial"/>
                <w:lang w:eastAsia="pl-PL"/>
              </w:rPr>
              <w:t>Rozpoczęcie prac w wyznaczonym zakresie.</w:t>
            </w:r>
          </w:p>
        </w:tc>
        <w:tc>
          <w:tcPr>
            <w:tcW w:w="1352" w:type="dxa"/>
            <w:vAlign w:val="center"/>
          </w:tcPr>
          <w:p w14:paraId="66E6876C" w14:textId="77777777" w:rsidR="00DD3FAF" w:rsidRPr="00DD3FAF" w:rsidRDefault="00DD3FAF" w:rsidP="00DD3FAF">
            <w:pPr>
              <w:spacing w:after="0" w:line="259" w:lineRule="auto"/>
              <w:jc w:val="center"/>
              <w:rPr>
                <w:rFonts w:ascii="Arial" w:eastAsia="Times New Roman" w:hAnsi="Arial" w:cs="Arial"/>
                <w:lang w:eastAsia="pl-PL"/>
              </w:rPr>
            </w:pPr>
            <w:r w:rsidRPr="00DD3FAF">
              <w:rPr>
                <w:rFonts w:ascii="Arial" w:eastAsia="Times New Roman" w:hAnsi="Arial" w:cs="Arial"/>
                <w:lang w:eastAsia="pl-PL"/>
              </w:rPr>
              <w:t>10</w:t>
            </w:r>
          </w:p>
        </w:tc>
        <w:tc>
          <w:tcPr>
            <w:tcW w:w="1644" w:type="dxa"/>
            <w:vAlign w:val="center"/>
          </w:tcPr>
          <w:p w14:paraId="34E61C64" w14:textId="77777777" w:rsidR="00DD3FAF" w:rsidRPr="00DD3FAF" w:rsidRDefault="00DD3FAF" w:rsidP="00DD3FAF">
            <w:pPr>
              <w:spacing w:after="0" w:line="259" w:lineRule="auto"/>
              <w:jc w:val="center"/>
              <w:rPr>
                <w:rFonts w:ascii="Arial" w:eastAsia="Times New Roman" w:hAnsi="Arial" w:cs="Arial"/>
                <w:lang w:eastAsia="pl-PL"/>
              </w:rPr>
            </w:pPr>
            <w:r w:rsidRPr="00DD3FAF">
              <w:rPr>
                <w:rFonts w:ascii="Arial" w:eastAsia="Times New Roman" w:hAnsi="Arial" w:cs="Arial"/>
                <w:lang w:eastAsia="pl-PL"/>
              </w:rPr>
              <w:t>2026.03.10</w:t>
            </w:r>
          </w:p>
        </w:tc>
      </w:tr>
      <w:tr w:rsidR="00DD3FAF" w:rsidRPr="00DD3FAF" w14:paraId="367E7EFD" w14:textId="77777777" w:rsidTr="005B4CB2">
        <w:trPr>
          <w:trHeight w:val="422"/>
        </w:trPr>
        <w:tc>
          <w:tcPr>
            <w:tcW w:w="567" w:type="dxa"/>
            <w:vAlign w:val="center"/>
          </w:tcPr>
          <w:p w14:paraId="650140A7" w14:textId="77777777" w:rsidR="00DD3FAF" w:rsidRPr="00DD3FAF" w:rsidRDefault="00DD3FAF" w:rsidP="00CA4480">
            <w:pPr>
              <w:numPr>
                <w:ilvl w:val="0"/>
                <w:numId w:val="54"/>
              </w:numPr>
              <w:spacing w:after="0" w:line="259" w:lineRule="auto"/>
              <w:ind w:left="0"/>
              <w:jc w:val="right"/>
              <w:rPr>
                <w:rFonts w:ascii="Arial" w:eastAsia="Times New Roman" w:hAnsi="Arial" w:cs="Arial"/>
                <w:lang w:eastAsia="pl-PL"/>
              </w:rPr>
            </w:pPr>
          </w:p>
        </w:tc>
        <w:tc>
          <w:tcPr>
            <w:tcW w:w="5027" w:type="dxa"/>
            <w:vAlign w:val="center"/>
          </w:tcPr>
          <w:p w14:paraId="7C1A3E7A" w14:textId="77777777" w:rsidR="00DD3FAF" w:rsidRPr="00DD3FAF" w:rsidRDefault="00DD3FAF" w:rsidP="00DD3FAF">
            <w:pPr>
              <w:spacing w:after="0" w:line="259" w:lineRule="auto"/>
              <w:rPr>
                <w:rFonts w:ascii="Arial" w:eastAsia="Times New Roman" w:hAnsi="Arial" w:cs="Arial"/>
                <w:lang w:eastAsia="pl-PL"/>
              </w:rPr>
            </w:pPr>
            <w:r w:rsidRPr="00DD3FAF">
              <w:rPr>
                <w:rFonts w:ascii="Arial" w:eastAsia="Times New Roman" w:hAnsi="Arial" w:cs="Arial"/>
                <w:lang w:eastAsia="pl-PL"/>
              </w:rPr>
              <w:t>Zakończenie remontu obmurza w kotle</w:t>
            </w:r>
          </w:p>
        </w:tc>
        <w:tc>
          <w:tcPr>
            <w:tcW w:w="1352" w:type="dxa"/>
            <w:vAlign w:val="center"/>
          </w:tcPr>
          <w:p w14:paraId="15DBB92C" w14:textId="77777777" w:rsidR="00DD3FAF" w:rsidRPr="00DD3FAF" w:rsidRDefault="00DD3FAF" w:rsidP="00DD3FAF">
            <w:pPr>
              <w:spacing w:after="0" w:line="259" w:lineRule="auto"/>
              <w:jc w:val="center"/>
              <w:rPr>
                <w:rFonts w:ascii="Arial" w:eastAsia="Times New Roman" w:hAnsi="Arial" w:cs="Arial"/>
                <w:lang w:eastAsia="pl-PL"/>
              </w:rPr>
            </w:pPr>
            <w:r w:rsidRPr="00DD3FAF">
              <w:rPr>
                <w:rFonts w:ascii="Arial" w:eastAsia="Times New Roman" w:hAnsi="Arial" w:cs="Arial"/>
                <w:lang w:eastAsia="pl-PL"/>
              </w:rPr>
              <w:t>66</w:t>
            </w:r>
          </w:p>
        </w:tc>
        <w:tc>
          <w:tcPr>
            <w:tcW w:w="1644" w:type="dxa"/>
            <w:vAlign w:val="center"/>
          </w:tcPr>
          <w:p w14:paraId="295B815C" w14:textId="77777777" w:rsidR="00DD3FAF" w:rsidRPr="00DD3FAF" w:rsidRDefault="00DD3FAF" w:rsidP="00DD3FAF">
            <w:pPr>
              <w:spacing w:after="0" w:line="259" w:lineRule="auto"/>
              <w:jc w:val="center"/>
              <w:rPr>
                <w:rFonts w:ascii="Arial" w:eastAsia="Times New Roman" w:hAnsi="Arial" w:cs="Arial"/>
                <w:lang w:eastAsia="pl-PL"/>
              </w:rPr>
            </w:pPr>
            <w:r w:rsidRPr="00DD3FAF">
              <w:rPr>
                <w:rFonts w:ascii="Arial" w:eastAsia="Times New Roman" w:hAnsi="Arial" w:cs="Arial"/>
                <w:lang w:eastAsia="pl-PL"/>
              </w:rPr>
              <w:t>2026.05.05</w:t>
            </w:r>
          </w:p>
        </w:tc>
      </w:tr>
      <w:tr w:rsidR="00DD3FAF" w:rsidRPr="00DD3FAF" w14:paraId="186975A0" w14:textId="77777777" w:rsidTr="005B4CB2">
        <w:trPr>
          <w:trHeight w:val="20"/>
        </w:trPr>
        <w:tc>
          <w:tcPr>
            <w:tcW w:w="567" w:type="dxa"/>
            <w:vAlign w:val="center"/>
          </w:tcPr>
          <w:p w14:paraId="2DDA7E36" w14:textId="77777777" w:rsidR="00DD3FAF" w:rsidRPr="00DD3FAF" w:rsidRDefault="00DD3FAF" w:rsidP="00CA4480">
            <w:pPr>
              <w:numPr>
                <w:ilvl w:val="0"/>
                <w:numId w:val="54"/>
              </w:numPr>
              <w:spacing w:after="0" w:line="259" w:lineRule="auto"/>
              <w:ind w:left="0"/>
              <w:jc w:val="right"/>
              <w:rPr>
                <w:rFonts w:ascii="Arial" w:eastAsia="Times New Roman" w:hAnsi="Arial" w:cs="Arial"/>
                <w:lang w:eastAsia="pl-PL"/>
              </w:rPr>
            </w:pPr>
          </w:p>
        </w:tc>
        <w:tc>
          <w:tcPr>
            <w:tcW w:w="5027" w:type="dxa"/>
            <w:vAlign w:val="center"/>
            <w:hideMark/>
          </w:tcPr>
          <w:p w14:paraId="3228B057" w14:textId="77777777" w:rsidR="00DD3FAF" w:rsidRPr="00DD3FAF" w:rsidRDefault="00DD3FAF" w:rsidP="00DD3FAF">
            <w:pPr>
              <w:spacing w:after="0" w:line="259" w:lineRule="auto"/>
              <w:rPr>
                <w:rFonts w:ascii="Arial" w:eastAsia="Times New Roman" w:hAnsi="Arial" w:cs="Arial"/>
                <w:lang w:eastAsia="pl-PL"/>
              </w:rPr>
            </w:pPr>
            <w:r w:rsidRPr="00DD3FAF">
              <w:rPr>
                <w:rFonts w:ascii="Arial" w:eastAsia="Times New Roman" w:hAnsi="Arial" w:cs="Arial"/>
                <w:lang w:eastAsia="pl-PL"/>
              </w:rPr>
              <w:t>Zakończenie 72-godzinnego ruchu próbnego wraz z suszeniem obmurza z wynikiem pozytywnym</w:t>
            </w:r>
          </w:p>
        </w:tc>
        <w:tc>
          <w:tcPr>
            <w:tcW w:w="1352" w:type="dxa"/>
            <w:vAlign w:val="center"/>
            <w:hideMark/>
          </w:tcPr>
          <w:p w14:paraId="5E01C176" w14:textId="77777777" w:rsidR="00DD3FAF" w:rsidRPr="00DD3FAF" w:rsidRDefault="00DD3FAF" w:rsidP="00DD3FAF">
            <w:pPr>
              <w:spacing w:after="0" w:line="259" w:lineRule="auto"/>
              <w:jc w:val="center"/>
              <w:rPr>
                <w:rFonts w:ascii="Arial" w:eastAsia="Times New Roman" w:hAnsi="Arial" w:cs="Arial"/>
                <w:lang w:eastAsia="pl-PL"/>
              </w:rPr>
            </w:pPr>
            <w:r w:rsidRPr="00DD3FAF">
              <w:rPr>
                <w:rFonts w:ascii="Arial" w:eastAsia="Times New Roman" w:hAnsi="Arial" w:cs="Arial"/>
                <w:lang w:eastAsia="pl-PL"/>
              </w:rPr>
              <w:t>85</w:t>
            </w:r>
          </w:p>
        </w:tc>
        <w:tc>
          <w:tcPr>
            <w:tcW w:w="1644" w:type="dxa"/>
            <w:vAlign w:val="center"/>
          </w:tcPr>
          <w:p w14:paraId="0467AD21" w14:textId="77777777" w:rsidR="00DD3FAF" w:rsidRPr="00DD3FAF" w:rsidRDefault="00DD3FAF" w:rsidP="00DD3FAF">
            <w:pPr>
              <w:spacing w:after="0" w:line="259" w:lineRule="auto"/>
              <w:jc w:val="center"/>
              <w:rPr>
                <w:rFonts w:ascii="Arial" w:eastAsia="Times New Roman" w:hAnsi="Arial" w:cs="Arial"/>
                <w:lang w:eastAsia="pl-PL"/>
              </w:rPr>
            </w:pPr>
            <w:r w:rsidRPr="00DD3FAF">
              <w:rPr>
                <w:rFonts w:ascii="Arial" w:eastAsia="Times New Roman" w:hAnsi="Arial" w:cs="Arial"/>
                <w:lang w:eastAsia="pl-PL"/>
              </w:rPr>
              <w:t>2026.05.24</w:t>
            </w:r>
          </w:p>
        </w:tc>
      </w:tr>
      <w:tr w:rsidR="00DD3FAF" w:rsidRPr="00DD3FAF" w14:paraId="3CA49637" w14:textId="77777777" w:rsidTr="005B4CB2">
        <w:trPr>
          <w:trHeight w:val="723"/>
        </w:trPr>
        <w:tc>
          <w:tcPr>
            <w:tcW w:w="567" w:type="dxa"/>
            <w:vAlign w:val="center"/>
          </w:tcPr>
          <w:p w14:paraId="20D23C2A" w14:textId="77777777" w:rsidR="00DD3FAF" w:rsidRPr="00DD3FAF" w:rsidRDefault="00DD3FAF" w:rsidP="00CA4480">
            <w:pPr>
              <w:numPr>
                <w:ilvl w:val="0"/>
                <w:numId w:val="54"/>
              </w:numPr>
              <w:spacing w:after="0" w:line="259" w:lineRule="auto"/>
              <w:ind w:left="0"/>
              <w:jc w:val="right"/>
              <w:rPr>
                <w:rFonts w:ascii="Arial" w:eastAsia="Times New Roman" w:hAnsi="Arial" w:cs="Arial"/>
                <w:lang w:eastAsia="pl-PL"/>
              </w:rPr>
            </w:pPr>
          </w:p>
        </w:tc>
        <w:tc>
          <w:tcPr>
            <w:tcW w:w="5027" w:type="dxa"/>
            <w:vAlign w:val="center"/>
          </w:tcPr>
          <w:p w14:paraId="3C5AE436" w14:textId="77777777" w:rsidR="00DD3FAF" w:rsidRPr="00DD3FAF" w:rsidRDefault="00DD3FAF" w:rsidP="00DD3FAF">
            <w:pPr>
              <w:spacing w:after="0" w:line="259" w:lineRule="auto"/>
              <w:rPr>
                <w:rFonts w:ascii="Arial" w:eastAsia="Times New Roman" w:hAnsi="Arial" w:cs="Arial"/>
                <w:lang w:eastAsia="pl-PL"/>
              </w:rPr>
            </w:pPr>
            <w:r w:rsidRPr="00DD3FAF">
              <w:rPr>
                <w:rFonts w:ascii="Arial" w:eastAsia="Times New Roman" w:hAnsi="Arial" w:cs="Arial"/>
                <w:lang w:eastAsia="pl-PL"/>
              </w:rPr>
              <w:t xml:space="preserve">Dostarczenie sprawozdania z przeprowadzonego remontu </w:t>
            </w:r>
          </w:p>
        </w:tc>
        <w:tc>
          <w:tcPr>
            <w:tcW w:w="1352" w:type="dxa"/>
            <w:vAlign w:val="center"/>
          </w:tcPr>
          <w:p w14:paraId="05F1B400" w14:textId="77777777" w:rsidR="00DD3FAF" w:rsidRPr="00DD3FAF" w:rsidRDefault="00DD3FAF" w:rsidP="00DD3FAF">
            <w:pPr>
              <w:spacing w:after="0" w:line="259" w:lineRule="auto"/>
              <w:jc w:val="center"/>
              <w:rPr>
                <w:rFonts w:ascii="Arial" w:eastAsia="Times New Roman" w:hAnsi="Arial" w:cs="Arial"/>
                <w:lang w:eastAsia="pl-PL"/>
              </w:rPr>
            </w:pPr>
            <w:r w:rsidRPr="00DD3FAF">
              <w:rPr>
                <w:rFonts w:ascii="Arial" w:eastAsia="Times New Roman" w:hAnsi="Arial" w:cs="Arial"/>
                <w:lang w:eastAsia="pl-PL"/>
              </w:rPr>
              <w:t>110</w:t>
            </w:r>
          </w:p>
        </w:tc>
        <w:tc>
          <w:tcPr>
            <w:tcW w:w="1644" w:type="dxa"/>
            <w:vAlign w:val="center"/>
          </w:tcPr>
          <w:p w14:paraId="24932950" w14:textId="77777777" w:rsidR="00DD3FAF" w:rsidRPr="00DD3FAF" w:rsidRDefault="00DD3FAF" w:rsidP="00DD3FAF">
            <w:pPr>
              <w:spacing w:after="0" w:line="259" w:lineRule="auto"/>
              <w:jc w:val="center"/>
              <w:rPr>
                <w:rFonts w:ascii="Arial" w:eastAsia="Times New Roman" w:hAnsi="Arial" w:cs="Arial"/>
                <w:lang w:eastAsia="pl-PL"/>
              </w:rPr>
            </w:pPr>
            <w:r w:rsidRPr="00DD3FAF">
              <w:rPr>
                <w:rFonts w:ascii="Arial" w:eastAsia="Times New Roman" w:hAnsi="Arial" w:cs="Arial"/>
                <w:lang w:eastAsia="pl-PL"/>
              </w:rPr>
              <w:t>2026.06.18</w:t>
            </w:r>
          </w:p>
        </w:tc>
      </w:tr>
    </w:tbl>
    <w:p w14:paraId="11237FA5" w14:textId="77777777" w:rsidR="00DD3FAF" w:rsidRPr="00DD3FAF" w:rsidRDefault="00DD3FAF" w:rsidP="00DD3FAF">
      <w:pPr>
        <w:autoSpaceDE w:val="0"/>
        <w:autoSpaceDN w:val="0"/>
        <w:adjustRightInd w:val="0"/>
        <w:spacing w:after="60"/>
        <w:ind w:left="426"/>
        <w:jc w:val="both"/>
        <w:rPr>
          <w:rFonts w:ascii="Arial" w:eastAsia="Times New Roman" w:hAnsi="Arial" w:cs="Arial"/>
          <w:lang w:eastAsia="pl-PL"/>
        </w:rPr>
      </w:pPr>
    </w:p>
    <w:p w14:paraId="19E4913E" w14:textId="77777777" w:rsidR="00DD3FAF" w:rsidRPr="00DD3FAF" w:rsidRDefault="00DD3FAF" w:rsidP="00DD3FAF">
      <w:pPr>
        <w:autoSpaceDE w:val="0"/>
        <w:autoSpaceDN w:val="0"/>
        <w:adjustRightInd w:val="0"/>
        <w:spacing w:after="60"/>
        <w:ind w:left="284"/>
        <w:jc w:val="both"/>
        <w:rPr>
          <w:rFonts w:ascii="Arial" w:eastAsia="Times New Roman" w:hAnsi="Arial" w:cs="Arial"/>
          <w:lang w:eastAsia="pl-PL"/>
        </w:rPr>
      </w:pPr>
      <w:r w:rsidRPr="00DD3FAF">
        <w:rPr>
          <w:rFonts w:ascii="Arial" w:eastAsia="Times New Roman" w:hAnsi="Arial" w:cs="Arial"/>
          <w:lang w:eastAsia="pl-PL"/>
        </w:rPr>
        <w:t>Przed rozpoczęciem remontu Wykonawca uzgodni z Zamawiającym oraz pozostałymi uczestnikami remontu urządzeń bloku nr 2 „Szczegółowy harmonogram realizacji prac” zgodnie z punktami 1, 2, 3, 4 tabeli powyżej. Niedostarczenie Szczegółowego harmonogramu realizacji prac w tym terminie lub nie przyjęcie go przez Zamawiającego z winy Wykonawcy skutkować będzie naliczeniem kar umownych. Szczegółowy harmonogram ma uwzględniać remonty poszczególnych węzłów konstrukcyjnych i układów z rozbiciem ich na poszczególne czynności remontowe spójne pod względem technologicznym. W harmonogramie należy wpisać daty rozpoczęcia i zakończenia czynności oraz wynikających z tego ilości dni jak również ilości pracowników przewidzianych do pracy. Harmonogram należy dostarczyć w formie wydruku, w wersji elektronicznej zgodnej z programem MS Project, Excel i zapisanej w formacie .pdf .</w:t>
      </w:r>
    </w:p>
    <w:p w14:paraId="70A4C91E" w14:textId="77777777" w:rsidR="00DD3FAF" w:rsidRPr="00DD3FAF" w:rsidRDefault="00DD3FAF" w:rsidP="00DD3FAF">
      <w:pPr>
        <w:spacing w:after="60" w:line="259" w:lineRule="auto"/>
        <w:jc w:val="both"/>
        <w:rPr>
          <w:rFonts w:ascii="Arial" w:eastAsia="Times New Roman" w:hAnsi="Arial" w:cs="Arial"/>
          <w:color w:val="FF0000"/>
          <w:lang w:eastAsia="pl-PL"/>
        </w:rPr>
      </w:pPr>
    </w:p>
    <w:p w14:paraId="7CC47CAE" w14:textId="77777777" w:rsidR="00DD3FAF" w:rsidRPr="00DD3FAF" w:rsidRDefault="00DD3FAF" w:rsidP="00DD3FAF">
      <w:pPr>
        <w:autoSpaceDE w:val="0"/>
        <w:autoSpaceDN w:val="0"/>
        <w:adjustRightInd w:val="0"/>
        <w:spacing w:after="60"/>
        <w:ind w:left="284"/>
        <w:jc w:val="both"/>
        <w:rPr>
          <w:rFonts w:ascii="Arial" w:eastAsia="Times New Roman" w:hAnsi="Arial" w:cs="Arial"/>
          <w:lang w:eastAsia="pl-PL"/>
        </w:rPr>
      </w:pPr>
      <w:r w:rsidRPr="00DD3FAF">
        <w:rPr>
          <w:rFonts w:ascii="Arial" w:eastAsia="Times New Roman" w:hAnsi="Arial" w:cs="Arial"/>
          <w:lang w:eastAsia="pl-PL"/>
        </w:rPr>
        <w:lastRenderedPageBreak/>
        <w:t>Zamawiający informuje, że szczególnie istotnymi punktami z harmonogramu są terminy określone w tabeli poniżej. Przekroczenie tych terminów obostrzone jest karami umownymi.</w:t>
      </w:r>
    </w:p>
    <w:p w14:paraId="18F017EC" w14:textId="77777777" w:rsidR="00DD3FAF" w:rsidRPr="00DD3FAF" w:rsidRDefault="00DD3FAF" w:rsidP="00DD3FAF">
      <w:pPr>
        <w:autoSpaceDE w:val="0"/>
        <w:autoSpaceDN w:val="0"/>
        <w:adjustRightInd w:val="0"/>
        <w:spacing w:after="0"/>
        <w:jc w:val="center"/>
        <w:rPr>
          <w:rFonts w:ascii="Arial" w:eastAsia="Times New Roman" w:hAnsi="Arial" w:cs="Arial"/>
          <w:b/>
          <w:lang w:eastAsia="pl-PL"/>
        </w:rPr>
      </w:pPr>
    </w:p>
    <w:p w14:paraId="4DD28430" w14:textId="77777777" w:rsidR="00DD3FAF" w:rsidRDefault="00DD3FAF" w:rsidP="00DD3FAF">
      <w:pPr>
        <w:autoSpaceDE w:val="0"/>
        <w:autoSpaceDN w:val="0"/>
        <w:adjustRightInd w:val="0"/>
        <w:spacing w:after="120"/>
        <w:jc w:val="center"/>
        <w:rPr>
          <w:rFonts w:ascii="Arial" w:eastAsia="Times New Roman" w:hAnsi="Arial" w:cs="Arial"/>
          <w:b/>
          <w:lang w:eastAsia="pl-PL"/>
        </w:rPr>
      </w:pPr>
      <w:r w:rsidRPr="00DD3FAF">
        <w:rPr>
          <w:rFonts w:ascii="Arial" w:eastAsia="Times New Roman" w:hAnsi="Arial" w:cs="Arial"/>
          <w:b/>
          <w:lang w:eastAsia="pl-PL"/>
        </w:rPr>
        <w:t>Wykaz terminów głównych obostrzonych karami.</w:t>
      </w:r>
    </w:p>
    <w:p w14:paraId="5B2F688B" w14:textId="326D57A1" w:rsidR="00287AB2" w:rsidRPr="00DD3FAF" w:rsidRDefault="00287AB2" w:rsidP="00287AB2">
      <w:pPr>
        <w:autoSpaceDE w:val="0"/>
        <w:autoSpaceDN w:val="0"/>
        <w:adjustRightInd w:val="0"/>
        <w:spacing w:after="120"/>
        <w:rPr>
          <w:rFonts w:ascii="Arial" w:eastAsia="Times New Roman" w:hAnsi="Arial" w:cs="Arial"/>
          <w:b/>
          <w:lang w:eastAsia="pl-PL"/>
        </w:rPr>
      </w:pPr>
      <w:r>
        <w:rPr>
          <w:rFonts w:ascii="Arial" w:eastAsia="Times New Roman" w:hAnsi="Arial" w:cs="Arial"/>
          <w:b/>
          <w:lang w:eastAsia="pl-PL"/>
        </w:rPr>
        <w:t>Tabela nr 2</w:t>
      </w:r>
    </w:p>
    <w:tbl>
      <w:tblPr>
        <w:tblW w:w="859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7"/>
        <w:gridCol w:w="5027"/>
        <w:gridCol w:w="1352"/>
        <w:gridCol w:w="1644"/>
      </w:tblGrid>
      <w:tr w:rsidR="00DD3FAF" w:rsidRPr="00DD3FAF" w14:paraId="33296D0F" w14:textId="77777777" w:rsidTr="005B4CB2">
        <w:trPr>
          <w:trHeight w:val="20"/>
          <w:tblHeader/>
        </w:trPr>
        <w:tc>
          <w:tcPr>
            <w:tcW w:w="567" w:type="dxa"/>
            <w:vAlign w:val="center"/>
          </w:tcPr>
          <w:p w14:paraId="2025FBE8" w14:textId="77777777" w:rsidR="00DD3FAF" w:rsidRPr="00DD3FAF" w:rsidRDefault="00DD3FAF" w:rsidP="00DD3FAF">
            <w:pPr>
              <w:spacing w:after="0" w:line="259" w:lineRule="auto"/>
              <w:jc w:val="center"/>
              <w:rPr>
                <w:rFonts w:ascii="Arial" w:eastAsia="Times New Roman" w:hAnsi="Arial" w:cs="Arial"/>
                <w:lang w:eastAsia="pl-PL"/>
              </w:rPr>
            </w:pPr>
            <w:r w:rsidRPr="00DD3FAF">
              <w:rPr>
                <w:rFonts w:ascii="Arial" w:eastAsia="Times New Roman" w:hAnsi="Arial" w:cs="Arial"/>
                <w:lang w:eastAsia="pl-PL"/>
              </w:rPr>
              <w:t>Lp.</w:t>
            </w:r>
          </w:p>
        </w:tc>
        <w:tc>
          <w:tcPr>
            <w:tcW w:w="5027" w:type="dxa"/>
            <w:vAlign w:val="center"/>
          </w:tcPr>
          <w:p w14:paraId="6C3DBE48" w14:textId="77777777" w:rsidR="00DD3FAF" w:rsidRPr="00DD3FAF" w:rsidRDefault="00DD3FAF" w:rsidP="00DD3FAF">
            <w:pPr>
              <w:spacing w:after="0" w:line="259" w:lineRule="auto"/>
              <w:jc w:val="center"/>
              <w:rPr>
                <w:rFonts w:ascii="Arial" w:eastAsia="Times New Roman" w:hAnsi="Arial" w:cs="Arial"/>
                <w:lang w:eastAsia="pl-PL"/>
              </w:rPr>
            </w:pPr>
            <w:r w:rsidRPr="00DD3FAF">
              <w:rPr>
                <w:rFonts w:ascii="Arial" w:eastAsia="Times New Roman" w:hAnsi="Arial" w:cs="Arial"/>
                <w:lang w:eastAsia="pl-PL"/>
              </w:rPr>
              <w:t>Etap realizacji</w:t>
            </w:r>
          </w:p>
        </w:tc>
        <w:tc>
          <w:tcPr>
            <w:tcW w:w="1352" w:type="dxa"/>
            <w:vAlign w:val="center"/>
          </w:tcPr>
          <w:p w14:paraId="17B9C98B" w14:textId="77777777" w:rsidR="00DD3FAF" w:rsidRPr="00DD3FAF" w:rsidRDefault="00DD3FAF" w:rsidP="00DD3FAF">
            <w:pPr>
              <w:spacing w:after="0" w:line="259" w:lineRule="auto"/>
              <w:jc w:val="center"/>
              <w:rPr>
                <w:rFonts w:ascii="Arial" w:eastAsia="Times New Roman" w:hAnsi="Arial" w:cs="Arial"/>
                <w:lang w:eastAsia="pl-PL"/>
              </w:rPr>
            </w:pPr>
            <w:r w:rsidRPr="00DD3FAF">
              <w:rPr>
                <w:rFonts w:ascii="Arial" w:eastAsia="Times New Roman" w:hAnsi="Arial" w:cs="Arial"/>
                <w:lang w:eastAsia="pl-PL"/>
              </w:rPr>
              <w:t>Nr dnia od początku remontu</w:t>
            </w:r>
          </w:p>
        </w:tc>
        <w:tc>
          <w:tcPr>
            <w:tcW w:w="1644" w:type="dxa"/>
            <w:vAlign w:val="center"/>
          </w:tcPr>
          <w:p w14:paraId="4D7596DD" w14:textId="77777777" w:rsidR="00DD3FAF" w:rsidRPr="00DD3FAF" w:rsidRDefault="00DD3FAF" w:rsidP="00DD3FAF">
            <w:pPr>
              <w:spacing w:after="0" w:line="259" w:lineRule="auto"/>
              <w:jc w:val="center"/>
              <w:rPr>
                <w:rFonts w:ascii="Arial" w:eastAsia="Times New Roman" w:hAnsi="Arial" w:cs="Arial"/>
                <w:lang w:eastAsia="pl-PL"/>
              </w:rPr>
            </w:pPr>
            <w:r w:rsidRPr="00DD3FAF">
              <w:rPr>
                <w:rFonts w:ascii="Arial" w:eastAsia="Times New Roman" w:hAnsi="Arial" w:cs="Arial"/>
                <w:lang w:eastAsia="pl-PL"/>
              </w:rPr>
              <w:t>Data</w:t>
            </w:r>
          </w:p>
        </w:tc>
      </w:tr>
      <w:tr w:rsidR="00DD3FAF" w:rsidRPr="00DD3FAF" w14:paraId="5EE830F3" w14:textId="77777777" w:rsidTr="005B4CB2">
        <w:trPr>
          <w:trHeight w:val="453"/>
        </w:trPr>
        <w:tc>
          <w:tcPr>
            <w:tcW w:w="567" w:type="dxa"/>
            <w:vAlign w:val="center"/>
          </w:tcPr>
          <w:p w14:paraId="5749AAF2" w14:textId="77777777" w:rsidR="00DD3FAF" w:rsidRPr="00DD3FAF" w:rsidRDefault="00DD3FAF" w:rsidP="00DD3FAF">
            <w:pPr>
              <w:spacing w:after="0" w:line="259" w:lineRule="auto"/>
              <w:jc w:val="center"/>
              <w:rPr>
                <w:rFonts w:ascii="Arial" w:eastAsia="Times New Roman" w:hAnsi="Arial" w:cs="Arial"/>
                <w:lang w:eastAsia="pl-PL"/>
              </w:rPr>
            </w:pPr>
            <w:r w:rsidRPr="00DD3FAF">
              <w:rPr>
                <w:rFonts w:ascii="Arial" w:eastAsia="Times New Roman" w:hAnsi="Arial" w:cs="Arial"/>
                <w:lang w:eastAsia="pl-PL"/>
              </w:rPr>
              <w:t>1</w:t>
            </w:r>
          </w:p>
        </w:tc>
        <w:tc>
          <w:tcPr>
            <w:tcW w:w="5027" w:type="dxa"/>
            <w:vAlign w:val="center"/>
          </w:tcPr>
          <w:p w14:paraId="402FDF3B" w14:textId="77777777" w:rsidR="00DD3FAF" w:rsidRPr="00DD3FAF" w:rsidRDefault="00DD3FAF" w:rsidP="00DD3FAF">
            <w:pPr>
              <w:spacing w:after="0" w:line="259" w:lineRule="auto"/>
              <w:rPr>
                <w:rFonts w:ascii="Arial" w:eastAsia="Times New Roman" w:hAnsi="Arial" w:cs="Arial"/>
                <w:lang w:eastAsia="pl-PL"/>
              </w:rPr>
            </w:pPr>
            <w:r w:rsidRPr="00DD3FAF">
              <w:rPr>
                <w:rFonts w:ascii="Arial" w:eastAsia="Times New Roman" w:hAnsi="Arial" w:cs="Arial"/>
                <w:lang w:eastAsia="pl-PL"/>
              </w:rPr>
              <w:t>Rozpoczęcie prac w wyznaczonym zakresie.</w:t>
            </w:r>
          </w:p>
        </w:tc>
        <w:tc>
          <w:tcPr>
            <w:tcW w:w="1352" w:type="dxa"/>
            <w:vAlign w:val="center"/>
          </w:tcPr>
          <w:p w14:paraId="0793A1B2" w14:textId="77777777" w:rsidR="00DD3FAF" w:rsidRPr="00DD3FAF" w:rsidRDefault="00DD3FAF" w:rsidP="00DD3FAF">
            <w:pPr>
              <w:spacing w:after="0" w:line="259" w:lineRule="auto"/>
              <w:jc w:val="center"/>
              <w:rPr>
                <w:rFonts w:ascii="Arial" w:eastAsia="Times New Roman" w:hAnsi="Arial" w:cs="Arial"/>
                <w:lang w:eastAsia="pl-PL"/>
              </w:rPr>
            </w:pPr>
            <w:r w:rsidRPr="00DD3FAF">
              <w:rPr>
                <w:rFonts w:ascii="Arial" w:eastAsia="Times New Roman" w:hAnsi="Arial" w:cs="Arial"/>
                <w:lang w:eastAsia="pl-PL"/>
              </w:rPr>
              <w:t>10</w:t>
            </w:r>
          </w:p>
        </w:tc>
        <w:tc>
          <w:tcPr>
            <w:tcW w:w="1644" w:type="dxa"/>
            <w:vAlign w:val="center"/>
          </w:tcPr>
          <w:p w14:paraId="45AED32D" w14:textId="77777777" w:rsidR="00DD3FAF" w:rsidRPr="00DD3FAF" w:rsidRDefault="00DD3FAF" w:rsidP="00DD3FAF">
            <w:pPr>
              <w:spacing w:after="0" w:line="259" w:lineRule="auto"/>
              <w:jc w:val="center"/>
              <w:rPr>
                <w:rFonts w:ascii="Arial" w:eastAsia="Times New Roman" w:hAnsi="Arial" w:cs="Arial"/>
                <w:lang w:eastAsia="pl-PL"/>
              </w:rPr>
            </w:pPr>
            <w:r w:rsidRPr="00DD3FAF">
              <w:rPr>
                <w:rFonts w:ascii="Arial" w:eastAsia="Times New Roman" w:hAnsi="Arial" w:cs="Arial"/>
                <w:lang w:eastAsia="pl-PL"/>
              </w:rPr>
              <w:t>2026.03.10</w:t>
            </w:r>
          </w:p>
        </w:tc>
      </w:tr>
      <w:tr w:rsidR="00DD3FAF" w:rsidRPr="00DD3FAF" w14:paraId="2F800C38" w14:textId="77777777" w:rsidTr="005B4CB2">
        <w:trPr>
          <w:trHeight w:val="403"/>
        </w:trPr>
        <w:tc>
          <w:tcPr>
            <w:tcW w:w="567" w:type="dxa"/>
            <w:vAlign w:val="center"/>
          </w:tcPr>
          <w:p w14:paraId="0CAABEAF" w14:textId="77777777" w:rsidR="00DD3FAF" w:rsidRPr="00DD3FAF" w:rsidRDefault="00DD3FAF" w:rsidP="00DD3FAF">
            <w:pPr>
              <w:spacing w:after="0" w:line="259" w:lineRule="auto"/>
              <w:jc w:val="center"/>
              <w:rPr>
                <w:rFonts w:ascii="Arial" w:eastAsia="Times New Roman" w:hAnsi="Arial" w:cs="Arial"/>
                <w:lang w:eastAsia="pl-PL"/>
              </w:rPr>
            </w:pPr>
            <w:r w:rsidRPr="00DD3FAF">
              <w:rPr>
                <w:rFonts w:ascii="Arial" w:eastAsia="Times New Roman" w:hAnsi="Arial" w:cs="Arial"/>
                <w:lang w:eastAsia="pl-PL"/>
              </w:rPr>
              <w:t>2</w:t>
            </w:r>
          </w:p>
        </w:tc>
        <w:tc>
          <w:tcPr>
            <w:tcW w:w="5027" w:type="dxa"/>
            <w:vAlign w:val="center"/>
          </w:tcPr>
          <w:p w14:paraId="0D620257" w14:textId="77777777" w:rsidR="00DD3FAF" w:rsidRPr="00DD3FAF" w:rsidRDefault="00DD3FAF" w:rsidP="00DD3FAF">
            <w:pPr>
              <w:spacing w:after="0" w:line="259" w:lineRule="auto"/>
              <w:rPr>
                <w:rFonts w:ascii="Arial" w:eastAsia="Times New Roman" w:hAnsi="Arial" w:cs="Arial"/>
                <w:lang w:eastAsia="pl-PL"/>
              </w:rPr>
            </w:pPr>
            <w:r w:rsidRPr="00DD3FAF">
              <w:rPr>
                <w:rFonts w:ascii="Arial" w:eastAsia="Times New Roman" w:hAnsi="Arial" w:cs="Arial"/>
                <w:lang w:eastAsia="pl-PL"/>
              </w:rPr>
              <w:t>Zakończenie remontu obmurza w kotle</w:t>
            </w:r>
          </w:p>
        </w:tc>
        <w:tc>
          <w:tcPr>
            <w:tcW w:w="1352" w:type="dxa"/>
            <w:vAlign w:val="center"/>
          </w:tcPr>
          <w:p w14:paraId="04007104" w14:textId="77777777" w:rsidR="00DD3FAF" w:rsidRPr="00DD3FAF" w:rsidRDefault="00DD3FAF" w:rsidP="00DD3FAF">
            <w:pPr>
              <w:spacing w:after="0" w:line="259" w:lineRule="auto"/>
              <w:jc w:val="center"/>
              <w:rPr>
                <w:rFonts w:ascii="Arial" w:eastAsia="Times New Roman" w:hAnsi="Arial" w:cs="Arial"/>
                <w:lang w:eastAsia="pl-PL"/>
              </w:rPr>
            </w:pPr>
            <w:r w:rsidRPr="00DD3FAF">
              <w:rPr>
                <w:rFonts w:ascii="Arial" w:eastAsia="Times New Roman" w:hAnsi="Arial" w:cs="Arial"/>
                <w:lang w:eastAsia="pl-PL"/>
              </w:rPr>
              <w:t>66</w:t>
            </w:r>
          </w:p>
        </w:tc>
        <w:tc>
          <w:tcPr>
            <w:tcW w:w="1644" w:type="dxa"/>
            <w:vAlign w:val="center"/>
          </w:tcPr>
          <w:p w14:paraId="1FFC5CC7" w14:textId="77777777" w:rsidR="00DD3FAF" w:rsidRPr="00DD3FAF" w:rsidRDefault="00DD3FAF" w:rsidP="00DD3FAF">
            <w:pPr>
              <w:spacing w:after="0" w:line="259" w:lineRule="auto"/>
              <w:jc w:val="center"/>
              <w:rPr>
                <w:rFonts w:ascii="Arial" w:eastAsia="Times New Roman" w:hAnsi="Arial" w:cs="Arial"/>
                <w:lang w:eastAsia="pl-PL"/>
              </w:rPr>
            </w:pPr>
            <w:r w:rsidRPr="00DD3FAF">
              <w:rPr>
                <w:rFonts w:ascii="Arial" w:eastAsia="Times New Roman" w:hAnsi="Arial" w:cs="Arial"/>
                <w:lang w:eastAsia="pl-PL"/>
              </w:rPr>
              <w:t>2026.05.05</w:t>
            </w:r>
          </w:p>
        </w:tc>
      </w:tr>
      <w:tr w:rsidR="00DD3FAF" w:rsidRPr="00DD3FAF" w14:paraId="7A43B65B" w14:textId="77777777" w:rsidTr="005B4CB2">
        <w:trPr>
          <w:trHeight w:val="1001"/>
        </w:trPr>
        <w:tc>
          <w:tcPr>
            <w:tcW w:w="567" w:type="dxa"/>
            <w:vAlign w:val="center"/>
          </w:tcPr>
          <w:p w14:paraId="5E619696" w14:textId="77777777" w:rsidR="00DD3FAF" w:rsidRPr="00DD3FAF" w:rsidRDefault="00DD3FAF" w:rsidP="00DD3FAF">
            <w:pPr>
              <w:spacing w:after="0" w:line="259" w:lineRule="auto"/>
              <w:jc w:val="center"/>
              <w:rPr>
                <w:rFonts w:ascii="Arial" w:eastAsia="Times New Roman" w:hAnsi="Arial" w:cs="Arial"/>
                <w:lang w:eastAsia="pl-PL"/>
              </w:rPr>
            </w:pPr>
            <w:r w:rsidRPr="00DD3FAF">
              <w:rPr>
                <w:rFonts w:ascii="Arial" w:eastAsia="Times New Roman" w:hAnsi="Arial" w:cs="Arial"/>
                <w:lang w:eastAsia="pl-PL"/>
              </w:rPr>
              <w:t>3</w:t>
            </w:r>
          </w:p>
        </w:tc>
        <w:tc>
          <w:tcPr>
            <w:tcW w:w="5027" w:type="dxa"/>
            <w:vAlign w:val="center"/>
          </w:tcPr>
          <w:p w14:paraId="60DAD4F4" w14:textId="77777777" w:rsidR="00DD3FAF" w:rsidRPr="00DD3FAF" w:rsidRDefault="00DD3FAF" w:rsidP="00DD3FAF">
            <w:pPr>
              <w:spacing w:after="0" w:line="259" w:lineRule="auto"/>
              <w:rPr>
                <w:rFonts w:ascii="Arial" w:eastAsia="Times New Roman" w:hAnsi="Arial" w:cs="Arial"/>
                <w:lang w:eastAsia="pl-PL"/>
              </w:rPr>
            </w:pPr>
            <w:r w:rsidRPr="00DD3FAF">
              <w:rPr>
                <w:rFonts w:ascii="Arial" w:eastAsia="Times New Roman" w:hAnsi="Arial" w:cs="Arial"/>
                <w:lang w:eastAsia="pl-PL"/>
              </w:rPr>
              <w:t>Zakończenie 72-godzinnego ruchu próbnego wraz z suszeniem obmurza z wynikiem pozytywnym</w:t>
            </w:r>
          </w:p>
        </w:tc>
        <w:tc>
          <w:tcPr>
            <w:tcW w:w="1352" w:type="dxa"/>
            <w:vAlign w:val="center"/>
          </w:tcPr>
          <w:p w14:paraId="46287406" w14:textId="77777777" w:rsidR="00DD3FAF" w:rsidRPr="00DD3FAF" w:rsidRDefault="00DD3FAF" w:rsidP="00DD3FAF">
            <w:pPr>
              <w:spacing w:after="0" w:line="259" w:lineRule="auto"/>
              <w:jc w:val="center"/>
              <w:rPr>
                <w:rFonts w:ascii="Arial" w:eastAsia="Times New Roman" w:hAnsi="Arial" w:cs="Arial"/>
                <w:lang w:eastAsia="pl-PL"/>
              </w:rPr>
            </w:pPr>
            <w:r w:rsidRPr="00DD3FAF">
              <w:rPr>
                <w:rFonts w:ascii="Arial" w:eastAsia="Times New Roman" w:hAnsi="Arial" w:cs="Arial"/>
                <w:lang w:eastAsia="pl-PL"/>
              </w:rPr>
              <w:t>85</w:t>
            </w:r>
          </w:p>
        </w:tc>
        <w:tc>
          <w:tcPr>
            <w:tcW w:w="1644" w:type="dxa"/>
            <w:vAlign w:val="center"/>
          </w:tcPr>
          <w:p w14:paraId="18F7ECCA" w14:textId="77777777" w:rsidR="00DD3FAF" w:rsidRPr="00DD3FAF" w:rsidRDefault="00DD3FAF" w:rsidP="00DD3FAF">
            <w:pPr>
              <w:spacing w:after="0" w:line="259" w:lineRule="auto"/>
              <w:jc w:val="center"/>
              <w:rPr>
                <w:rFonts w:ascii="Arial" w:eastAsia="Times New Roman" w:hAnsi="Arial" w:cs="Arial"/>
                <w:lang w:eastAsia="pl-PL"/>
              </w:rPr>
            </w:pPr>
            <w:r w:rsidRPr="00DD3FAF">
              <w:rPr>
                <w:rFonts w:ascii="Arial" w:eastAsia="Times New Roman" w:hAnsi="Arial" w:cs="Arial"/>
                <w:lang w:eastAsia="pl-PL"/>
              </w:rPr>
              <w:t>2026.05.24</w:t>
            </w:r>
          </w:p>
        </w:tc>
      </w:tr>
      <w:tr w:rsidR="00DD3FAF" w:rsidRPr="00DD3FAF" w14:paraId="3EF9CF36" w14:textId="77777777" w:rsidTr="005B4CB2">
        <w:trPr>
          <w:trHeight w:val="562"/>
        </w:trPr>
        <w:tc>
          <w:tcPr>
            <w:tcW w:w="567" w:type="dxa"/>
            <w:vAlign w:val="center"/>
          </w:tcPr>
          <w:p w14:paraId="12B7AB03" w14:textId="77777777" w:rsidR="00DD3FAF" w:rsidRPr="00DD3FAF" w:rsidRDefault="00DD3FAF" w:rsidP="00DD3FAF">
            <w:pPr>
              <w:spacing w:after="0" w:line="259" w:lineRule="auto"/>
              <w:jc w:val="center"/>
              <w:rPr>
                <w:rFonts w:ascii="Arial" w:eastAsia="Times New Roman" w:hAnsi="Arial" w:cs="Arial"/>
                <w:lang w:eastAsia="pl-PL"/>
              </w:rPr>
            </w:pPr>
            <w:r w:rsidRPr="00DD3FAF">
              <w:rPr>
                <w:rFonts w:ascii="Arial" w:eastAsia="Times New Roman" w:hAnsi="Arial" w:cs="Arial"/>
                <w:lang w:eastAsia="pl-PL"/>
              </w:rPr>
              <w:t>4</w:t>
            </w:r>
          </w:p>
        </w:tc>
        <w:tc>
          <w:tcPr>
            <w:tcW w:w="5027" w:type="dxa"/>
            <w:vAlign w:val="center"/>
          </w:tcPr>
          <w:p w14:paraId="2B283F93" w14:textId="77777777" w:rsidR="00DD3FAF" w:rsidRPr="00DD3FAF" w:rsidRDefault="00DD3FAF" w:rsidP="00DD3FAF">
            <w:pPr>
              <w:spacing w:after="0" w:line="259" w:lineRule="auto"/>
              <w:rPr>
                <w:rFonts w:ascii="Arial" w:eastAsia="Times New Roman" w:hAnsi="Arial" w:cs="Arial"/>
                <w:lang w:eastAsia="pl-PL"/>
              </w:rPr>
            </w:pPr>
            <w:r w:rsidRPr="00DD3FAF">
              <w:rPr>
                <w:rFonts w:ascii="Arial" w:eastAsia="Times New Roman" w:hAnsi="Arial" w:cs="Arial"/>
                <w:lang w:eastAsia="pl-PL"/>
              </w:rPr>
              <w:t xml:space="preserve">Dostarczenie sprawozdania z przeprowadzonego remontu </w:t>
            </w:r>
          </w:p>
        </w:tc>
        <w:tc>
          <w:tcPr>
            <w:tcW w:w="1352" w:type="dxa"/>
            <w:vAlign w:val="center"/>
          </w:tcPr>
          <w:p w14:paraId="421BA7B2" w14:textId="77777777" w:rsidR="00DD3FAF" w:rsidRPr="00DD3FAF" w:rsidRDefault="00DD3FAF" w:rsidP="00DD3FAF">
            <w:pPr>
              <w:spacing w:after="0" w:line="259" w:lineRule="auto"/>
              <w:jc w:val="center"/>
              <w:rPr>
                <w:rFonts w:ascii="Arial" w:eastAsia="Times New Roman" w:hAnsi="Arial" w:cs="Arial"/>
                <w:lang w:eastAsia="pl-PL"/>
              </w:rPr>
            </w:pPr>
            <w:r w:rsidRPr="00DD3FAF">
              <w:rPr>
                <w:rFonts w:ascii="Arial" w:eastAsia="Times New Roman" w:hAnsi="Arial" w:cs="Arial"/>
                <w:lang w:eastAsia="pl-PL"/>
              </w:rPr>
              <w:t>110</w:t>
            </w:r>
          </w:p>
        </w:tc>
        <w:tc>
          <w:tcPr>
            <w:tcW w:w="1644" w:type="dxa"/>
            <w:vAlign w:val="center"/>
          </w:tcPr>
          <w:p w14:paraId="39FD2178" w14:textId="77777777" w:rsidR="00DD3FAF" w:rsidRPr="00DD3FAF" w:rsidRDefault="00DD3FAF" w:rsidP="00DD3FAF">
            <w:pPr>
              <w:spacing w:after="0" w:line="259" w:lineRule="auto"/>
              <w:jc w:val="center"/>
              <w:rPr>
                <w:rFonts w:ascii="Arial" w:eastAsia="Times New Roman" w:hAnsi="Arial" w:cs="Arial"/>
                <w:lang w:eastAsia="pl-PL"/>
              </w:rPr>
            </w:pPr>
            <w:r w:rsidRPr="00DD3FAF">
              <w:rPr>
                <w:rFonts w:ascii="Arial" w:eastAsia="Times New Roman" w:hAnsi="Arial" w:cs="Arial"/>
                <w:lang w:eastAsia="pl-PL"/>
              </w:rPr>
              <w:t>2026.06.18</w:t>
            </w:r>
          </w:p>
        </w:tc>
      </w:tr>
    </w:tbl>
    <w:p w14:paraId="4025D42F" w14:textId="686F331F" w:rsidR="00E6677A" w:rsidRPr="008F09EA" w:rsidRDefault="00E6677A" w:rsidP="008F09EA">
      <w:pPr>
        <w:rPr>
          <w:rFonts w:ascii="Arial" w:hAnsi="Arial" w:cs="Arial"/>
        </w:rPr>
      </w:pPr>
    </w:p>
    <w:p w14:paraId="23201082" w14:textId="3CE5127F" w:rsidR="00E6677A" w:rsidRPr="008F09EA" w:rsidRDefault="00E6677A" w:rsidP="008F09EA">
      <w:pPr>
        <w:rPr>
          <w:rFonts w:ascii="Arial" w:hAnsi="Arial" w:cs="Arial"/>
        </w:rPr>
      </w:pPr>
    </w:p>
    <w:p w14:paraId="7C2976EF" w14:textId="77777777" w:rsidR="00293CA3" w:rsidRPr="008F09EA" w:rsidRDefault="00293CA3" w:rsidP="008F09EA">
      <w:pPr>
        <w:spacing w:after="0"/>
        <w:jc w:val="center"/>
        <w:rPr>
          <w:rFonts w:ascii="Arial" w:hAnsi="Arial" w:cs="Arial"/>
          <w:b/>
        </w:rPr>
      </w:pPr>
      <w:r w:rsidRPr="008F09EA">
        <w:rPr>
          <w:rFonts w:ascii="Arial" w:hAnsi="Arial" w:cs="Arial"/>
          <w:b/>
        </w:rPr>
        <w:t>ZAMAWIAJĄCY</w:t>
      </w:r>
      <w:r w:rsidRPr="008F09EA">
        <w:rPr>
          <w:rFonts w:ascii="Arial" w:hAnsi="Arial" w:cs="Arial"/>
          <w:b/>
        </w:rPr>
        <w:tab/>
      </w:r>
      <w:r w:rsidRPr="008F09EA">
        <w:rPr>
          <w:rFonts w:ascii="Arial" w:hAnsi="Arial" w:cs="Arial"/>
          <w:b/>
        </w:rPr>
        <w:tab/>
      </w:r>
      <w:r w:rsidRPr="008F09EA">
        <w:rPr>
          <w:rFonts w:ascii="Arial" w:hAnsi="Arial" w:cs="Arial"/>
          <w:b/>
        </w:rPr>
        <w:tab/>
      </w:r>
      <w:r w:rsidRPr="008F09EA">
        <w:rPr>
          <w:rFonts w:ascii="Arial" w:hAnsi="Arial" w:cs="Arial"/>
          <w:b/>
        </w:rPr>
        <w:tab/>
      </w:r>
      <w:r w:rsidRPr="008F09EA">
        <w:rPr>
          <w:rFonts w:ascii="Arial" w:hAnsi="Arial" w:cs="Arial"/>
          <w:b/>
        </w:rPr>
        <w:tab/>
      </w:r>
      <w:r w:rsidRPr="008F09EA">
        <w:rPr>
          <w:rFonts w:ascii="Arial" w:hAnsi="Arial" w:cs="Arial"/>
          <w:b/>
        </w:rPr>
        <w:tab/>
      </w:r>
      <w:r w:rsidRPr="008F09EA">
        <w:rPr>
          <w:rFonts w:ascii="Arial" w:hAnsi="Arial" w:cs="Arial"/>
          <w:b/>
        </w:rPr>
        <w:tab/>
        <w:t>WYKONAWCA</w:t>
      </w:r>
    </w:p>
    <w:p w14:paraId="3B037498" w14:textId="5E3B2054" w:rsidR="00E6677A" w:rsidRPr="008F09EA" w:rsidRDefault="00E6677A" w:rsidP="008F09EA">
      <w:pPr>
        <w:rPr>
          <w:rFonts w:ascii="Arial" w:hAnsi="Arial" w:cs="Arial"/>
        </w:rPr>
      </w:pPr>
    </w:p>
    <w:p w14:paraId="1D5418E6" w14:textId="77777777" w:rsidR="00E6677A" w:rsidRPr="008F09EA" w:rsidRDefault="00E6677A" w:rsidP="008F09EA">
      <w:pPr>
        <w:rPr>
          <w:rFonts w:ascii="Arial" w:hAnsi="Arial" w:cs="Arial"/>
        </w:rPr>
      </w:pPr>
    </w:p>
    <w:p w14:paraId="04337E20" w14:textId="77777777" w:rsidR="00CF43B2" w:rsidRPr="008F09EA" w:rsidRDefault="00CF43B2" w:rsidP="008F09EA">
      <w:pPr>
        <w:spacing w:after="0"/>
        <w:jc w:val="center"/>
        <w:rPr>
          <w:rFonts w:ascii="Arial" w:hAnsi="Arial" w:cs="Arial"/>
        </w:rPr>
      </w:pPr>
    </w:p>
    <w:p w14:paraId="455040E4" w14:textId="77777777" w:rsidR="00CF43B2" w:rsidRPr="008F09EA" w:rsidRDefault="00CF43B2" w:rsidP="008F09EA">
      <w:pPr>
        <w:spacing w:after="0"/>
        <w:jc w:val="center"/>
        <w:rPr>
          <w:rFonts w:ascii="Arial" w:hAnsi="Arial" w:cs="Arial"/>
        </w:rPr>
        <w:sectPr w:rsidR="00CF43B2" w:rsidRPr="008F09EA" w:rsidSect="00AB0DD0">
          <w:pgSz w:w="11906" w:h="16838"/>
          <w:pgMar w:top="1417" w:right="1417" w:bottom="1417" w:left="1417" w:header="708" w:footer="708" w:gutter="0"/>
          <w:cols w:space="708"/>
          <w:docGrid w:linePitch="360"/>
        </w:sectPr>
      </w:pPr>
    </w:p>
    <w:p w14:paraId="0813B750" w14:textId="1CEF45EF" w:rsidR="009F13B5" w:rsidRPr="008F09EA" w:rsidRDefault="005600C1" w:rsidP="008F09EA">
      <w:pPr>
        <w:spacing w:after="0"/>
        <w:jc w:val="center"/>
        <w:rPr>
          <w:rFonts w:ascii="Arial" w:hAnsi="Arial" w:cs="Arial"/>
        </w:rPr>
      </w:pPr>
      <w:r w:rsidRPr="008F09EA">
        <w:rPr>
          <w:rFonts w:ascii="Arial" w:hAnsi="Arial" w:cs="Arial"/>
        </w:rPr>
        <w:lastRenderedPageBreak/>
        <w:t xml:space="preserve">Załącznik nr </w:t>
      </w:r>
      <w:r w:rsidR="009F13B5" w:rsidRPr="008F09EA">
        <w:rPr>
          <w:rFonts w:ascii="Arial" w:hAnsi="Arial" w:cs="Arial"/>
        </w:rPr>
        <w:t>3</w:t>
      </w:r>
    </w:p>
    <w:p w14:paraId="0813B751" w14:textId="5C656D08" w:rsidR="009F13B5" w:rsidRPr="008F09EA" w:rsidRDefault="009F13B5" w:rsidP="008F09EA">
      <w:pPr>
        <w:pStyle w:val="Nagwek4"/>
        <w:spacing w:after="240" w:line="276" w:lineRule="auto"/>
        <w:contextualSpacing w:val="0"/>
      </w:pPr>
      <w:r w:rsidRPr="008F09EA">
        <w:t>„Procedura odbioru</w:t>
      </w:r>
      <w:r w:rsidR="009D3536" w:rsidRPr="008F09EA">
        <w:t xml:space="preserve"> </w:t>
      </w:r>
      <w:r w:rsidR="00C06060" w:rsidRPr="008F09EA">
        <w:t>Przedmiotu Umowy</w:t>
      </w:r>
      <w:r w:rsidRPr="008F09EA">
        <w:t>”</w:t>
      </w:r>
    </w:p>
    <w:p w14:paraId="248DA340" w14:textId="77777777" w:rsidR="002B4733" w:rsidRPr="008F09EA" w:rsidRDefault="002B4733" w:rsidP="00CA4480">
      <w:pPr>
        <w:widowControl w:val="0"/>
        <w:numPr>
          <w:ilvl w:val="0"/>
          <w:numId w:val="38"/>
        </w:numPr>
        <w:autoSpaceDE w:val="0"/>
        <w:autoSpaceDN w:val="0"/>
        <w:adjustRightInd w:val="0"/>
        <w:spacing w:after="120"/>
        <w:ind w:left="426" w:hanging="426"/>
        <w:jc w:val="both"/>
        <w:rPr>
          <w:rFonts w:ascii="Arial" w:eastAsia="Times New Roman" w:hAnsi="Arial" w:cs="Arial"/>
          <w:bCs/>
          <w:lang w:eastAsia="pl-PL"/>
        </w:rPr>
      </w:pPr>
      <w:r w:rsidRPr="008F09EA">
        <w:rPr>
          <w:rFonts w:ascii="Arial" w:eastAsia="Times New Roman" w:hAnsi="Arial" w:cs="Arial"/>
          <w:bCs/>
          <w:lang w:eastAsia="pl-PL"/>
        </w:rPr>
        <w:t xml:space="preserve">Przedmiot Umowy podlegał będzie odbiorowi częściowemu i końcowemu po wykonaniu wszystkich prac objętych Przedmiotem Umowy. </w:t>
      </w:r>
    </w:p>
    <w:p w14:paraId="68BC8133" w14:textId="77777777" w:rsidR="002B4733" w:rsidRPr="008F09EA" w:rsidRDefault="002B4733" w:rsidP="00CA4480">
      <w:pPr>
        <w:widowControl w:val="0"/>
        <w:numPr>
          <w:ilvl w:val="0"/>
          <w:numId w:val="38"/>
        </w:numPr>
        <w:autoSpaceDE w:val="0"/>
        <w:autoSpaceDN w:val="0"/>
        <w:adjustRightInd w:val="0"/>
        <w:spacing w:after="120"/>
        <w:ind w:left="426" w:hanging="426"/>
        <w:jc w:val="both"/>
        <w:rPr>
          <w:rFonts w:ascii="Arial" w:eastAsia="Times New Roman" w:hAnsi="Arial" w:cs="Arial"/>
          <w:bCs/>
          <w:lang w:eastAsia="pl-PL"/>
        </w:rPr>
      </w:pPr>
      <w:r w:rsidRPr="008F09EA">
        <w:rPr>
          <w:rFonts w:ascii="Arial" w:eastAsia="Times New Roman" w:hAnsi="Arial" w:cs="Arial"/>
          <w:bCs/>
          <w:lang w:eastAsia="pl-PL"/>
        </w:rPr>
        <w:t>Odbiór Przedmiotu Umowy wymaga potwierdzenia w formie protokołu odbioru. Z czynności odbioru sporządzany jest protokół odbioru w którym należy określić w szczególności:</w:t>
      </w:r>
    </w:p>
    <w:p w14:paraId="22B56F26" w14:textId="77777777" w:rsidR="002B4733" w:rsidRPr="008F09EA" w:rsidRDefault="002B4733" w:rsidP="008F09EA">
      <w:pPr>
        <w:widowControl w:val="0"/>
        <w:autoSpaceDE w:val="0"/>
        <w:autoSpaceDN w:val="0"/>
        <w:adjustRightInd w:val="0"/>
        <w:spacing w:after="120"/>
        <w:ind w:left="851" w:hanging="425"/>
        <w:jc w:val="both"/>
        <w:rPr>
          <w:rFonts w:ascii="Arial" w:eastAsia="Times New Roman" w:hAnsi="Arial" w:cs="Arial"/>
          <w:bCs/>
          <w:lang w:eastAsia="pl-PL"/>
        </w:rPr>
      </w:pPr>
      <w:r w:rsidRPr="008F09EA">
        <w:rPr>
          <w:rFonts w:ascii="Arial" w:eastAsia="Times New Roman" w:hAnsi="Arial" w:cs="Arial"/>
          <w:bCs/>
          <w:lang w:eastAsia="pl-PL"/>
        </w:rPr>
        <w:t>1)</w:t>
      </w:r>
      <w:r w:rsidRPr="008F09EA">
        <w:rPr>
          <w:rFonts w:ascii="Arial" w:eastAsia="Times New Roman" w:hAnsi="Arial" w:cs="Arial"/>
          <w:bCs/>
          <w:lang w:eastAsia="pl-PL"/>
        </w:rPr>
        <w:tab/>
        <w:t>datę dokonania czynności odbioru,</w:t>
      </w:r>
    </w:p>
    <w:p w14:paraId="2575D4AE" w14:textId="77777777" w:rsidR="002B4733" w:rsidRPr="008F09EA" w:rsidRDefault="002B4733" w:rsidP="008F09EA">
      <w:pPr>
        <w:widowControl w:val="0"/>
        <w:autoSpaceDE w:val="0"/>
        <w:autoSpaceDN w:val="0"/>
        <w:adjustRightInd w:val="0"/>
        <w:spacing w:after="120"/>
        <w:ind w:left="851" w:hanging="425"/>
        <w:jc w:val="both"/>
        <w:rPr>
          <w:rFonts w:ascii="Arial" w:eastAsia="Times New Roman" w:hAnsi="Arial" w:cs="Arial"/>
          <w:bCs/>
          <w:lang w:eastAsia="pl-PL"/>
        </w:rPr>
      </w:pPr>
      <w:r w:rsidRPr="008F09EA">
        <w:rPr>
          <w:rFonts w:ascii="Arial" w:eastAsia="Times New Roman" w:hAnsi="Arial" w:cs="Arial"/>
          <w:bCs/>
          <w:lang w:eastAsia="pl-PL"/>
        </w:rPr>
        <w:t>2)</w:t>
      </w:r>
      <w:r w:rsidRPr="008F09EA">
        <w:rPr>
          <w:rFonts w:ascii="Arial" w:eastAsia="Times New Roman" w:hAnsi="Arial" w:cs="Arial"/>
          <w:bCs/>
          <w:lang w:eastAsia="pl-PL"/>
        </w:rPr>
        <w:tab/>
        <w:t>przedmiot odbioru,</w:t>
      </w:r>
    </w:p>
    <w:p w14:paraId="346CE2D1" w14:textId="77777777" w:rsidR="002B4733" w:rsidRPr="008F09EA" w:rsidRDefault="002B4733" w:rsidP="008F09EA">
      <w:pPr>
        <w:widowControl w:val="0"/>
        <w:autoSpaceDE w:val="0"/>
        <w:autoSpaceDN w:val="0"/>
        <w:adjustRightInd w:val="0"/>
        <w:spacing w:after="120"/>
        <w:ind w:left="851" w:hanging="425"/>
        <w:jc w:val="both"/>
        <w:rPr>
          <w:rFonts w:ascii="Arial" w:eastAsia="Times New Roman" w:hAnsi="Arial" w:cs="Arial"/>
          <w:bCs/>
          <w:lang w:eastAsia="pl-PL"/>
        </w:rPr>
      </w:pPr>
      <w:r w:rsidRPr="008F09EA">
        <w:rPr>
          <w:rFonts w:ascii="Arial" w:eastAsia="Times New Roman" w:hAnsi="Arial" w:cs="Arial"/>
          <w:bCs/>
          <w:lang w:eastAsia="pl-PL"/>
        </w:rPr>
        <w:t>3)</w:t>
      </w:r>
      <w:r w:rsidRPr="008F09EA">
        <w:rPr>
          <w:rFonts w:ascii="Arial" w:eastAsia="Times New Roman" w:hAnsi="Arial" w:cs="Arial"/>
          <w:bCs/>
          <w:lang w:eastAsia="pl-PL"/>
        </w:rPr>
        <w:tab/>
        <w:t>osoby uczestniczące w odbiorze,</w:t>
      </w:r>
    </w:p>
    <w:p w14:paraId="504629F7" w14:textId="77777777" w:rsidR="002B4733" w:rsidRPr="008F09EA" w:rsidRDefault="002B4733" w:rsidP="008F09EA">
      <w:pPr>
        <w:widowControl w:val="0"/>
        <w:autoSpaceDE w:val="0"/>
        <w:autoSpaceDN w:val="0"/>
        <w:adjustRightInd w:val="0"/>
        <w:spacing w:after="120"/>
        <w:ind w:left="851" w:hanging="425"/>
        <w:jc w:val="both"/>
        <w:rPr>
          <w:rFonts w:ascii="Arial" w:eastAsia="Times New Roman" w:hAnsi="Arial" w:cs="Arial"/>
          <w:bCs/>
          <w:lang w:eastAsia="pl-PL"/>
        </w:rPr>
      </w:pPr>
      <w:r w:rsidRPr="008F09EA">
        <w:rPr>
          <w:rFonts w:ascii="Arial" w:eastAsia="Times New Roman" w:hAnsi="Arial" w:cs="Arial"/>
          <w:bCs/>
          <w:lang w:eastAsia="pl-PL"/>
        </w:rPr>
        <w:t>4)</w:t>
      </w:r>
      <w:r w:rsidRPr="008F09EA">
        <w:rPr>
          <w:rFonts w:ascii="Arial" w:eastAsia="Times New Roman" w:hAnsi="Arial" w:cs="Arial"/>
          <w:bCs/>
          <w:lang w:eastAsia="pl-PL"/>
        </w:rPr>
        <w:tab/>
        <w:t>wynik odbioru (pozytywny lub negatywny),</w:t>
      </w:r>
    </w:p>
    <w:p w14:paraId="2EC4D1DB" w14:textId="77777777" w:rsidR="002B4733" w:rsidRPr="008F09EA" w:rsidRDefault="002B4733" w:rsidP="008F09EA">
      <w:pPr>
        <w:widowControl w:val="0"/>
        <w:autoSpaceDE w:val="0"/>
        <w:autoSpaceDN w:val="0"/>
        <w:adjustRightInd w:val="0"/>
        <w:spacing w:after="120"/>
        <w:ind w:left="851" w:hanging="425"/>
        <w:jc w:val="both"/>
        <w:rPr>
          <w:rFonts w:ascii="Arial" w:eastAsia="Times New Roman" w:hAnsi="Arial" w:cs="Arial"/>
          <w:bCs/>
          <w:lang w:eastAsia="pl-PL"/>
        </w:rPr>
      </w:pPr>
      <w:r w:rsidRPr="008F09EA">
        <w:rPr>
          <w:rFonts w:ascii="Arial" w:eastAsia="Times New Roman" w:hAnsi="Arial" w:cs="Arial"/>
          <w:bCs/>
          <w:lang w:eastAsia="pl-PL"/>
        </w:rPr>
        <w:t>5)</w:t>
      </w:r>
      <w:r w:rsidRPr="008F09EA">
        <w:rPr>
          <w:rFonts w:ascii="Arial" w:eastAsia="Times New Roman" w:hAnsi="Arial" w:cs="Arial"/>
          <w:bCs/>
          <w:lang w:eastAsia="pl-PL"/>
        </w:rPr>
        <w:tab/>
        <w:t>wartość wynagrodzenia za przedmiot odbioru.</w:t>
      </w:r>
    </w:p>
    <w:p w14:paraId="4FB39254" w14:textId="653AF4CA" w:rsidR="002B4733" w:rsidRPr="008F09EA" w:rsidRDefault="002B4733" w:rsidP="00CA4480">
      <w:pPr>
        <w:widowControl w:val="0"/>
        <w:numPr>
          <w:ilvl w:val="0"/>
          <w:numId w:val="38"/>
        </w:numPr>
        <w:autoSpaceDE w:val="0"/>
        <w:autoSpaceDN w:val="0"/>
        <w:adjustRightInd w:val="0"/>
        <w:spacing w:after="120"/>
        <w:jc w:val="both"/>
        <w:rPr>
          <w:rFonts w:ascii="Arial" w:eastAsia="Times New Roman" w:hAnsi="Arial" w:cs="Arial"/>
          <w:bCs/>
          <w:lang w:eastAsia="pl-PL"/>
        </w:rPr>
      </w:pPr>
      <w:r w:rsidRPr="008F09EA">
        <w:rPr>
          <w:rFonts w:ascii="Arial" w:eastAsia="Times New Roman" w:hAnsi="Arial" w:cs="Arial"/>
          <w:bCs/>
          <w:lang w:eastAsia="pl-PL"/>
        </w:rPr>
        <w:t>Protokoły odbioru sporządzone zostaną po następujących etapach:</w:t>
      </w:r>
    </w:p>
    <w:p w14:paraId="4F2D01D1" w14:textId="68648964" w:rsidR="002B4733" w:rsidRPr="008F09EA" w:rsidRDefault="00293CA3" w:rsidP="00CA4480">
      <w:pPr>
        <w:pStyle w:val="Akapitzlist"/>
        <w:widowControl w:val="0"/>
        <w:numPr>
          <w:ilvl w:val="0"/>
          <w:numId w:val="53"/>
        </w:numPr>
        <w:autoSpaceDE w:val="0"/>
        <w:autoSpaceDN w:val="0"/>
        <w:adjustRightInd w:val="0"/>
        <w:spacing w:after="120"/>
        <w:ind w:left="851" w:hanging="425"/>
        <w:contextualSpacing w:val="0"/>
        <w:jc w:val="both"/>
        <w:rPr>
          <w:rFonts w:ascii="Arial" w:eastAsia="Times New Roman" w:hAnsi="Arial" w:cs="Arial"/>
          <w:bCs/>
          <w:lang w:eastAsia="pl-PL"/>
        </w:rPr>
      </w:pPr>
      <w:r w:rsidRPr="008F09EA">
        <w:rPr>
          <w:rFonts w:ascii="Arial" w:eastAsia="Times New Roman" w:hAnsi="Arial" w:cs="Arial"/>
          <w:bCs/>
          <w:lang w:eastAsia="pl-PL"/>
        </w:rPr>
        <w:t xml:space="preserve">Protokół odbioru częściowego </w:t>
      </w:r>
      <w:r w:rsidR="00DD3FAF" w:rsidRPr="00DD3FAF">
        <w:rPr>
          <w:rFonts w:ascii="Arial" w:eastAsia="Times New Roman" w:hAnsi="Arial" w:cs="Arial"/>
          <w:bCs/>
          <w:lang w:eastAsia="pl-PL"/>
        </w:rPr>
        <w:t>po zakończeniu wszelkich prac na kotle i przekazaniu kotła do uruchomienia</w:t>
      </w:r>
      <w:r w:rsidR="00307AA2" w:rsidRPr="008F09EA">
        <w:rPr>
          <w:rFonts w:ascii="Arial" w:eastAsia="Times New Roman" w:hAnsi="Arial" w:cs="Arial"/>
          <w:bCs/>
          <w:lang w:eastAsia="pl-PL"/>
        </w:rPr>
        <w:t>,</w:t>
      </w:r>
    </w:p>
    <w:p w14:paraId="38EA2B89" w14:textId="3616D550" w:rsidR="00307AA2" w:rsidRPr="008F09EA" w:rsidRDefault="00293CA3" w:rsidP="00CA4480">
      <w:pPr>
        <w:pStyle w:val="Akapitzlist"/>
        <w:widowControl w:val="0"/>
        <w:numPr>
          <w:ilvl w:val="0"/>
          <w:numId w:val="53"/>
        </w:numPr>
        <w:autoSpaceDE w:val="0"/>
        <w:autoSpaceDN w:val="0"/>
        <w:adjustRightInd w:val="0"/>
        <w:spacing w:after="120"/>
        <w:ind w:left="851" w:hanging="425"/>
        <w:contextualSpacing w:val="0"/>
        <w:jc w:val="both"/>
        <w:rPr>
          <w:rFonts w:ascii="Arial" w:eastAsia="Times New Roman" w:hAnsi="Arial" w:cs="Arial"/>
          <w:bCs/>
          <w:lang w:eastAsia="pl-PL"/>
        </w:rPr>
      </w:pPr>
      <w:r w:rsidRPr="008F09EA">
        <w:rPr>
          <w:rFonts w:ascii="Arial" w:eastAsia="Times New Roman" w:hAnsi="Arial" w:cs="Arial"/>
          <w:bCs/>
          <w:lang w:eastAsia="pl-PL"/>
        </w:rPr>
        <w:t xml:space="preserve">Protokół odbioru końcowego </w:t>
      </w:r>
      <w:r w:rsidR="00307AA2" w:rsidRPr="008F09EA">
        <w:rPr>
          <w:rFonts w:ascii="Arial" w:eastAsia="Times New Roman" w:hAnsi="Arial" w:cs="Arial"/>
          <w:bCs/>
          <w:lang w:eastAsia="pl-PL"/>
        </w:rPr>
        <w:t>po przekazaniu Zamawiającemu kompletnej dokumentacji remontowej zawierającej między innymi: sprawozdanie z wykonanych prac, niezbędne dokumenty jakości (ate</w:t>
      </w:r>
      <w:r w:rsidRPr="008F09EA">
        <w:rPr>
          <w:rFonts w:ascii="Arial" w:eastAsia="Times New Roman" w:hAnsi="Arial" w:cs="Arial"/>
          <w:bCs/>
          <w:lang w:eastAsia="pl-PL"/>
        </w:rPr>
        <w:t>sty, poświadczenia, protokoły z </w:t>
      </w:r>
      <w:r w:rsidR="00307AA2" w:rsidRPr="008F09EA">
        <w:rPr>
          <w:rFonts w:ascii="Arial" w:eastAsia="Times New Roman" w:hAnsi="Arial" w:cs="Arial"/>
          <w:bCs/>
          <w:lang w:eastAsia="pl-PL"/>
        </w:rPr>
        <w:t>przeprowadzonych prób i badań), aktualizacje dokumentacji w zakresie zastosowanych materiałów z ich umiejscowieniem.</w:t>
      </w:r>
    </w:p>
    <w:p w14:paraId="2B209F16" w14:textId="38AE52D5" w:rsidR="002B4733" w:rsidRPr="00287AB2" w:rsidRDefault="00307AA2" w:rsidP="008F09EA">
      <w:pPr>
        <w:widowControl w:val="0"/>
        <w:autoSpaceDE w:val="0"/>
        <w:autoSpaceDN w:val="0"/>
        <w:adjustRightInd w:val="0"/>
        <w:spacing w:after="120"/>
        <w:ind w:left="426"/>
        <w:jc w:val="both"/>
        <w:rPr>
          <w:rFonts w:ascii="Arial" w:hAnsi="Arial" w:cs="Arial"/>
        </w:rPr>
      </w:pPr>
      <w:r w:rsidRPr="008F09EA">
        <w:rPr>
          <w:rFonts w:ascii="Arial" w:hAnsi="Arial" w:cs="Arial"/>
        </w:rPr>
        <w:t xml:space="preserve">Protokół odbioru </w:t>
      </w:r>
      <w:r w:rsidRPr="00287AB2">
        <w:rPr>
          <w:rFonts w:ascii="Arial" w:hAnsi="Arial" w:cs="Arial"/>
        </w:rPr>
        <w:t>częściowego po wykonaniu prac określonych w pkt. 1 stanowi podstawę do wystawienia faktury, o której mowa w § 4 ust. 20 lit. a) Umowy</w:t>
      </w:r>
      <w:r w:rsidR="002B4733" w:rsidRPr="00287AB2">
        <w:rPr>
          <w:rFonts w:ascii="Arial" w:hAnsi="Arial" w:cs="Arial"/>
        </w:rPr>
        <w:t>.</w:t>
      </w:r>
    </w:p>
    <w:p w14:paraId="12AC8CD3" w14:textId="3AECFF16" w:rsidR="00307AA2" w:rsidRPr="008F09EA" w:rsidRDefault="00307AA2" w:rsidP="008F09EA">
      <w:pPr>
        <w:widowControl w:val="0"/>
        <w:autoSpaceDE w:val="0"/>
        <w:autoSpaceDN w:val="0"/>
        <w:adjustRightInd w:val="0"/>
        <w:spacing w:after="120"/>
        <w:ind w:left="426"/>
        <w:jc w:val="both"/>
        <w:rPr>
          <w:rFonts w:ascii="Arial" w:eastAsia="Times New Roman" w:hAnsi="Arial" w:cs="Arial"/>
          <w:bCs/>
          <w:lang w:eastAsia="pl-PL"/>
        </w:rPr>
      </w:pPr>
      <w:r w:rsidRPr="00287AB2">
        <w:rPr>
          <w:rFonts w:ascii="Arial" w:hAnsi="Arial" w:cs="Arial"/>
        </w:rPr>
        <w:t>Protokół odbioru końcowego po wykonaniu prac określonych w pkt. 2 stanowi podstawę do wystawienia faktury, o której mowa w</w:t>
      </w:r>
      <w:r w:rsidRPr="008F09EA">
        <w:rPr>
          <w:rFonts w:ascii="Arial" w:hAnsi="Arial" w:cs="Arial"/>
        </w:rPr>
        <w:t xml:space="preserve"> § 4 ust. 20 lit. b) Umowy.</w:t>
      </w:r>
    </w:p>
    <w:p w14:paraId="1D83C804" w14:textId="77777777" w:rsidR="002B4733" w:rsidRPr="008F09EA" w:rsidRDefault="002B4733" w:rsidP="00CA4480">
      <w:pPr>
        <w:widowControl w:val="0"/>
        <w:numPr>
          <w:ilvl w:val="0"/>
          <w:numId w:val="38"/>
        </w:numPr>
        <w:autoSpaceDE w:val="0"/>
        <w:autoSpaceDN w:val="0"/>
        <w:adjustRightInd w:val="0"/>
        <w:spacing w:after="120"/>
        <w:ind w:left="426" w:hanging="426"/>
        <w:jc w:val="both"/>
        <w:rPr>
          <w:rFonts w:ascii="Arial" w:eastAsia="Times New Roman" w:hAnsi="Arial" w:cs="Arial"/>
          <w:bCs/>
          <w:lang w:eastAsia="pl-PL"/>
        </w:rPr>
      </w:pPr>
      <w:r w:rsidRPr="008F09EA">
        <w:rPr>
          <w:rFonts w:ascii="Arial" w:eastAsia="Times New Roman" w:hAnsi="Arial" w:cs="Arial"/>
          <w:bCs/>
          <w:lang w:eastAsia="pl-PL"/>
        </w:rPr>
        <w:t xml:space="preserve">Zamawiający zobowiązuje się zapewnić warunki do odbioru przedmiotu Umowy, w szczególności zobowiązuje się, iż osoby upoważnione do działania w imieniu Zamawiającego będą uczestniczyć w procedurze odbioru przedmiotu Umowy. </w:t>
      </w:r>
    </w:p>
    <w:p w14:paraId="639CFDB2" w14:textId="77777777" w:rsidR="002B4733" w:rsidRPr="008F09EA" w:rsidRDefault="002B4733" w:rsidP="00CA4480">
      <w:pPr>
        <w:widowControl w:val="0"/>
        <w:numPr>
          <w:ilvl w:val="0"/>
          <w:numId w:val="38"/>
        </w:numPr>
        <w:autoSpaceDE w:val="0"/>
        <w:autoSpaceDN w:val="0"/>
        <w:adjustRightInd w:val="0"/>
        <w:spacing w:after="120"/>
        <w:ind w:left="426" w:hanging="426"/>
        <w:jc w:val="both"/>
        <w:rPr>
          <w:rFonts w:ascii="Arial" w:eastAsia="Times New Roman" w:hAnsi="Arial" w:cs="Arial"/>
          <w:bCs/>
          <w:lang w:eastAsia="pl-PL"/>
        </w:rPr>
      </w:pPr>
      <w:r w:rsidRPr="008F09EA">
        <w:rPr>
          <w:rFonts w:ascii="Arial" w:eastAsia="Times New Roman" w:hAnsi="Arial" w:cs="Arial"/>
          <w:bCs/>
          <w:lang w:eastAsia="pl-PL"/>
        </w:rPr>
        <w:t>Stroną pokrywającą koszty odpowiedzialną za organizację odbiorów i pokrywającą koszty odbiorów jest Wykonawca. Nie dotyczy to kosztów osobowych związanych z udziałem przedstawicieli Zamawiającego, chyba że odbiór odbywa się powtórnie z przyczyn leżących po stronie Wykonawcy.</w:t>
      </w:r>
    </w:p>
    <w:p w14:paraId="18BD7101" w14:textId="3EA6C08F" w:rsidR="002B4733" w:rsidRPr="008F09EA" w:rsidRDefault="002B4733" w:rsidP="00CA4480">
      <w:pPr>
        <w:widowControl w:val="0"/>
        <w:numPr>
          <w:ilvl w:val="0"/>
          <w:numId w:val="38"/>
        </w:numPr>
        <w:autoSpaceDE w:val="0"/>
        <w:autoSpaceDN w:val="0"/>
        <w:adjustRightInd w:val="0"/>
        <w:spacing w:after="120"/>
        <w:ind w:left="426" w:hanging="426"/>
        <w:jc w:val="both"/>
        <w:rPr>
          <w:rFonts w:ascii="Arial" w:eastAsia="Times New Roman" w:hAnsi="Arial" w:cs="Arial"/>
          <w:bCs/>
          <w:lang w:eastAsia="pl-PL"/>
        </w:rPr>
      </w:pPr>
      <w:r w:rsidRPr="008F09EA">
        <w:rPr>
          <w:rFonts w:ascii="Arial" w:eastAsia="Times New Roman" w:hAnsi="Arial" w:cs="Arial"/>
          <w:bCs/>
          <w:lang w:eastAsia="pl-PL"/>
        </w:rPr>
        <w:t>Dokumentem potwierdzającym zrealizowanie przedmiotu Umowy jest podpisany przez obie Strony protokół odbioru. Wzór Protokołu jest dostępny na stronie internetowej Zamawiającego za pośrednictwem łącza bezpośredniego pod adresem:</w:t>
      </w:r>
      <w:r w:rsidR="00A559E4">
        <w:rPr>
          <w:rFonts w:ascii="Arial" w:eastAsia="Times New Roman" w:hAnsi="Arial" w:cs="Arial"/>
          <w:bCs/>
          <w:lang w:eastAsia="pl-PL"/>
        </w:rPr>
        <w:t xml:space="preserve"> </w:t>
      </w:r>
      <w:hyperlink r:id="rId24" w:history="1">
        <w:r w:rsidR="00A559E4" w:rsidRPr="00A559E4">
          <w:rPr>
            <w:rStyle w:val="Hipercze"/>
            <w:rFonts w:ascii="Arial" w:eastAsia="Times New Roman" w:hAnsi="Arial" w:cs="Arial"/>
            <w:bCs/>
            <w:lang w:eastAsia="pl-PL"/>
          </w:rPr>
          <w:t>Dokumenty - Platforma Zakupowa Grupy TAURON</w:t>
        </w:r>
      </w:hyperlink>
    </w:p>
    <w:p w14:paraId="60A73559" w14:textId="77777777" w:rsidR="00307AA2" w:rsidRPr="008F09EA" w:rsidRDefault="00307AA2" w:rsidP="00CA4480">
      <w:pPr>
        <w:widowControl w:val="0"/>
        <w:numPr>
          <w:ilvl w:val="0"/>
          <w:numId w:val="38"/>
        </w:numPr>
        <w:autoSpaceDE w:val="0"/>
        <w:autoSpaceDN w:val="0"/>
        <w:adjustRightInd w:val="0"/>
        <w:spacing w:after="120"/>
        <w:jc w:val="both"/>
        <w:rPr>
          <w:rFonts w:ascii="Arial" w:eastAsia="Times New Roman" w:hAnsi="Arial" w:cs="Arial"/>
          <w:bCs/>
          <w:lang w:eastAsia="pl-PL"/>
        </w:rPr>
      </w:pPr>
      <w:r w:rsidRPr="008F09EA">
        <w:rPr>
          <w:rFonts w:ascii="Arial" w:eastAsia="Times New Roman" w:hAnsi="Arial" w:cs="Arial"/>
          <w:bCs/>
          <w:lang w:eastAsia="pl-PL"/>
        </w:rPr>
        <w:t>Podstawę do wystawienia faktury stanowi:</w:t>
      </w:r>
    </w:p>
    <w:p w14:paraId="09B67F30" w14:textId="3CA1325A" w:rsidR="00307AA2" w:rsidRPr="008F09EA" w:rsidRDefault="00307AA2" w:rsidP="00CA4480">
      <w:pPr>
        <w:pStyle w:val="Akapitzlist"/>
        <w:widowControl w:val="0"/>
        <w:numPr>
          <w:ilvl w:val="0"/>
          <w:numId w:val="55"/>
        </w:numPr>
        <w:autoSpaceDE w:val="0"/>
        <w:autoSpaceDN w:val="0"/>
        <w:adjustRightInd w:val="0"/>
        <w:spacing w:after="120"/>
        <w:ind w:left="1077" w:hanging="357"/>
        <w:contextualSpacing w:val="0"/>
        <w:jc w:val="both"/>
        <w:rPr>
          <w:rFonts w:ascii="Arial" w:eastAsia="Times New Roman" w:hAnsi="Arial" w:cs="Arial"/>
          <w:bCs/>
          <w:lang w:eastAsia="pl-PL"/>
        </w:rPr>
      </w:pPr>
      <w:r w:rsidRPr="008F09EA">
        <w:rPr>
          <w:rFonts w:ascii="Arial" w:eastAsia="Times New Roman" w:hAnsi="Arial" w:cs="Arial"/>
          <w:bCs/>
          <w:lang w:eastAsia="pl-PL"/>
        </w:rPr>
        <w:t xml:space="preserve">podpisany przez Wykonawcę oraz Zamawiającego protokół odbioru częściowego po wykonaniu prac określonych w ust. 3 pkt. 1) z wynikiem pozytywnym. </w:t>
      </w:r>
    </w:p>
    <w:p w14:paraId="3939FE79" w14:textId="2158B0EC" w:rsidR="00307AA2" w:rsidRPr="008F09EA" w:rsidRDefault="00307AA2" w:rsidP="00CA4480">
      <w:pPr>
        <w:pStyle w:val="Akapitzlist"/>
        <w:widowControl w:val="0"/>
        <w:numPr>
          <w:ilvl w:val="0"/>
          <w:numId w:val="55"/>
        </w:numPr>
        <w:autoSpaceDE w:val="0"/>
        <w:autoSpaceDN w:val="0"/>
        <w:adjustRightInd w:val="0"/>
        <w:spacing w:after="120"/>
        <w:jc w:val="both"/>
        <w:rPr>
          <w:rFonts w:ascii="Arial" w:eastAsia="Times New Roman" w:hAnsi="Arial" w:cs="Arial"/>
          <w:bCs/>
          <w:lang w:eastAsia="pl-PL"/>
        </w:rPr>
      </w:pPr>
      <w:r w:rsidRPr="008F09EA">
        <w:rPr>
          <w:rFonts w:ascii="Arial" w:eastAsia="Times New Roman" w:hAnsi="Arial" w:cs="Arial"/>
          <w:bCs/>
          <w:lang w:eastAsia="pl-PL"/>
        </w:rPr>
        <w:t xml:space="preserve">podpisany przez Wykonawcę oraz Zamawiającego protokół odbioru końcowego po </w:t>
      </w:r>
      <w:r w:rsidRPr="008F09EA">
        <w:rPr>
          <w:rFonts w:ascii="Arial" w:eastAsia="Times New Roman" w:hAnsi="Arial" w:cs="Arial"/>
          <w:bCs/>
          <w:lang w:eastAsia="pl-PL"/>
        </w:rPr>
        <w:lastRenderedPageBreak/>
        <w:t>wykonaniu prac określonych w ust. 3 pkt. 2) z wynikiem pozytywnym. Z chwilą podpisania niniejszego protokołu przechodzi na Zamawiającego ryzyko przypadkowej utraty lub uszkodzenia Przedmiotu Umowy.</w:t>
      </w:r>
    </w:p>
    <w:p w14:paraId="580A46CA" w14:textId="130165CB" w:rsidR="00AC5CC0" w:rsidRPr="008F09EA" w:rsidRDefault="00E8274E" w:rsidP="00CA4480">
      <w:pPr>
        <w:widowControl w:val="0"/>
        <w:numPr>
          <w:ilvl w:val="0"/>
          <w:numId w:val="38"/>
        </w:numPr>
        <w:autoSpaceDE w:val="0"/>
        <w:autoSpaceDN w:val="0"/>
        <w:adjustRightInd w:val="0"/>
        <w:spacing w:after="120"/>
        <w:jc w:val="both"/>
        <w:rPr>
          <w:rFonts w:ascii="Arial" w:hAnsi="Arial" w:cs="Arial"/>
        </w:rPr>
      </w:pPr>
      <w:r w:rsidRPr="008F09EA">
        <w:rPr>
          <w:rFonts w:ascii="Arial" w:hAnsi="Arial" w:cs="Arial"/>
        </w:rPr>
        <w:t>W wypadku stwierdzenia, że przedmiot odbioru nie został wykonany w sposób należyty w protokole Zamawiający wskazuje wady przedmiotu odbioru oraz termin ich usunięcia. Termin ten jest dla Wykonawcy wiążący. Protokół odbioru, w którym stwierdzono negatywny wynik odbioru nie może stanowić podstawy do wystawienia faktury</w:t>
      </w:r>
      <w:r w:rsidR="00AC5CC0" w:rsidRPr="008F09EA">
        <w:rPr>
          <w:rFonts w:ascii="Arial" w:hAnsi="Arial" w:cs="Arial"/>
        </w:rPr>
        <w:t>.</w:t>
      </w:r>
    </w:p>
    <w:p w14:paraId="439C3733" w14:textId="77777777" w:rsidR="00E8274E" w:rsidRPr="008F09EA" w:rsidRDefault="00E8274E" w:rsidP="00CA4480">
      <w:pPr>
        <w:widowControl w:val="0"/>
        <w:numPr>
          <w:ilvl w:val="0"/>
          <w:numId w:val="38"/>
        </w:numPr>
        <w:tabs>
          <w:tab w:val="num" w:pos="426"/>
        </w:tabs>
        <w:autoSpaceDE w:val="0"/>
        <w:autoSpaceDN w:val="0"/>
        <w:adjustRightInd w:val="0"/>
        <w:spacing w:after="120"/>
        <w:ind w:left="426" w:hanging="426"/>
        <w:jc w:val="both"/>
        <w:rPr>
          <w:rFonts w:ascii="Arial" w:hAnsi="Arial" w:cs="Arial"/>
        </w:rPr>
      </w:pPr>
      <w:r w:rsidRPr="008F09EA">
        <w:rPr>
          <w:rFonts w:ascii="Arial" w:eastAsia="Times New Roman" w:hAnsi="Arial" w:cs="Arial"/>
          <w:iCs/>
        </w:rPr>
        <w:t>Jeżeli w toku czynności odbioru zostaną stwierdzone wady Zamawiającemu przysługują wtedy następujące uprawnienia:</w:t>
      </w:r>
    </w:p>
    <w:p w14:paraId="5AFE752B" w14:textId="77777777" w:rsidR="00E8274E" w:rsidRPr="008F09EA" w:rsidRDefault="00E8274E" w:rsidP="00CA4480">
      <w:pPr>
        <w:widowControl w:val="0"/>
        <w:numPr>
          <w:ilvl w:val="1"/>
          <w:numId w:val="49"/>
        </w:numPr>
        <w:spacing w:after="0"/>
        <w:ind w:left="709" w:hanging="284"/>
        <w:jc w:val="both"/>
        <w:rPr>
          <w:rFonts w:ascii="Arial" w:eastAsia="Times New Roman" w:hAnsi="Arial" w:cs="Arial"/>
          <w:iCs/>
        </w:rPr>
      </w:pPr>
      <w:r w:rsidRPr="008F09EA">
        <w:rPr>
          <w:rFonts w:ascii="Arial" w:eastAsia="Times New Roman" w:hAnsi="Arial" w:cs="Arial"/>
          <w:iCs/>
        </w:rPr>
        <w:t xml:space="preserve">jeżeli wady nadają się do usunięcia, Zamawiający może odmówić odbioru do czasu ich usunięcia; </w:t>
      </w:r>
    </w:p>
    <w:p w14:paraId="6EE1E40F" w14:textId="3F21FA6D" w:rsidR="00E8274E" w:rsidRPr="008F09EA" w:rsidRDefault="00E8274E" w:rsidP="00CA4480">
      <w:pPr>
        <w:widowControl w:val="0"/>
        <w:numPr>
          <w:ilvl w:val="1"/>
          <w:numId w:val="49"/>
        </w:numPr>
        <w:spacing w:after="0"/>
        <w:ind w:left="709" w:hanging="284"/>
        <w:jc w:val="both"/>
        <w:rPr>
          <w:rFonts w:ascii="Arial" w:eastAsia="Times New Roman" w:hAnsi="Arial" w:cs="Arial"/>
          <w:iCs/>
        </w:rPr>
      </w:pPr>
      <w:r w:rsidRPr="008F09EA">
        <w:rPr>
          <w:rFonts w:ascii="Arial" w:hAnsi="Arial" w:cs="Arial"/>
        </w:rPr>
        <w:t>jeżeli wady i usterki nie nadają się do usunięcia, ale nie uniemożliwiają korzystania z urządzeń zgodnie z ich przeznaczeniem – Zamawiający może obniżyć wynagrodzenie odpowiednio do utraconej wartości użytkowej, estetycznej i technicznej;</w:t>
      </w:r>
    </w:p>
    <w:p w14:paraId="6AF713CD" w14:textId="77777777" w:rsidR="00E8274E" w:rsidRPr="008F09EA" w:rsidRDefault="00E8274E" w:rsidP="00CA4480">
      <w:pPr>
        <w:widowControl w:val="0"/>
        <w:numPr>
          <w:ilvl w:val="1"/>
          <w:numId w:val="49"/>
        </w:numPr>
        <w:spacing w:after="0"/>
        <w:ind w:left="709" w:hanging="284"/>
        <w:jc w:val="both"/>
        <w:rPr>
          <w:rFonts w:ascii="Arial" w:hAnsi="Arial" w:cs="Arial"/>
        </w:rPr>
      </w:pPr>
      <w:r w:rsidRPr="008F09EA">
        <w:rPr>
          <w:rFonts w:ascii="Arial" w:hAnsi="Arial" w:cs="Arial"/>
        </w:rPr>
        <w:t>jeżeli wady i usterki nie nadają się do usunięcia i uniemożliwiają korzystanie</w:t>
      </w:r>
      <w:r w:rsidRPr="008F09EA">
        <w:rPr>
          <w:rFonts w:ascii="Arial" w:hAnsi="Arial" w:cs="Arial"/>
        </w:rPr>
        <w:br/>
        <w:t xml:space="preserve">z urządzeń zgodnie z ich przeznaczeniem lub w znaczący sposób je ograniczają </w:t>
      </w:r>
      <w:r w:rsidRPr="008F09EA">
        <w:rPr>
          <w:rFonts w:ascii="Arial" w:hAnsi="Arial" w:cs="Arial"/>
        </w:rPr>
        <w:br/>
        <w:t>- Zamawiający może odstąpić od Umowy albo żądać wykonania przedmiotu Umowy po raz drugi w niezbędnym zakresie;</w:t>
      </w:r>
    </w:p>
    <w:p w14:paraId="3410FD8F" w14:textId="3A21016C" w:rsidR="00E8274E" w:rsidRPr="008F09EA" w:rsidRDefault="00E8274E" w:rsidP="00CA4480">
      <w:pPr>
        <w:widowControl w:val="0"/>
        <w:numPr>
          <w:ilvl w:val="1"/>
          <w:numId w:val="49"/>
        </w:numPr>
        <w:spacing w:after="120"/>
        <w:ind w:left="709" w:hanging="284"/>
        <w:jc w:val="both"/>
        <w:rPr>
          <w:rFonts w:ascii="Arial" w:hAnsi="Arial" w:cs="Arial"/>
        </w:rPr>
      </w:pPr>
      <w:r w:rsidRPr="008F09EA">
        <w:rPr>
          <w:rFonts w:ascii="Arial" w:hAnsi="Arial" w:cs="Arial"/>
        </w:rPr>
        <w:t>Strony mogą, w sytuacjach opisanych powyżej, podpisać Protokół Odbioru Warunkowego, w którym zostaną wskazane wady przedmiotu odbioru oraz terminy ich usunięcia. Protokół taki nie będzie stanowił podstawy do wystawienia faktury. Po usunięciu wad, usterek i braków wskazanych w Protokole Odbioru Warunkowego, Strony sporządzają Protokół Odbioru Końcowego.</w:t>
      </w:r>
    </w:p>
    <w:p w14:paraId="23453AFB" w14:textId="2A22D552" w:rsidR="00E8274E" w:rsidRPr="008F09EA" w:rsidRDefault="00E8274E" w:rsidP="00CA4480">
      <w:pPr>
        <w:widowControl w:val="0"/>
        <w:numPr>
          <w:ilvl w:val="0"/>
          <w:numId w:val="38"/>
        </w:numPr>
        <w:autoSpaceDE w:val="0"/>
        <w:autoSpaceDN w:val="0"/>
        <w:adjustRightInd w:val="0"/>
        <w:spacing w:after="120"/>
        <w:ind w:left="426" w:hanging="426"/>
        <w:jc w:val="both"/>
        <w:rPr>
          <w:rFonts w:ascii="Arial" w:eastAsia="Times New Roman" w:hAnsi="Arial" w:cs="Arial"/>
          <w:bCs/>
          <w:lang w:eastAsia="pl-PL"/>
        </w:rPr>
      </w:pPr>
      <w:r w:rsidRPr="008F09EA">
        <w:rPr>
          <w:rFonts w:ascii="Arial" w:hAnsi="Arial" w:cs="Arial"/>
          <w:iCs/>
        </w:rPr>
        <w:t xml:space="preserve">Wykonawca nie może odmówić usunięcia wad spowodowanych podczas wykonywania usługi bez względu na wysokość związanych z tym kosztów. Jeżeli koszt usunięcia wad byłby niewspółmierny do efektów uzyskanych w następstwie ich usunięcia, poczytuje się, że wady nie nadają się do usunięcia. W takim wypadku stosuje się zapis ust. </w:t>
      </w:r>
      <w:r w:rsidR="00314A45" w:rsidRPr="008F09EA">
        <w:rPr>
          <w:rFonts w:ascii="Arial" w:hAnsi="Arial" w:cs="Arial"/>
          <w:iCs/>
        </w:rPr>
        <w:t>9</w:t>
      </w:r>
      <w:r w:rsidRPr="008F09EA">
        <w:rPr>
          <w:rFonts w:ascii="Arial" w:hAnsi="Arial" w:cs="Arial"/>
          <w:iCs/>
        </w:rPr>
        <w:t xml:space="preserve"> pkt 3).</w:t>
      </w:r>
    </w:p>
    <w:p w14:paraId="1D4AA4C0" w14:textId="7024D14F" w:rsidR="00AC5CC0" w:rsidRPr="008F09EA" w:rsidRDefault="00AC5CC0" w:rsidP="00CA4480">
      <w:pPr>
        <w:widowControl w:val="0"/>
        <w:numPr>
          <w:ilvl w:val="0"/>
          <w:numId w:val="38"/>
        </w:numPr>
        <w:autoSpaceDE w:val="0"/>
        <w:autoSpaceDN w:val="0"/>
        <w:adjustRightInd w:val="0"/>
        <w:spacing w:after="120"/>
        <w:ind w:left="426" w:hanging="426"/>
        <w:jc w:val="both"/>
        <w:rPr>
          <w:rFonts w:ascii="Arial" w:eastAsia="Times New Roman" w:hAnsi="Arial" w:cs="Arial"/>
          <w:bCs/>
          <w:lang w:eastAsia="pl-PL"/>
        </w:rPr>
      </w:pPr>
      <w:r w:rsidRPr="008F09EA">
        <w:rPr>
          <w:rFonts w:ascii="Arial" w:hAnsi="Arial" w:cs="Arial"/>
        </w:rPr>
        <w:t xml:space="preserve">Wykonawca na własny koszt wykonuje badania niezbędne dla uzyskania świadectw </w:t>
      </w:r>
      <w:proofErr w:type="spellStart"/>
      <w:r w:rsidRPr="008F09EA">
        <w:rPr>
          <w:rFonts w:ascii="Arial" w:hAnsi="Arial" w:cs="Arial"/>
        </w:rPr>
        <w:t>dopuszczeniowych</w:t>
      </w:r>
      <w:proofErr w:type="spellEnd"/>
      <w:r w:rsidRPr="008F09EA">
        <w:rPr>
          <w:rFonts w:ascii="Arial" w:hAnsi="Arial" w:cs="Arial"/>
        </w:rPr>
        <w:t xml:space="preserve"> dla użytkowania urządzeń.</w:t>
      </w:r>
    </w:p>
    <w:p w14:paraId="4F7EC9BF" w14:textId="43737292" w:rsidR="00E8274E" w:rsidRPr="008F09EA" w:rsidRDefault="00E8274E" w:rsidP="00CA4480">
      <w:pPr>
        <w:widowControl w:val="0"/>
        <w:numPr>
          <w:ilvl w:val="0"/>
          <w:numId w:val="38"/>
        </w:numPr>
        <w:autoSpaceDE w:val="0"/>
        <w:autoSpaceDN w:val="0"/>
        <w:adjustRightInd w:val="0"/>
        <w:spacing w:after="120"/>
        <w:ind w:left="426" w:hanging="426"/>
        <w:jc w:val="both"/>
        <w:rPr>
          <w:rFonts w:ascii="Arial" w:eastAsia="Times New Roman" w:hAnsi="Arial" w:cs="Arial"/>
          <w:bCs/>
          <w:lang w:eastAsia="pl-PL"/>
        </w:rPr>
      </w:pPr>
      <w:r w:rsidRPr="008F09EA">
        <w:rPr>
          <w:rFonts w:ascii="Arial" w:hAnsi="Arial" w:cs="Arial"/>
          <w:iCs/>
        </w:rPr>
        <w:t>Zamawiającemu przysługuje prawo usunięcia w zastępstwie Wykonawcy wad nieusuniętych przez Wykonawcę w wyznaczonym terminie, na jego koszt i ryzyko, bez konieczności uzyskiwania upoważnienia sądowego. W takim przypadku Wykonawca zobowiązany jest do zwrotu poniesionych przez Zamawiającego kosztów.</w:t>
      </w:r>
    </w:p>
    <w:p w14:paraId="3EFF3690" w14:textId="54BE2C49" w:rsidR="00EF41C9" w:rsidRPr="008F09EA" w:rsidRDefault="00EF41C9" w:rsidP="00CA4480">
      <w:pPr>
        <w:widowControl w:val="0"/>
        <w:numPr>
          <w:ilvl w:val="0"/>
          <w:numId w:val="38"/>
        </w:numPr>
        <w:autoSpaceDE w:val="0"/>
        <w:autoSpaceDN w:val="0"/>
        <w:adjustRightInd w:val="0"/>
        <w:spacing w:after="120"/>
        <w:ind w:left="426" w:hanging="426"/>
        <w:jc w:val="both"/>
        <w:rPr>
          <w:rFonts w:ascii="Arial" w:eastAsia="Times New Roman" w:hAnsi="Arial" w:cs="Arial"/>
          <w:bCs/>
          <w:lang w:eastAsia="pl-PL"/>
        </w:rPr>
      </w:pPr>
      <w:r w:rsidRPr="008F09EA">
        <w:rPr>
          <w:rFonts w:ascii="Arial" w:hAnsi="Arial" w:cs="Arial"/>
          <w:iCs/>
        </w:rPr>
        <w:t>Usunięcie wad w sposób określony w ust. 1</w:t>
      </w:r>
      <w:r w:rsidR="00314A45" w:rsidRPr="008F09EA">
        <w:rPr>
          <w:rFonts w:ascii="Arial" w:hAnsi="Arial" w:cs="Arial"/>
          <w:iCs/>
        </w:rPr>
        <w:t>2</w:t>
      </w:r>
      <w:r w:rsidRPr="008F09EA">
        <w:rPr>
          <w:rFonts w:ascii="Arial" w:hAnsi="Arial" w:cs="Arial"/>
          <w:iCs/>
        </w:rPr>
        <w:t xml:space="preserve"> nie pozbawia Zamawiającego praw wynikających z gwarancji lub rękojmi.</w:t>
      </w:r>
    </w:p>
    <w:p w14:paraId="11E912F6" w14:textId="77777777" w:rsidR="00B262CA" w:rsidRPr="008F09EA" w:rsidRDefault="00B262CA" w:rsidP="008F09EA">
      <w:pPr>
        <w:spacing w:after="0"/>
        <w:jc w:val="both"/>
        <w:rPr>
          <w:rFonts w:ascii="Arial" w:hAnsi="Arial" w:cs="Arial"/>
        </w:rPr>
      </w:pPr>
    </w:p>
    <w:p w14:paraId="0E679ACF" w14:textId="77777777" w:rsidR="000C6795" w:rsidRPr="008F09EA" w:rsidRDefault="000C6795" w:rsidP="008F09EA">
      <w:pPr>
        <w:spacing w:after="0"/>
        <w:jc w:val="both"/>
        <w:rPr>
          <w:rFonts w:ascii="Arial" w:hAnsi="Arial" w:cs="Arial"/>
        </w:rPr>
      </w:pPr>
    </w:p>
    <w:p w14:paraId="79C1CC73" w14:textId="77777777" w:rsidR="00293CA3" w:rsidRPr="008F09EA" w:rsidRDefault="00293CA3" w:rsidP="008F09EA">
      <w:pPr>
        <w:spacing w:after="0"/>
        <w:jc w:val="center"/>
        <w:rPr>
          <w:rFonts w:ascii="Arial" w:hAnsi="Arial" w:cs="Arial"/>
          <w:b/>
        </w:rPr>
      </w:pPr>
      <w:r w:rsidRPr="008F09EA">
        <w:rPr>
          <w:rFonts w:ascii="Arial" w:hAnsi="Arial" w:cs="Arial"/>
          <w:b/>
        </w:rPr>
        <w:t>ZAMAWIAJĄCY</w:t>
      </w:r>
      <w:r w:rsidRPr="008F09EA">
        <w:rPr>
          <w:rFonts w:ascii="Arial" w:hAnsi="Arial" w:cs="Arial"/>
          <w:b/>
        </w:rPr>
        <w:tab/>
      </w:r>
      <w:r w:rsidRPr="008F09EA">
        <w:rPr>
          <w:rFonts w:ascii="Arial" w:hAnsi="Arial" w:cs="Arial"/>
          <w:b/>
        </w:rPr>
        <w:tab/>
      </w:r>
      <w:r w:rsidRPr="008F09EA">
        <w:rPr>
          <w:rFonts w:ascii="Arial" w:hAnsi="Arial" w:cs="Arial"/>
          <w:b/>
        </w:rPr>
        <w:tab/>
      </w:r>
      <w:r w:rsidRPr="008F09EA">
        <w:rPr>
          <w:rFonts w:ascii="Arial" w:hAnsi="Arial" w:cs="Arial"/>
          <w:b/>
        </w:rPr>
        <w:tab/>
      </w:r>
      <w:r w:rsidRPr="008F09EA">
        <w:rPr>
          <w:rFonts w:ascii="Arial" w:hAnsi="Arial" w:cs="Arial"/>
          <w:b/>
        </w:rPr>
        <w:tab/>
      </w:r>
      <w:r w:rsidRPr="008F09EA">
        <w:rPr>
          <w:rFonts w:ascii="Arial" w:hAnsi="Arial" w:cs="Arial"/>
          <w:b/>
        </w:rPr>
        <w:tab/>
      </w:r>
      <w:r w:rsidRPr="008F09EA">
        <w:rPr>
          <w:rFonts w:ascii="Arial" w:hAnsi="Arial" w:cs="Arial"/>
          <w:b/>
        </w:rPr>
        <w:tab/>
        <w:t>WYKONAWCA</w:t>
      </w:r>
    </w:p>
    <w:p w14:paraId="26ACF160" w14:textId="77777777" w:rsidR="000C6795" w:rsidRPr="008F09EA" w:rsidRDefault="000C6795" w:rsidP="008F09EA">
      <w:pPr>
        <w:spacing w:after="0"/>
        <w:jc w:val="both"/>
        <w:rPr>
          <w:rFonts w:ascii="Arial" w:hAnsi="Arial" w:cs="Arial"/>
        </w:rPr>
      </w:pPr>
    </w:p>
    <w:p w14:paraId="0813B752" w14:textId="76AB64E7" w:rsidR="009F13B5" w:rsidRPr="008F09EA" w:rsidRDefault="009F13B5" w:rsidP="008F09EA">
      <w:pPr>
        <w:spacing w:after="0"/>
        <w:jc w:val="both"/>
        <w:rPr>
          <w:rFonts w:ascii="Arial" w:hAnsi="Arial" w:cs="Arial"/>
        </w:rPr>
      </w:pPr>
      <w:r w:rsidRPr="008F09EA">
        <w:rPr>
          <w:rFonts w:ascii="Arial" w:hAnsi="Arial" w:cs="Arial"/>
        </w:rPr>
        <w:br w:type="page"/>
      </w:r>
    </w:p>
    <w:p w14:paraId="0813B756" w14:textId="6DBD95DC" w:rsidR="00AD2045" w:rsidRPr="008F09EA" w:rsidRDefault="00795737" w:rsidP="008F09EA">
      <w:pPr>
        <w:spacing w:after="0"/>
        <w:jc w:val="center"/>
        <w:rPr>
          <w:rFonts w:ascii="Arial" w:hAnsi="Arial" w:cs="Arial"/>
        </w:rPr>
      </w:pPr>
      <w:r w:rsidRPr="008F09EA">
        <w:rPr>
          <w:rFonts w:ascii="Arial" w:hAnsi="Arial" w:cs="Arial"/>
        </w:rPr>
        <w:lastRenderedPageBreak/>
        <w:t>Załącznik 3a</w:t>
      </w:r>
    </w:p>
    <w:p w14:paraId="0813B757" w14:textId="77777777" w:rsidR="00AD2045" w:rsidRPr="008F09EA" w:rsidRDefault="00AD2045" w:rsidP="008F09EA">
      <w:pPr>
        <w:spacing w:after="0"/>
        <w:jc w:val="center"/>
        <w:rPr>
          <w:rFonts w:ascii="Arial" w:hAnsi="Arial" w:cs="Arial"/>
          <w:b/>
        </w:rPr>
      </w:pPr>
      <w:r w:rsidRPr="008F09EA">
        <w:rPr>
          <w:rFonts w:ascii="Arial" w:hAnsi="Arial" w:cs="Arial"/>
          <w:b/>
        </w:rPr>
        <w:t>„Zasady współdziałania Stron w zakresie prac remontowych dotyczących urządzeń elektroenergetycznych”</w:t>
      </w:r>
    </w:p>
    <w:p w14:paraId="0813B758" w14:textId="77777777" w:rsidR="0038797E" w:rsidRPr="008F09EA" w:rsidRDefault="0038797E" w:rsidP="008F09EA">
      <w:pPr>
        <w:spacing w:after="0"/>
        <w:jc w:val="both"/>
        <w:rPr>
          <w:rFonts w:ascii="Arial" w:hAnsi="Arial" w:cs="Arial"/>
        </w:rPr>
      </w:pPr>
    </w:p>
    <w:p w14:paraId="6C08D531" w14:textId="77777777" w:rsidR="00BE2E5C" w:rsidRPr="008F09EA" w:rsidRDefault="00BE2E5C" w:rsidP="00CA4480">
      <w:pPr>
        <w:pStyle w:val="Akapitzlist"/>
        <w:numPr>
          <w:ilvl w:val="3"/>
          <w:numId w:val="31"/>
        </w:numPr>
        <w:spacing w:after="120"/>
        <w:ind w:left="567" w:hanging="567"/>
        <w:contextualSpacing w:val="0"/>
        <w:jc w:val="both"/>
        <w:rPr>
          <w:rFonts w:ascii="Arial" w:hAnsi="Arial" w:cs="Arial"/>
        </w:rPr>
      </w:pPr>
      <w:r w:rsidRPr="008F09EA">
        <w:rPr>
          <w:rFonts w:ascii="Arial" w:hAnsi="Arial" w:cs="Arial"/>
        </w:rPr>
        <w:t>Wykonawca zobowiązany jest do:</w:t>
      </w:r>
    </w:p>
    <w:p w14:paraId="29E7B183" w14:textId="77777777" w:rsidR="00BE2E5C" w:rsidRPr="008F09EA" w:rsidRDefault="00BE2E5C" w:rsidP="00CA4480">
      <w:pPr>
        <w:pStyle w:val="Akapitzlist"/>
        <w:numPr>
          <w:ilvl w:val="1"/>
          <w:numId w:val="26"/>
        </w:numPr>
        <w:tabs>
          <w:tab w:val="clear" w:pos="1363"/>
          <w:tab w:val="num" w:pos="993"/>
        </w:tabs>
        <w:spacing w:after="120"/>
        <w:ind w:left="993" w:hanging="426"/>
        <w:contextualSpacing w:val="0"/>
        <w:jc w:val="both"/>
        <w:rPr>
          <w:rFonts w:ascii="Arial" w:hAnsi="Arial" w:cs="Arial"/>
        </w:rPr>
      </w:pPr>
      <w:r w:rsidRPr="008F09EA">
        <w:rPr>
          <w:rFonts w:ascii="Arial" w:hAnsi="Arial" w:cs="Arial"/>
        </w:rPr>
        <w:t>zapoznania się, stosowania i przestrzegania obowiązujących u Zamawiającego instrukcji i innych regulacji wewnętrznych, a w szczególności „Instrukcji Organizacji Bezpiecznej Pracy przy urządzeniach energetycznych TAURON Wytwarzanie S.A.”, - zwanej dalej „IOBP” w jej aktualnym brzmieniu;</w:t>
      </w:r>
    </w:p>
    <w:p w14:paraId="3891BA0B" w14:textId="108E4A96" w:rsidR="00BE2E5C" w:rsidRPr="008F09EA" w:rsidRDefault="00B90420" w:rsidP="00CA4480">
      <w:pPr>
        <w:pStyle w:val="Akapitzlist"/>
        <w:numPr>
          <w:ilvl w:val="1"/>
          <w:numId w:val="26"/>
        </w:numPr>
        <w:tabs>
          <w:tab w:val="clear" w:pos="1363"/>
          <w:tab w:val="num" w:pos="993"/>
        </w:tabs>
        <w:spacing w:after="120"/>
        <w:ind w:left="993" w:hanging="426"/>
        <w:contextualSpacing w:val="0"/>
        <w:jc w:val="both"/>
        <w:rPr>
          <w:rFonts w:ascii="Arial" w:hAnsi="Arial" w:cs="Arial"/>
        </w:rPr>
      </w:pPr>
      <w:r w:rsidRPr="008F09EA">
        <w:rPr>
          <w:rFonts w:ascii="Arial" w:hAnsi="Arial" w:cs="Arial"/>
        </w:rPr>
        <w:t>wykonania prac z najwyższą starannością, zgodnie z niniejsza Umową oraz obowiązującymi normami i przepisami, a także zasadami wiedzy technicznej w zakresie Przedmiotu Umowy, a w szczególności z Rozporządzeniem Ministra Energii z dnia 28 sierpnia 2019 roku w sprawie bezpieczeństwa i higieny pracy przy urządzeniach i instalacjach energetycznych oraz przepisami regulacje te wykonującymi, zmieniającymi lub zastępującymi</w:t>
      </w:r>
      <w:r w:rsidR="00BE2E5C" w:rsidRPr="008F09EA">
        <w:rPr>
          <w:rFonts w:ascii="Arial" w:hAnsi="Arial" w:cs="Arial"/>
        </w:rPr>
        <w:t>;</w:t>
      </w:r>
    </w:p>
    <w:p w14:paraId="499B0E77" w14:textId="152BC26B" w:rsidR="00BE2E5C" w:rsidRPr="008F09EA" w:rsidRDefault="00B90420" w:rsidP="00CA4480">
      <w:pPr>
        <w:pStyle w:val="Akapitzlist"/>
        <w:numPr>
          <w:ilvl w:val="1"/>
          <w:numId w:val="26"/>
        </w:numPr>
        <w:tabs>
          <w:tab w:val="clear" w:pos="1363"/>
          <w:tab w:val="num" w:pos="993"/>
        </w:tabs>
        <w:spacing w:after="120"/>
        <w:ind w:left="993" w:hanging="426"/>
        <w:contextualSpacing w:val="0"/>
        <w:jc w:val="both"/>
        <w:rPr>
          <w:rFonts w:ascii="Arial" w:hAnsi="Arial" w:cs="Arial"/>
        </w:rPr>
      </w:pPr>
      <w:r w:rsidRPr="008F09EA">
        <w:rPr>
          <w:rFonts w:ascii="Arial" w:hAnsi="Arial" w:cs="Arial"/>
        </w:rPr>
        <w:t xml:space="preserve">uzyskania od Zamawiającego </w:t>
      </w:r>
      <w:proofErr w:type="spellStart"/>
      <w:r w:rsidRPr="008F09EA">
        <w:rPr>
          <w:rFonts w:ascii="Arial" w:hAnsi="Arial" w:cs="Arial"/>
        </w:rPr>
        <w:t>dopuszczeń</w:t>
      </w:r>
      <w:proofErr w:type="spellEnd"/>
      <w:r w:rsidRPr="008F09EA">
        <w:rPr>
          <w:rFonts w:ascii="Arial" w:hAnsi="Arial" w:cs="Arial"/>
        </w:rPr>
        <w:t xml:space="preserve"> i nadzorów w przypadkach, gdy będzie to wymagane zgodnie z IOBP, przy czym koszt </w:t>
      </w:r>
      <w:proofErr w:type="spellStart"/>
      <w:r w:rsidRPr="008F09EA">
        <w:rPr>
          <w:rFonts w:ascii="Arial" w:hAnsi="Arial" w:cs="Arial"/>
        </w:rPr>
        <w:t>dopuszczeń</w:t>
      </w:r>
      <w:proofErr w:type="spellEnd"/>
      <w:r w:rsidRPr="008F09EA">
        <w:rPr>
          <w:rFonts w:ascii="Arial" w:hAnsi="Arial" w:cs="Arial"/>
        </w:rPr>
        <w:t xml:space="preserve"> i nadzorów ponosi Wykonawca i jest on uwzględniony w kwocie wyn</w:t>
      </w:r>
      <w:r w:rsidR="00D339C2" w:rsidRPr="008F09EA">
        <w:rPr>
          <w:rFonts w:ascii="Arial" w:hAnsi="Arial" w:cs="Arial"/>
        </w:rPr>
        <w:t>agrodzenia ustalonego zgodnie z </w:t>
      </w:r>
      <w:r w:rsidRPr="008F09EA">
        <w:rPr>
          <w:rFonts w:ascii="Arial" w:hAnsi="Arial" w:cs="Arial"/>
        </w:rPr>
        <w:t>Umową;</w:t>
      </w:r>
    </w:p>
    <w:p w14:paraId="5480D028" w14:textId="0826FCE6" w:rsidR="00B90420" w:rsidRPr="008F09EA" w:rsidRDefault="00B90420" w:rsidP="00CA4480">
      <w:pPr>
        <w:pStyle w:val="Akapitzlist"/>
        <w:numPr>
          <w:ilvl w:val="1"/>
          <w:numId w:val="26"/>
        </w:numPr>
        <w:tabs>
          <w:tab w:val="clear" w:pos="1363"/>
          <w:tab w:val="num" w:pos="993"/>
        </w:tabs>
        <w:spacing w:after="120"/>
        <w:ind w:left="993" w:hanging="426"/>
        <w:contextualSpacing w:val="0"/>
        <w:jc w:val="both"/>
        <w:rPr>
          <w:rFonts w:ascii="Arial" w:hAnsi="Arial" w:cs="Arial"/>
        </w:rPr>
      </w:pPr>
      <w:r w:rsidRPr="008F09EA">
        <w:rPr>
          <w:rFonts w:ascii="Arial" w:hAnsi="Arial" w:cs="Arial"/>
        </w:rPr>
        <w:t>współpracy z innymi Wykonawcami prac na obiekcie, w celu terminowego wykonania Przedmiotu Umowy.</w:t>
      </w:r>
    </w:p>
    <w:p w14:paraId="5C86B63B" w14:textId="77777777" w:rsidR="00BE2E5C" w:rsidRPr="008F09EA" w:rsidRDefault="00BE2E5C" w:rsidP="00CA4480">
      <w:pPr>
        <w:pStyle w:val="Akapitzlist"/>
        <w:numPr>
          <w:ilvl w:val="3"/>
          <w:numId w:val="31"/>
        </w:numPr>
        <w:spacing w:after="120"/>
        <w:ind w:left="567" w:hanging="567"/>
        <w:contextualSpacing w:val="0"/>
        <w:jc w:val="both"/>
        <w:rPr>
          <w:rFonts w:ascii="Arial" w:hAnsi="Arial" w:cs="Arial"/>
        </w:rPr>
      </w:pPr>
      <w:r w:rsidRPr="008F09EA">
        <w:rPr>
          <w:rFonts w:ascii="Arial" w:hAnsi="Arial" w:cs="Arial"/>
        </w:rPr>
        <w:t>Wszelkie czynności niezbędne do wykonania robót oraz usunięcia wad powinny być przeprowadzone w taki sposób, aby - w granicach wynikających z konieczności wypełnienia zobowiązań umownych - nie zakłócały pracy służb Zamawiającego.</w:t>
      </w:r>
    </w:p>
    <w:p w14:paraId="3709EED1" w14:textId="4E8464C0" w:rsidR="00BE2E5C" w:rsidRPr="008F09EA" w:rsidRDefault="00BE2E5C" w:rsidP="00CA4480">
      <w:pPr>
        <w:pStyle w:val="Akapitzlist"/>
        <w:numPr>
          <w:ilvl w:val="3"/>
          <w:numId w:val="31"/>
        </w:numPr>
        <w:spacing w:after="120"/>
        <w:ind w:left="567" w:hanging="567"/>
        <w:contextualSpacing w:val="0"/>
        <w:jc w:val="both"/>
        <w:rPr>
          <w:rFonts w:ascii="Arial" w:hAnsi="Arial" w:cs="Arial"/>
        </w:rPr>
      </w:pPr>
      <w:r w:rsidRPr="008F09EA">
        <w:rPr>
          <w:rFonts w:ascii="Arial" w:hAnsi="Arial" w:cs="Arial"/>
        </w:rPr>
        <w:t>Po ukończeniu robót Wykonawca powinien uporządkować obiekt i teren wokół obiektu i przekazać go Zamawiającemu.</w:t>
      </w:r>
    </w:p>
    <w:p w14:paraId="131BABA9" w14:textId="4819FAEF" w:rsidR="00BE2E5C" w:rsidRPr="008F09EA" w:rsidRDefault="00BE2E5C" w:rsidP="00CA4480">
      <w:pPr>
        <w:pStyle w:val="Akapitzlist"/>
        <w:numPr>
          <w:ilvl w:val="0"/>
          <w:numId w:val="26"/>
        </w:numPr>
        <w:tabs>
          <w:tab w:val="clear" w:pos="284"/>
          <w:tab w:val="num" w:pos="567"/>
        </w:tabs>
        <w:spacing w:after="120"/>
        <w:ind w:left="567" w:hanging="567"/>
        <w:contextualSpacing w:val="0"/>
        <w:jc w:val="both"/>
        <w:rPr>
          <w:rFonts w:ascii="Arial" w:hAnsi="Arial" w:cs="Arial"/>
        </w:rPr>
      </w:pPr>
      <w:r w:rsidRPr="008F09EA">
        <w:rPr>
          <w:rFonts w:ascii="Arial" w:hAnsi="Arial" w:cs="Arial"/>
        </w:rPr>
        <w:t>Wykonawca jest odpowiedzialny za wykonanie projektu prac i urządzeń tymczasowych o ile jest to wymagane. Akceptacja tych prac i urządzeń przez Zamawiającego nie ma wpływu na odpowiedzialność Wykonawcy.</w:t>
      </w:r>
    </w:p>
    <w:p w14:paraId="27951CCE" w14:textId="38876649" w:rsidR="00BE2E5C" w:rsidRPr="008F09EA" w:rsidRDefault="00BE2E5C" w:rsidP="00CA4480">
      <w:pPr>
        <w:pStyle w:val="Akapitzlist"/>
        <w:numPr>
          <w:ilvl w:val="0"/>
          <w:numId w:val="26"/>
        </w:numPr>
        <w:tabs>
          <w:tab w:val="clear" w:pos="284"/>
          <w:tab w:val="num" w:pos="567"/>
        </w:tabs>
        <w:spacing w:after="120"/>
        <w:ind w:left="567" w:hanging="567"/>
        <w:contextualSpacing w:val="0"/>
        <w:jc w:val="both"/>
        <w:rPr>
          <w:rFonts w:ascii="Arial" w:hAnsi="Arial" w:cs="Arial"/>
        </w:rPr>
      </w:pPr>
      <w:r w:rsidRPr="008F09EA">
        <w:rPr>
          <w:rFonts w:ascii="Arial" w:hAnsi="Arial" w:cs="Arial"/>
        </w:rPr>
        <w:t>Wykonawca zobowiązany jest przed rozpoczęciem robót do zgłoszenia osobie wskazanej przez Zamawiającego do współpracy w ramach realizacji Umowy (zgodnie z §</w:t>
      </w:r>
      <w:r w:rsidR="00AE4D09" w:rsidRPr="008F09EA">
        <w:rPr>
          <w:rFonts w:ascii="Arial" w:hAnsi="Arial" w:cs="Arial"/>
        </w:rPr>
        <w:t>1</w:t>
      </w:r>
      <w:r w:rsidR="00B90420" w:rsidRPr="008F09EA">
        <w:rPr>
          <w:rFonts w:ascii="Arial" w:hAnsi="Arial" w:cs="Arial"/>
        </w:rPr>
        <w:t>5</w:t>
      </w:r>
      <w:r w:rsidRPr="008F09EA">
        <w:rPr>
          <w:rFonts w:ascii="Arial" w:hAnsi="Arial" w:cs="Arial"/>
        </w:rPr>
        <w:t xml:space="preserve"> Umowy) pełnej listy osób dozoru przewidzianych do wykonywania zadań Umowy celem ich przeszkolenia w zakresie bezpieczeństwa, zapoznania z ryzykiem występującym w pobliżu urządzeń elektroenergetycznych oraz ustalenia zasad bezpiecznej pracy</w:t>
      </w:r>
      <w:r w:rsidR="00EE612D" w:rsidRPr="008F09EA">
        <w:rPr>
          <w:rFonts w:ascii="Arial" w:hAnsi="Arial" w:cs="Arial"/>
        </w:rPr>
        <w:t xml:space="preserve"> w pobliżu urządzeń pod napięciem</w:t>
      </w:r>
      <w:r w:rsidRPr="008F09EA">
        <w:rPr>
          <w:rFonts w:ascii="Arial" w:hAnsi="Arial" w:cs="Arial"/>
        </w:rPr>
        <w:t>. Powyższe szkolenie odbędzie się w lokalizacji Zamawiającego. Koszt szkolenia ponosi Zamawiający.</w:t>
      </w:r>
    </w:p>
    <w:p w14:paraId="1E7EDD56" w14:textId="77777777" w:rsidR="00BE2E5C" w:rsidRPr="008F09EA" w:rsidRDefault="00BE2E5C" w:rsidP="00CA4480">
      <w:pPr>
        <w:pStyle w:val="Akapitzlist"/>
        <w:numPr>
          <w:ilvl w:val="0"/>
          <w:numId w:val="26"/>
        </w:numPr>
        <w:tabs>
          <w:tab w:val="clear" w:pos="284"/>
          <w:tab w:val="num" w:pos="567"/>
        </w:tabs>
        <w:spacing w:after="120"/>
        <w:ind w:left="567" w:hanging="567"/>
        <w:contextualSpacing w:val="0"/>
        <w:jc w:val="both"/>
        <w:rPr>
          <w:rFonts w:ascii="Arial" w:hAnsi="Arial" w:cs="Arial"/>
        </w:rPr>
      </w:pPr>
      <w:r w:rsidRPr="008F09EA">
        <w:rPr>
          <w:rFonts w:ascii="Arial" w:hAnsi="Arial" w:cs="Arial"/>
        </w:rPr>
        <w:t>Wykonawca ponosi wyłączną odpowiedzialność za:</w:t>
      </w:r>
    </w:p>
    <w:p w14:paraId="03FDDF33" w14:textId="77777777" w:rsidR="00BE2E5C" w:rsidRPr="008F09EA" w:rsidRDefault="00BE2E5C" w:rsidP="00CA4480">
      <w:pPr>
        <w:pStyle w:val="Akapitzlist"/>
        <w:numPr>
          <w:ilvl w:val="1"/>
          <w:numId w:val="26"/>
        </w:numPr>
        <w:tabs>
          <w:tab w:val="clear" w:pos="1363"/>
          <w:tab w:val="num" w:pos="1134"/>
        </w:tabs>
        <w:spacing w:after="120"/>
        <w:ind w:left="993" w:hanging="426"/>
        <w:contextualSpacing w:val="0"/>
        <w:jc w:val="both"/>
        <w:rPr>
          <w:rFonts w:ascii="Arial" w:hAnsi="Arial" w:cs="Arial"/>
        </w:rPr>
      </w:pPr>
      <w:r w:rsidRPr="008F09EA">
        <w:rPr>
          <w:rFonts w:ascii="Arial" w:hAnsi="Arial" w:cs="Arial"/>
        </w:rPr>
        <w:t>właściwe wykonanie robót, zapewnienie warunków bezpieczeństwa pracy oraz za metody organizacyjno-techniczne stosowane w miejscu pracy;</w:t>
      </w:r>
    </w:p>
    <w:p w14:paraId="3D68486C" w14:textId="77777777" w:rsidR="00BE2E5C" w:rsidRPr="008F09EA" w:rsidRDefault="00BE2E5C" w:rsidP="00CA4480">
      <w:pPr>
        <w:pStyle w:val="Akapitzlist"/>
        <w:numPr>
          <w:ilvl w:val="1"/>
          <w:numId w:val="26"/>
        </w:numPr>
        <w:tabs>
          <w:tab w:val="clear" w:pos="1363"/>
          <w:tab w:val="num" w:pos="1134"/>
        </w:tabs>
        <w:spacing w:after="120"/>
        <w:ind w:left="993" w:hanging="426"/>
        <w:contextualSpacing w:val="0"/>
        <w:jc w:val="both"/>
        <w:rPr>
          <w:rFonts w:ascii="Arial" w:hAnsi="Arial" w:cs="Arial"/>
        </w:rPr>
      </w:pPr>
      <w:r w:rsidRPr="008F09EA">
        <w:rPr>
          <w:rFonts w:ascii="Arial" w:hAnsi="Arial" w:cs="Arial"/>
        </w:rPr>
        <w:t xml:space="preserve">stosowanie technologii i organizacji pracy zapewniających bezpieczeństwo środowiska naturalnego; skutki ewentualnych wypadków przy pracy oraz chorób </w:t>
      </w:r>
      <w:r w:rsidRPr="008F09EA">
        <w:rPr>
          <w:rFonts w:ascii="Arial" w:hAnsi="Arial" w:cs="Arial"/>
        </w:rPr>
        <w:lastRenderedPageBreak/>
        <w:t>zawodowych powstałych w wyniku wykonywania lub przy okazji wykonywania Umowy;</w:t>
      </w:r>
    </w:p>
    <w:p w14:paraId="64AF271B" w14:textId="77777777" w:rsidR="00BE2E5C" w:rsidRPr="008F09EA" w:rsidRDefault="00BE2E5C" w:rsidP="00CA4480">
      <w:pPr>
        <w:pStyle w:val="Akapitzlist"/>
        <w:numPr>
          <w:ilvl w:val="1"/>
          <w:numId w:val="26"/>
        </w:numPr>
        <w:tabs>
          <w:tab w:val="clear" w:pos="1363"/>
          <w:tab w:val="num" w:pos="1134"/>
        </w:tabs>
        <w:spacing w:after="120"/>
        <w:ind w:left="993" w:hanging="426"/>
        <w:contextualSpacing w:val="0"/>
        <w:jc w:val="both"/>
        <w:rPr>
          <w:rFonts w:ascii="Arial" w:hAnsi="Arial" w:cs="Arial"/>
        </w:rPr>
      </w:pPr>
      <w:r w:rsidRPr="008F09EA">
        <w:rPr>
          <w:rFonts w:ascii="Arial" w:hAnsi="Arial" w:cs="Arial"/>
        </w:rPr>
        <w:t>bezpieczne i zgodne z technologią wykonanie prac, jak również ponosi skutki prawne i finansowe szkód spowodowanych w związku lub przy okazji wykonywania Umowy;</w:t>
      </w:r>
    </w:p>
    <w:p w14:paraId="2E7C28C7" w14:textId="77777777" w:rsidR="00BE2E5C" w:rsidRPr="008F09EA" w:rsidRDefault="00BE2E5C" w:rsidP="00CA4480">
      <w:pPr>
        <w:pStyle w:val="Akapitzlist"/>
        <w:numPr>
          <w:ilvl w:val="1"/>
          <w:numId w:val="26"/>
        </w:numPr>
        <w:tabs>
          <w:tab w:val="clear" w:pos="1363"/>
          <w:tab w:val="num" w:pos="1134"/>
        </w:tabs>
        <w:spacing w:after="120"/>
        <w:ind w:left="993" w:hanging="426"/>
        <w:contextualSpacing w:val="0"/>
        <w:jc w:val="both"/>
        <w:rPr>
          <w:rFonts w:ascii="Arial" w:hAnsi="Arial" w:cs="Arial"/>
        </w:rPr>
      </w:pPr>
      <w:r w:rsidRPr="008F09EA">
        <w:rPr>
          <w:rFonts w:ascii="Arial" w:hAnsi="Arial" w:cs="Arial"/>
        </w:rPr>
        <w:t>bezpieczeństwo wszystkich osób przebywających na terenie wykonywania prac;</w:t>
      </w:r>
    </w:p>
    <w:p w14:paraId="6C351855" w14:textId="77777777" w:rsidR="00BE2E5C" w:rsidRPr="008F09EA" w:rsidRDefault="00BE2E5C" w:rsidP="00CA4480">
      <w:pPr>
        <w:pStyle w:val="Akapitzlist"/>
        <w:numPr>
          <w:ilvl w:val="1"/>
          <w:numId w:val="26"/>
        </w:numPr>
        <w:tabs>
          <w:tab w:val="clear" w:pos="1363"/>
          <w:tab w:val="num" w:pos="1134"/>
        </w:tabs>
        <w:spacing w:after="120"/>
        <w:ind w:left="993" w:hanging="426"/>
        <w:contextualSpacing w:val="0"/>
        <w:jc w:val="both"/>
        <w:rPr>
          <w:rFonts w:ascii="Arial" w:hAnsi="Arial" w:cs="Arial"/>
        </w:rPr>
      </w:pPr>
      <w:r w:rsidRPr="008F09EA">
        <w:rPr>
          <w:rFonts w:ascii="Arial" w:hAnsi="Arial" w:cs="Arial"/>
        </w:rPr>
        <w:t>dostarczenie i utrzymanie na koszt Wykonawcy wszelkich osłon, ogrodzeń, znaków ostrzegawczych itp.</w:t>
      </w:r>
    </w:p>
    <w:p w14:paraId="4BF35E01" w14:textId="77777777" w:rsidR="00BE2E5C" w:rsidRPr="008F09EA" w:rsidRDefault="00BE2E5C" w:rsidP="00CA4480">
      <w:pPr>
        <w:pStyle w:val="Akapitzlist"/>
        <w:numPr>
          <w:ilvl w:val="0"/>
          <w:numId w:val="26"/>
        </w:numPr>
        <w:tabs>
          <w:tab w:val="clear" w:pos="284"/>
        </w:tabs>
        <w:spacing w:after="120"/>
        <w:ind w:left="567" w:hanging="567"/>
        <w:contextualSpacing w:val="0"/>
        <w:jc w:val="both"/>
        <w:rPr>
          <w:rFonts w:ascii="Arial" w:hAnsi="Arial" w:cs="Arial"/>
        </w:rPr>
      </w:pPr>
      <w:r w:rsidRPr="008F09EA">
        <w:rPr>
          <w:rFonts w:ascii="Arial" w:hAnsi="Arial" w:cs="Arial"/>
        </w:rPr>
        <w:t>Obowiązkiem Wykonawcy jest zapewnienie bezpiecznych i higienicznych warunków pracy. Obowiązek ten będzie realizowany między innymi poprzez dopuszczenie przez Wykonawcę do pracy tylko tych osób, które:</w:t>
      </w:r>
    </w:p>
    <w:p w14:paraId="526A2035" w14:textId="77777777" w:rsidR="00BE2E5C" w:rsidRPr="008F09EA" w:rsidRDefault="00BE2E5C" w:rsidP="00CA4480">
      <w:pPr>
        <w:pStyle w:val="Akapitzlist"/>
        <w:numPr>
          <w:ilvl w:val="0"/>
          <w:numId w:val="32"/>
        </w:numPr>
        <w:spacing w:after="120"/>
        <w:ind w:left="993" w:hanging="426"/>
        <w:contextualSpacing w:val="0"/>
        <w:jc w:val="both"/>
        <w:rPr>
          <w:rFonts w:ascii="Arial" w:hAnsi="Arial" w:cs="Arial"/>
        </w:rPr>
      </w:pPr>
      <w:r w:rsidRPr="008F09EA">
        <w:rPr>
          <w:rFonts w:ascii="Arial" w:hAnsi="Arial" w:cs="Arial"/>
        </w:rPr>
        <w:t>posiadają aktualne orzeczenie lekarskie o braku przeciwwskazań do wykonywania pracy na zajmowanym stanowisku w zakładzie Wykonawcy;</w:t>
      </w:r>
    </w:p>
    <w:p w14:paraId="4C6274E8" w14:textId="77777777" w:rsidR="00BE2E5C" w:rsidRPr="008F09EA" w:rsidRDefault="00BE2E5C" w:rsidP="00CA4480">
      <w:pPr>
        <w:pStyle w:val="Akapitzlist"/>
        <w:numPr>
          <w:ilvl w:val="0"/>
          <w:numId w:val="32"/>
        </w:numPr>
        <w:spacing w:after="120"/>
        <w:ind w:left="993" w:hanging="426"/>
        <w:contextualSpacing w:val="0"/>
        <w:jc w:val="both"/>
        <w:rPr>
          <w:rFonts w:ascii="Arial" w:hAnsi="Arial" w:cs="Arial"/>
        </w:rPr>
      </w:pPr>
      <w:r w:rsidRPr="008F09EA">
        <w:rPr>
          <w:rFonts w:ascii="Arial" w:hAnsi="Arial" w:cs="Arial"/>
        </w:rPr>
        <w:t>posiadają aktualne zaświadczenie o przebytym szkoleniu w dziedzinie bhp, zgodnie z obowiązującymi w tym zakresie przepisami;</w:t>
      </w:r>
    </w:p>
    <w:p w14:paraId="782BD872" w14:textId="77777777" w:rsidR="00BE2E5C" w:rsidRPr="008F09EA" w:rsidRDefault="00BE2E5C" w:rsidP="00CA4480">
      <w:pPr>
        <w:pStyle w:val="Akapitzlist"/>
        <w:numPr>
          <w:ilvl w:val="0"/>
          <w:numId w:val="32"/>
        </w:numPr>
        <w:spacing w:after="120"/>
        <w:ind w:left="993" w:hanging="426"/>
        <w:contextualSpacing w:val="0"/>
        <w:jc w:val="both"/>
        <w:rPr>
          <w:rFonts w:ascii="Arial" w:hAnsi="Arial" w:cs="Arial"/>
        </w:rPr>
      </w:pPr>
      <w:r w:rsidRPr="008F09EA">
        <w:rPr>
          <w:rFonts w:ascii="Arial" w:hAnsi="Arial" w:cs="Arial"/>
        </w:rPr>
        <w:t>zostały poinformowane o ryzyku zawodowym związanym z wykonywaną pracą, sposobach ograniczenia poziomu ryzyka podczas pracy oraz złożyły Wykonawcy oświadczenia o zapoznaniu się z tymi informacjami;</w:t>
      </w:r>
    </w:p>
    <w:p w14:paraId="451B8A65" w14:textId="77777777" w:rsidR="00BE2E5C" w:rsidRPr="008F09EA" w:rsidRDefault="00BE2E5C" w:rsidP="00CA4480">
      <w:pPr>
        <w:pStyle w:val="Akapitzlist"/>
        <w:numPr>
          <w:ilvl w:val="0"/>
          <w:numId w:val="32"/>
        </w:numPr>
        <w:spacing w:after="120"/>
        <w:ind w:left="993" w:hanging="426"/>
        <w:contextualSpacing w:val="0"/>
        <w:jc w:val="both"/>
        <w:rPr>
          <w:rFonts w:ascii="Arial" w:hAnsi="Arial" w:cs="Arial"/>
        </w:rPr>
      </w:pPr>
      <w:r w:rsidRPr="008F09EA">
        <w:rPr>
          <w:rFonts w:ascii="Arial" w:hAnsi="Arial" w:cs="Arial"/>
        </w:rPr>
        <w:t>otrzymały i stosują podczas pracy odzież i obuwie robocze, ochronne, środki ochrony zbiorowej i środki ochrony indywidualnej - zwłaszcza sprzęt chroniący przed porażeniem prądem elektrycznym oraz przed upadkiem z wysokości. Sprzęt, o którym mowa ma być sprawny i dostosowany do charakteru wykonywanej pracy oraz związanymi z nią zagrożeniami;</w:t>
      </w:r>
    </w:p>
    <w:p w14:paraId="4C991DA1" w14:textId="77777777" w:rsidR="00BE2E5C" w:rsidRPr="008F09EA" w:rsidRDefault="00BE2E5C" w:rsidP="00CA4480">
      <w:pPr>
        <w:pStyle w:val="Akapitzlist"/>
        <w:numPr>
          <w:ilvl w:val="0"/>
          <w:numId w:val="32"/>
        </w:numPr>
        <w:spacing w:after="120"/>
        <w:ind w:left="993" w:hanging="426"/>
        <w:contextualSpacing w:val="0"/>
        <w:jc w:val="both"/>
        <w:rPr>
          <w:rFonts w:ascii="Arial" w:hAnsi="Arial" w:cs="Arial"/>
        </w:rPr>
      </w:pPr>
      <w:r w:rsidRPr="008F09EA">
        <w:rPr>
          <w:rFonts w:ascii="Arial" w:hAnsi="Arial" w:cs="Arial"/>
        </w:rPr>
        <w:t>posiadają odpowiednie kwalifikacje, w szczególności wymagane niniejszą Umową lub wynikające z odpowiednich przepisów tj.:</w:t>
      </w:r>
    </w:p>
    <w:p w14:paraId="29129AA2" w14:textId="1EF0A593" w:rsidR="00BE2E5C" w:rsidRPr="008F09EA" w:rsidRDefault="00BE2E5C" w:rsidP="00CA4480">
      <w:pPr>
        <w:pStyle w:val="Akapitzlist"/>
        <w:numPr>
          <w:ilvl w:val="0"/>
          <w:numId w:val="39"/>
        </w:numPr>
        <w:spacing w:after="120"/>
        <w:contextualSpacing w:val="0"/>
        <w:jc w:val="both"/>
        <w:rPr>
          <w:rFonts w:ascii="Arial" w:hAnsi="Arial" w:cs="Arial"/>
        </w:rPr>
      </w:pPr>
      <w:r w:rsidRPr="008F09EA">
        <w:rPr>
          <w:rFonts w:ascii="Arial" w:hAnsi="Arial" w:cs="Arial"/>
        </w:rPr>
        <w:t xml:space="preserve">aktualne kwalifikacje </w:t>
      </w:r>
      <w:r w:rsidRPr="008F09EA">
        <w:rPr>
          <w:rFonts w:ascii="Arial" w:eastAsia="Univers-PL" w:hAnsi="Arial" w:cs="Arial"/>
        </w:rPr>
        <w:t xml:space="preserve">uprawniające do zajmowania się eksploatacją urządzeń, instalacji i sieci na stanowisku eksploatacji, do których zalicza się stanowiska osób wykonujących prace w zakresie </w:t>
      </w:r>
      <w:r w:rsidR="00EE612D" w:rsidRPr="008F09EA">
        <w:rPr>
          <w:rFonts w:ascii="Arial" w:eastAsia="Univers-PL" w:hAnsi="Arial" w:cs="Arial"/>
        </w:rPr>
        <w:t xml:space="preserve">konserwacji, remontów, montażu </w:t>
      </w:r>
      <w:r w:rsidRPr="008F09EA">
        <w:rPr>
          <w:rFonts w:ascii="Arial" w:eastAsia="Univers-PL" w:hAnsi="Arial" w:cs="Arial"/>
        </w:rPr>
        <w:t>(w zakresie Grupy 2 – urządzenia wytwarzające, przetwarzające, przesyłające i zużywające ciepło oraz inne urządzenia en</w:t>
      </w:r>
      <w:r w:rsidR="002C5DF1" w:rsidRPr="008F09EA">
        <w:rPr>
          <w:rFonts w:ascii="Arial" w:eastAsia="Univers-PL" w:hAnsi="Arial" w:cs="Arial"/>
        </w:rPr>
        <w:t xml:space="preserve">ergetyczne: minimum </w:t>
      </w:r>
      <w:r w:rsidR="006D4182" w:rsidRPr="008F09EA">
        <w:rPr>
          <w:rFonts w:ascii="Arial" w:eastAsia="Univers-PL" w:hAnsi="Arial" w:cs="Arial"/>
        </w:rPr>
        <w:t xml:space="preserve">pkt. </w:t>
      </w:r>
      <w:r w:rsidR="00EF41C9" w:rsidRPr="008F09EA">
        <w:rPr>
          <w:rFonts w:ascii="Arial" w:eastAsia="Univers-PL" w:hAnsi="Arial" w:cs="Arial"/>
        </w:rPr>
        <w:t>1</w:t>
      </w:r>
      <w:r w:rsidR="006D4182" w:rsidRPr="008F09EA">
        <w:rPr>
          <w:rFonts w:ascii="Arial" w:eastAsia="Univers-PL" w:hAnsi="Arial" w:cs="Arial"/>
        </w:rPr>
        <w:t>)</w:t>
      </w:r>
      <w:r w:rsidRPr="008F09EA">
        <w:rPr>
          <w:rFonts w:ascii="Arial" w:eastAsia="Univers-PL" w:hAnsi="Arial" w:cs="Arial"/>
        </w:rPr>
        <w:t>;</w:t>
      </w:r>
    </w:p>
    <w:p w14:paraId="49C2F6F8" w14:textId="322B73C5" w:rsidR="00BE2E5C" w:rsidRPr="008F09EA" w:rsidRDefault="00BE2E5C" w:rsidP="00CA4480">
      <w:pPr>
        <w:pStyle w:val="Akapitzlist"/>
        <w:numPr>
          <w:ilvl w:val="0"/>
          <w:numId w:val="39"/>
        </w:numPr>
        <w:spacing w:after="120"/>
        <w:contextualSpacing w:val="0"/>
        <w:jc w:val="both"/>
        <w:rPr>
          <w:rFonts w:ascii="Arial" w:hAnsi="Arial" w:cs="Arial"/>
        </w:rPr>
      </w:pPr>
      <w:r w:rsidRPr="008F09EA">
        <w:rPr>
          <w:rFonts w:ascii="Arial" w:eastAsia="Univers-PL" w:hAnsi="Arial" w:cs="Arial"/>
        </w:rPr>
        <w:t xml:space="preserve">aktualne </w:t>
      </w:r>
      <w:r w:rsidRPr="008F09EA">
        <w:rPr>
          <w:rFonts w:ascii="Arial" w:hAnsi="Arial" w:cs="Arial"/>
        </w:rPr>
        <w:t>kwalifikacje</w:t>
      </w:r>
      <w:r w:rsidRPr="008F09EA">
        <w:rPr>
          <w:rFonts w:ascii="Arial" w:eastAsia="Univers-PL" w:hAnsi="Arial" w:cs="Arial"/>
        </w:rPr>
        <w:t xml:space="preserve"> uprawniające do zajmowania się eksploatacją urządzeń, instalacji i sieci na stanowisku dozoru, do których zalicza się stanowiska osób kierujących czynnościami osób wykonujących prace na stanowisku eksploatacji oraz stanowiska pracowników technicznych sprawujących nadzór nad eksploatacja urządzeń, instalacji i sieci, (w zakresie Grupy 2 - urządzenia wytwarzające, przetwarzające, przesy</w:t>
      </w:r>
      <w:r w:rsidR="00B90420" w:rsidRPr="008F09EA">
        <w:rPr>
          <w:rFonts w:ascii="Arial" w:eastAsia="Univers-PL" w:hAnsi="Arial" w:cs="Arial"/>
        </w:rPr>
        <w:t>łające i </w:t>
      </w:r>
      <w:r w:rsidRPr="008F09EA">
        <w:rPr>
          <w:rFonts w:ascii="Arial" w:eastAsia="Univers-PL" w:hAnsi="Arial" w:cs="Arial"/>
        </w:rPr>
        <w:t xml:space="preserve">zużywające ciepło oraz inne urządzenia energetyczne: minimum </w:t>
      </w:r>
      <w:r w:rsidR="006D4182" w:rsidRPr="008F09EA">
        <w:rPr>
          <w:rFonts w:ascii="Arial" w:eastAsia="Univers-PL" w:hAnsi="Arial" w:cs="Arial"/>
        </w:rPr>
        <w:t xml:space="preserve">pkt. </w:t>
      </w:r>
      <w:r w:rsidR="00EF41C9" w:rsidRPr="008F09EA">
        <w:rPr>
          <w:rFonts w:ascii="Arial" w:eastAsia="Univers-PL" w:hAnsi="Arial" w:cs="Arial"/>
        </w:rPr>
        <w:t>1</w:t>
      </w:r>
      <w:r w:rsidRPr="008F09EA">
        <w:rPr>
          <w:rFonts w:ascii="Arial" w:eastAsia="Univers-PL" w:hAnsi="Arial" w:cs="Arial"/>
        </w:rPr>
        <w:t xml:space="preserve">), w zakresie </w:t>
      </w:r>
      <w:r w:rsidR="00E825D8" w:rsidRPr="008F09EA">
        <w:rPr>
          <w:rFonts w:ascii="Arial" w:eastAsia="Univers-PL" w:hAnsi="Arial" w:cs="Arial"/>
        </w:rPr>
        <w:t>konserwacji, remontów</w:t>
      </w:r>
      <w:r w:rsidR="00EF41C9" w:rsidRPr="008F09EA">
        <w:rPr>
          <w:rFonts w:ascii="Arial" w:eastAsia="Univers-PL" w:hAnsi="Arial" w:cs="Arial"/>
        </w:rPr>
        <w:t xml:space="preserve"> i</w:t>
      </w:r>
      <w:r w:rsidR="00E825D8" w:rsidRPr="008F09EA">
        <w:rPr>
          <w:rFonts w:ascii="Arial" w:eastAsia="Univers-PL" w:hAnsi="Arial" w:cs="Arial"/>
        </w:rPr>
        <w:t xml:space="preserve"> montażu</w:t>
      </w:r>
      <w:r w:rsidRPr="008F09EA">
        <w:rPr>
          <w:rFonts w:ascii="Arial" w:eastAsia="Univers-PL" w:hAnsi="Arial" w:cs="Arial"/>
        </w:rPr>
        <w:t>;</w:t>
      </w:r>
    </w:p>
    <w:p w14:paraId="578951D2" w14:textId="4CE21E5F" w:rsidR="00BE2E5C" w:rsidRPr="008F09EA" w:rsidRDefault="00BE2E5C" w:rsidP="00CA4480">
      <w:pPr>
        <w:pStyle w:val="Akapitzlist"/>
        <w:numPr>
          <w:ilvl w:val="0"/>
          <w:numId w:val="39"/>
        </w:numPr>
        <w:spacing w:after="120"/>
        <w:contextualSpacing w:val="0"/>
        <w:jc w:val="both"/>
        <w:rPr>
          <w:rFonts w:ascii="Arial" w:hAnsi="Arial" w:cs="Arial"/>
        </w:rPr>
      </w:pPr>
      <w:r w:rsidRPr="008F09EA">
        <w:rPr>
          <w:rFonts w:ascii="Arial" w:eastAsia="Univers-PL" w:hAnsi="Arial" w:cs="Arial"/>
        </w:rPr>
        <w:t xml:space="preserve">aktualne uprawnienia do </w:t>
      </w:r>
      <w:r w:rsidR="006D4182" w:rsidRPr="008F09EA">
        <w:rPr>
          <w:rFonts w:ascii="Arial" w:eastAsia="Univers-PL" w:hAnsi="Arial" w:cs="Arial"/>
        </w:rPr>
        <w:t xml:space="preserve">obsługi suwnic, wciągników i wciągarek sterowanych z poziomu roboczego (w tym bezprzewodowo) lub z kabiny, </w:t>
      </w:r>
      <w:r w:rsidR="006D4182" w:rsidRPr="008F09EA">
        <w:rPr>
          <w:rFonts w:ascii="Arial" w:eastAsia="Univers-PL" w:hAnsi="Arial" w:cs="Arial"/>
        </w:rPr>
        <w:lastRenderedPageBreak/>
        <w:t>żurawi, podestów ruchomych – zgodnie z aktualnie obowiązującymi przepisami prawa</w:t>
      </w:r>
      <w:r w:rsidRPr="008F09EA">
        <w:rPr>
          <w:rFonts w:ascii="Arial" w:eastAsia="Univers-PL" w:hAnsi="Arial" w:cs="Arial"/>
        </w:rPr>
        <w:t>;</w:t>
      </w:r>
    </w:p>
    <w:p w14:paraId="4A14DB4D" w14:textId="77777777" w:rsidR="00BE2E5C" w:rsidRPr="008F09EA" w:rsidRDefault="00BE2E5C" w:rsidP="00CA4480">
      <w:pPr>
        <w:pStyle w:val="Akapitzlist"/>
        <w:numPr>
          <w:ilvl w:val="0"/>
          <w:numId w:val="39"/>
        </w:numPr>
        <w:spacing w:after="120"/>
        <w:contextualSpacing w:val="0"/>
        <w:jc w:val="both"/>
        <w:rPr>
          <w:rFonts w:ascii="Arial" w:hAnsi="Arial" w:cs="Arial"/>
        </w:rPr>
      </w:pPr>
      <w:r w:rsidRPr="008F09EA">
        <w:rPr>
          <w:rFonts w:ascii="Arial" w:eastAsia="Univers-PL" w:hAnsi="Arial" w:cs="Arial"/>
        </w:rPr>
        <w:t>aktualne uprawnienia sygnalisty – hakowego;</w:t>
      </w:r>
    </w:p>
    <w:p w14:paraId="733F79C9" w14:textId="5A405947" w:rsidR="00E825D8" w:rsidRPr="008F09EA" w:rsidRDefault="00457C90" w:rsidP="00CA4480">
      <w:pPr>
        <w:pStyle w:val="Akapitzlist"/>
        <w:numPr>
          <w:ilvl w:val="0"/>
          <w:numId w:val="39"/>
        </w:numPr>
        <w:spacing w:after="120"/>
        <w:contextualSpacing w:val="0"/>
        <w:jc w:val="both"/>
        <w:rPr>
          <w:rFonts w:ascii="Arial" w:eastAsia="Univers-PL" w:hAnsi="Arial" w:cs="Arial"/>
        </w:rPr>
      </w:pPr>
      <w:r w:rsidRPr="008F09EA">
        <w:rPr>
          <w:rFonts w:ascii="Arial" w:eastAsia="Univers-PL" w:hAnsi="Arial" w:cs="Arial"/>
        </w:rPr>
        <w:t>osobami posiadającymi uprawnienia do budowy rusztowań</w:t>
      </w:r>
      <w:r w:rsidR="00E825D8" w:rsidRPr="008F09EA">
        <w:rPr>
          <w:rFonts w:ascii="Arial" w:eastAsia="Univers-PL" w:hAnsi="Arial" w:cs="Arial"/>
        </w:rPr>
        <w:t>,</w:t>
      </w:r>
    </w:p>
    <w:p w14:paraId="71ADCDC2" w14:textId="28F99213" w:rsidR="00457C90" w:rsidRPr="008F09EA" w:rsidRDefault="00457C90" w:rsidP="00CA4480">
      <w:pPr>
        <w:pStyle w:val="Akapitzlist"/>
        <w:numPr>
          <w:ilvl w:val="0"/>
          <w:numId w:val="39"/>
        </w:numPr>
        <w:spacing w:after="120"/>
        <w:contextualSpacing w:val="0"/>
        <w:jc w:val="both"/>
        <w:rPr>
          <w:rFonts w:ascii="Arial" w:eastAsia="Univers-PL" w:hAnsi="Arial" w:cs="Arial"/>
        </w:rPr>
      </w:pPr>
      <w:r w:rsidRPr="008F09EA">
        <w:rPr>
          <w:rFonts w:ascii="Arial" w:eastAsia="Univers-PL" w:hAnsi="Arial" w:cs="Arial"/>
        </w:rPr>
        <w:t>osobą posiadającą uprawnienia budowlane do odbioru rusztowań oraz aktualne zaświadczenie o przynależności do Okręgowej Izby Budowlanej,</w:t>
      </w:r>
    </w:p>
    <w:p w14:paraId="46ED38CB" w14:textId="77777777" w:rsidR="00EF41C9" w:rsidRPr="008F09EA" w:rsidRDefault="00EF41C9" w:rsidP="00CA4480">
      <w:pPr>
        <w:numPr>
          <w:ilvl w:val="0"/>
          <w:numId w:val="39"/>
        </w:numPr>
        <w:spacing w:before="120" w:after="0"/>
        <w:contextualSpacing/>
        <w:jc w:val="both"/>
        <w:rPr>
          <w:rFonts w:ascii="Arial" w:eastAsia="Times New Roman" w:hAnsi="Arial" w:cs="Arial"/>
          <w:lang w:eastAsia="pl-PL"/>
        </w:rPr>
      </w:pPr>
      <w:r w:rsidRPr="008F09EA">
        <w:rPr>
          <w:rFonts w:ascii="Arial" w:eastAsia="Times New Roman" w:hAnsi="Arial" w:cs="Arial"/>
          <w:lang w:eastAsia="pl-PL"/>
        </w:rPr>
        <w:t xml:space="preserve">uprawnienia do obsługi wózków jezdniowych </w:t>
      </w:r>
      <w:proofErr w:type="spellStart"/>
      <w:r w:rsidRPr="008F09EA">
        <w:rPr>
          <w:rFonts w:ascii="Arial" w:eastAsia="Times New Roman" w:hAnsi="Arial" w:cs="Arial"/>
          <w:lang w:eastAsia="pl-PL"/>
        </w:rPr>
        <w:t>naładownych</w:t>
      </w:r>
      <w:proofErr w:type="spellEnd"/>
      <w:r w:rsidRPr="008F09EA">
        <w:rPr>
          <w:rFonts w:ascii="Arial" w:eastAsia="Times New Roman" w:hAnsi="Arial" w:cs="Arial"/>
          <w:lang w:eastAsia="pl-PL"/>
        </w:rPr>
        <w:t xml:space="preserve"> platformowych </w:t>
      </w:r>
      <w:r w:rsidRPr="008F09EA">
        <w:rPr>
          <w:rFonts w:ascii="Arial" w:eastAsia="Times New Roman" w:hAnsi="Arial" w:cs="Arial"/>
          <w:lang w:eastAsia="pl-PL"/>
        </w:rPr>
        <w:br/>
        <w:t>z napędem elektrycznym akumulatorowym;</w:t>
      </w:r>
    </w:p>
    <w:p w14:paraId="6A2F8B7C" w14:textId="33B88F85" w:rsidR="00BE2E5C" w:rsidRPr="008F09EA" w:rsidRDefault="00EF41C9" w:rsidP="00CA4480">
      <w:pPr>
        <w:numPr>
          <w:ilvl w:val="0"/>
          <w:numId w:val="39"/>
        </w:numPr>
        <w:spacing w:before="120" w:after="0"/>
        <w:contextualSpacing/>
        <w:jc w:val="both"/>
        <w:rPr>
          <w:rFonts w:ascii="Arial" w:eastAsia="Times New Roman" w:hAnsi="Arial" w:cs="Arial"/>
          <w:lang w:eastAsia="pl-PL"/>
        </w:rPr>
      </w:pPr>
      <w:r w:rsidRPr="008F09EA">
        <w:rPr>
          <w:rFonts w:ascii="Arial" w:eastAsia="Times New Roman" w:hAnsi="Arial" w:cs="Arial"/>
          <w:lang w:eastAsia="pl-PL"/>
        </w:rPr>
        <w:t>uprawnienia do obsługi wózków jezdniowych unoszących widłowych z napędem silnikowym</w:t>
      </w:r>
      <w:r w:rsidR="00E825D8" w:rsidRPr="008F09EA">
        <w:rPr>
          <w:rFonts w:ascii="Arial" w:eastAsia="Univers-PL" w:hAnsi="Arial" w:cs="Arial"/>
        </w:rPr>
        <w:t>.</w:t>
      </w:r>
    </w:p>
    <w:p w14:paraId="07D4813D" w14:textId="75ACCA24" w:rsidR="00EF41C9" w:rsidRPr="008F09EA" w:rsidRDefault="00EF41C9" w:rsidP="008F09EA">
      <w:pPr>
        <w:pStyle w:val="Akapitzlist"/>
        <w:spacing w:after="120"/>
        <w:ind w:left="567"/>
        <w:jc w:val="both"/>
        <w:rPr>
          <w:rFonts w:ascii="Arial" w:eastAsia="Univers-PL" w:hAnsi="Arial" w:cs="Arial"/>
        </w:rPr>
      </w:pPr>
      <w:r w:rsidRPr="008F09EA">
        <w:rPr>
          <w:rFonts w:ascii="Arial" w:eastAsia="Times New Roman" w:hAnsi="Arial" w:cs="Arial"/>
          <w:lang w:eastAsia="pl-PL"/>
        </w:rPr>
        <w:t>Dopuszcza się posiadanie wyżej wymienionych uprawnień łącznie.</w:t>
      </w:r>
    </w:p>
    <w:p w14:paraId="3D06F262" w14:textId="7CC40A85" w:rsidR="00BE2E5C" w:rsidRPr="008F09EA" w:rsidRDefault="00BE2E5C" w:rsidP="008F09EA">
      <w:pPr>
        <w:pStyle w:val="Akapitzlist"/>
        <w:spacing w:after="120"/>
        <w:ind w:left="567"/>
        <w:jc w:val="both"/>
        <w:rPr>
          <w:rFonts w:ascii="Arial" w:eastAsia="Univers-PL" w:hAnsi="Arial" w:cs="Arial"/>
        </w:rPr>
      </w:pPr>
      <w:r w:rsidRPr="008F09EA">
        <w:rPr>
          <w:rFonts w:ascii="Arial" w:eastAsia="Univers-PL" w:hAnsi="Arial" w:cs="Arial"/>
        </w:rPr>
        <w:t>Personel zapewniony przez Wykonawcę, realizujący przedmiot umowy na terenie zakładu Zamawiającego musi posiadać ważne świadectwa kwalifikacyjne „E” lub „D” w zakresie opisanym wyżej.</w:t>
      </w:r>
    </w:p>
    <w:p w14:paraId="4E8D6760" w14:textId="6C7784D3" w:rsidR="00BE2E5C" w:rsidRPr="008F09EA" w:rsidRDefault="00BE2E5C" w:rsidP="00CA4480">
      <w:pPr>
        <w:pStyle w:val="Akapitzlist"/>
        <w:numPr>
          <w:ilvl w:val="0"/>
          <w:numId w:val="26"/>
        </w:numPr>
        <w:tabs>
          <w:tab w:val="clear" w:pos="284"/>
          <w:tab w:val="num" w:pos="567"/>
        </w:tabs>
        <w:spacing w:after="120"/>
        <w:ind w:left="567" w:hanging="567"/>
        <w:contextualSpacing w:val="0"/>
        <w:jc w:val="both"/>
        <w:rPr>
          <w:rFonts w:ascii="Arial" w:hAnsi="Arial" w:cs="Arial"/>
        </w:rPr>
      </w:pPr>
      <w:r w:rsidRPr="008F09EA">
        <w:rPr>
          <w:rFonts w:ascii="Arial" w:hAnsi="Arial" w:cs="Arial"/>
        </w:rPr>
        <w:t>Zamawiający ma prawo przeprowadzać kontrole brygad Wykonawcy w zakresie przestrzegania przepisów i zasad bezpieczeństwa i higieny pracy, jakości wykonywanych prac, stosowania technologii zgodnych z dokumentacją techniczną i standardami obowiązującymi u Zamawiającego.</w:t>
      </w:r>
    </w:p>
    <w:p w14:paraId="21C3BC8C" w14:textId="402F7A47" w:rsidR="00BE2E5C" w:rsidRPr="008F09EA" w:rsidRDefault="00BE2E5C" w:rsidP="00CA4480">
      <w:pPr>
        <w:pStyle w:val="Akapitzlist"/>
        <w:numPr>
          <w:ilvl w:val="0"/>
          <w:numId w:val="26"/>
        </w:numPr>
        <w:tabs>
          <w:tab w:val="clear" w:pos="284"/>
          <w:tab w:val="num" w:pos="567"/>
        </w:tabs>
        <w:spacing w:after="120"/>
        <w:ind w:left="567" w:hanging="567"/>
        <w:contextualSpacing w:val="0"/>
        <w:jc w:val="both"/>
        <w:rPr>
          <w:rFonts w:ascii="Arial" w:hAnsi="Arial" w:cs="Arial"/>
        </w:rPr>
      </w:pPr>
      <w:r w:rsidRPr="008F09EA">
        <w:rPr>
          <w:rFonts w:ascii="Arial" w:hAnsi="Arial" w:cs="Arial"/>
        </w:rPr>
        <w:t>Zamawiający ma prawo przerwać pracę brygad Wykonawcy w przypadku stwierdzenia niestosowania sprzętu ochronnego oraz w przypadku nieprzestrzegania przepisów i zasad BHP.</w:t>
      </w:r>
    </w:p>
    <w:p w14:paraId="6D250533" w14:textId="77777777" w:rsidR="00BE2E5C" w:rsidRPr="008F09EA" w:rsidRDefault="00BE2E5C" w:rsidP="00CA4480">
      <w:pPr>
        <w:pStyle w:val="Akapitzlist"/>
        <w:numPr>
          <w:ilvl w:val="0"/>
          <w:numId w:val="26"/>
        </w:numPr>
        <w:tabs>
          <w:tab w:val="clear" w:pos="284"/>
          <w:tab w:val="num" w:pos="567"/>
        </w:tabs>
        <w:spacing w:after="120"/>
        <w:ind w:left="567" w:hanging="567"/>
        <w:contextualSpacing w:val="0"/>
        <w:jc w:val="both"/>
        <w:rPr>
          <w:rFonts w:ascii="Arial" w:hAnsi="Arial" w:cs="Arial"/>
        </w:rPr>
      </w:pPr>
      <w:r w:rsidRPr="008F09EA">
        <w:rPr>
          <w:rFonts w:ascii="Arial" w:hAnsi="Arial" w:cs="Arial"/>
        </w:rPr>
        <w:t>Upoważnionymi do wykonywania czynności kontrolnych, o których mowa w ust. 8 i 9 powyżej są pracownicy Zamawiającego, którzy legitymują się ważnym świadectwem kwalifikacyjnym typu „D” wydanymi przez komisje egzaminacyjne powołane przez Urząd Regulacji Energetyki (URE).</w:t>
      </w:r>
    </w:p>
    <w:p w14:paraId="40455429" w14:textId="68CABD8E" w:rsidR="00BE2E5C" w:rsidRPr="008F09EA" w:rsidRDefault="00BE2E5C" w:rsidP="00CA4480">
      <w:pPr>
        <w:pStyle w:val="Akapitzlist"/>
        <w:numPr>
          <w:ilvl w:val="0"/>
          <w:numId w:val="26"/>
        </w:numPr>
        <w:tabs>
          <w:tab w:val="clear" w:pos="284"/>
          <w:tab w:val="num" w:pos="567"/>
        </w:tabs>
        <w:spacing w:after="120"/>
        <w:ind w:left="567" w:hanging="567"/>
        <w:contextualSpacing w:val="0"/>
        <w:jc w:val="both"/>
        <w:rPr>
          <w:rFonts w:ascii="Arial" w:hAnsi="Arial" w:cs="Arial"/>
        </w:rPr>
      </w:pPr>
      <w:r w:rsidRPr="008F09EA">
        <w:rPr>
          <w:rFonts w:ascii="Arial" w:hAnsi="Arial" w:cs="Arial"/>
        </w:rPr>
        <w:t>Wykonawca ponosi całkowitą odpowiedzialność za skutki wykonywania pracy w sposób niezgodny z przepisami i zasadami bezpieczeństwa i higieny pracy oraz pokryje wszelkie koszty związane z niedopuszczeniem do pracy lub jej przerwaniem z tego powodu.</w:t>
      </w:r>
    </w:p>
    <w:p w14:paraId="3EBA929E" w14:textId="77777777" w:rsidR="00BE2E5C" w:rsidRPr="008F09EA" w:rsidRDefault="00BE2E5C" w:rsidP="00CA4480">
      <w:pPr>
        <w:pStyle w:val="Akapitzlist"/>
        <w:numPr>
          <w:ilvl w:val="0"/>
          <w:numId w:val="26"/>
        </w:numPr>
        <w:tabs>
          <w:tab w:val="clear" w:pos="284"/>
          <w:tab w:val="num" w:pos="567"/>
        </w:tabs>
        <w:spacing w:after="120"/>
        <w:ind w:left="567" w:hanging="567"/>
        <w:contextualSpacing w:val="0"/>
        <w:jc w:val="both"/>
        <w:rPr>
          <w:rFonts w:ascii="Arial" w:hAnsi="Arial" w:cs="Arial"/>
        </w:rPr>
      </w:pPr>
      <w:r w:rsidRPr="008F09EA">
        <w:rPr>
          <w:rFonts w:ascii="Arial" w:hAnsi="Arial" w:cs="Arial"/>
        </w:rPr>
        <w:t>Wykonawca jest zobowiązany do zawiadamiania Zamawiającego o zauważonych przypadkach wykonywania robót niezgodnie z Umową, obowiązującymi przepisami ogólnymi, instrukcjami i procedurami Zamawiającego niezwłocznie po ich wykryciu.</w:t>
      </w:r>
    </w:p>
    <w:p w14:paraId="16979C8E" w14:textId="3B194FDD" w:rsidR="00BE2E5C" w:rsidRPr="008F09EA" w:rsidRDefault="00BE2E5C" w:rsidP="00CA4480">
      <w:pPr>
        <w:pStyle w:val="Akapitzlist"/>
        <w:numPr>
          <w:ilvl w:val="0"/>
          <w:numId w:val="26"/>
        </w:numPr>
        <w:tabs>
          <w:tab w:val="clear" w:pos="284"/>
          <w:tab w:val="num" w:pos="567"/>
        </w:tabs>
        <w:spacing w:after="120"/>
        <w:ind w:left="567" w:hanging="567"/>
        <w:contextualSpacing w:val="0"/>
        <w:jc w:val="both"/>
        <w:rPr>
          <w:rFonts w:ascii="Arial" w:hAnsi="Arial" w:cs="Arial"/>
        </w:rPr>
      </w:pPr>
      <w:r w:rsidRPr="008F09EA">
        <w:rPr>
          <w:rFonts w:ascii="Arial" w:hAnsi="Arial" w:cs="Arial"/>
        </w:rPr>
        <w:t xml:space="preserve">Wykonawca jest zobowiązany do przekazywania informacji na temat wypadków przy pracy oraz zdarzeń wypadkowych, jakim uległy osoby wykonujące Przedmiot Umowy do </w:t>
      </w:r>
      <w:r w:rsidR="003C1D8F" w:rsidRPr="008F09EA">
        <w:rPr>
          <w:rFonts w:ascii="Arial" w:hAnsi="Arial" w:cs="Arial"/>
        </w:rPr>
        <w:t xml:space="preserve">Wydziału BHP i Ochrony Przeciwpożarowej TAURON Wytwarzanie S.A. </w:t>
      </w:r>
      <w:r w:rsidRPr="008F09EA">
        <w:rPr>
          <w:rFonts w:ascii="Arial" w:hAnsi="Arial" w:cs="Arial"/>
        </w:rPr>
        <w:t>bez zbędnej zwłoki, jednak nie później niż 48 godzin od chwili powzięcia wiadomości o takim zdarzeniu. Po zakończeniu ustalania okoliczności i przyczyn wypadku wykonawca przekazuje kserokopię kompletu zgromadzonej dokumentacji do Działu BHP Zamawiającego.</w:t>
      </w:r>
    </w:p>
    <w:p w14:paraId="515DAF4E" w14:textId="015F6F69" w:rsidR="00BE2E5C" w:rsidRPr="008F09EA" w:rsidRDefault="00BE2E5C" w:rsidP="00CA4480">
      <w:pPr>
        <w:pStyle w:val="Akapitzlist"/>
        <w:numPr>
          <w:ilvl w:val="0"/>
          <w:numId w:val="26"/>
        </w:numPr>
        <w:tabs>
          <w:tab w:val="clear" w:pos="284"/>
          <w:tab w:val="num" w:pos="567"/>
        </w:tabs>
        <w:spacing w:after="120"/>
        <w:ind w:left="567" w:hanging="567"/>
        <w:contextualSpacing w:val="0"/>
        <w:jc w:val="both"/>
        <w:rPr>
          <w:rFonts w:ascii="Arial" w:hAnsi="Arial" w:cs="Arial"/>
        </w:rPr>
      </w:pPr>
      <w:r w:rsidRPr="008F09EA">
        <w:rPr>
          <w:rFonts w:ascii="Arial" w:hAnsi="Arial" w:cs="Arial"/>
        </w:rPr>
        <w:t xml:space="preserve">Wykonawca odpowiada wobec Zamawiającego, że pracownicy Wykonawcy ani osoby trzecie, którymi wykonawca posługuje się przy wykonywaniu Umowy, nie będą dochodzili od Zamawiającego roszczeń z tytułu wyrządzonych im szkód w związku lub przy okazji realizacji przez Wykonawcę czynności powierzonych Umową. Odpowiedzialność, o której mowa w zdaniu poprzedzającym dotyczy w szczególności </w:t>
      </w:r>
      <w:r w:rsidRPr="008F09EA">
        <w:rPr>
          <w:rFonts w:ascii="Arial" w:hAnsi="Arial" w:cs="Arial"/>
        </w:rPr>
        <w:lastRenderedPageBreak/>
        <w:t>szkód będących wynikiem lub powstałych przy okazji realizacji obowiązków określonych w Umowie, niewykonania lub nienależytego wykonania obowiązków Wykonawcy określonych w Umowie oraz obowiązków ciążących na Wykonawcy z mocy wewnętrznych regulacji i powszechnie obowiązujących przepisów prawa pracy, w tym regulacji bezpieczeństwa i higieny pracy.</w:t>
      </w:r>
    </w:p>
    <w:p w14:paraId="121B1443" w14:textId="77777777" w:rsidR="00BE2E5C" w:rsidRPr="008F09EA" w:rsidRDefault="00BE2E5C" w:rsidP="00CA4480">
      <w:pPr>
        <w:pStyle w:val="Akapitzlist"/>
        <w:numPr>
          <w:ilvl w:val="0"/>
          <w:numId w:val="26"/>
        </w:numPr>
        <w:tabs>
          <w:tab w:val="clear" w:pos="284"/>
          <w:tab w:val="num" w:pos="567"/>
        </w:tabs>
        <w:spacing w:after="120"/>
        <w:ind w:left="567" w:hanging="567"/>
        <w:contextualSpacing w:val="0"/>
        <w:jc w:val="both"/>
        <w:rPr>
          <w:rFonts w:ascii="Arial" w:hAnsi="Arial" w:cs="Arial"/>
        </w:rPr>
      </w:pPr>
      <w:r w:rsidRPr="008F09EA">
        <w:rPr>
          <w:rFonts w:ascii="Arial" w:hAnsi="Arial" w:cs="Arial"/>
        </w:rPr>
        <w:t>W razie wystąpienia do Zamawiającego z roszczeniem, o którym mowa w ustępie poprzedzającym, Zamawiający powiadomi o tym fakcie Wykonawcę w celu przedsięwzięcia niezbędnych czynności zmierzających do obezwładnienia roszczenia bądź zadośćuczynienia przez Wykonawcę zgłoszonemu roszczeniu. Wykonawca pokryje wszelkie roszczenia i koszty w zakresie, w jakim Wykonawca jest odpowiedzialny za ich powstanie, a w razie pokrycia ich przez Zamawiającego Wykonawca zrekompensuje wszelkie poniesione z tego tytułu koszty lub straty.</w:t>
      </w:r>
    </w:p>
    <w:p w14:paraId="4BF07369" w14:textId="77777777" w:rsidR="00457C90" w:rsidRPr="008F09EA" w:rsidRDefault="00457C90" w:rsidP="008F09EA">
      <w:pPr>
        <w:spacing w:after="0"/>
        <w:jc w:val="center"/>
        <w:rPr>
          <w:rFonts w:ascii="Arial" w:hAnsi="Arial" w:cs="Arial"/>
        </w:rPr>
      </w:pPr>
    </w:p>
    <w:p w14:paraId="1C06CCE9" w14:textId="29DE3052" w:rsidR="00457C90" w:rsidRPr="008F09EA" w:rsidRDefault="00457C90" w:rsidP="008F09EA">
      <w:pPr>
        <w:spacing w:after="0"/>
        <w:jc w:val="center"/>
        <w:rPr>
          <w:rFonts w:ascii="Arial" w:hAnsi="Arial" w:cs="Arial"/>
        </w:rPr>
      </w:pPr>
      <w:r w:rsidRPr="008F09EA">
        <w:rPr>
          <w:rFonts w:ascii="Arial" w:hAnsi="Arial" w:cs="Arial"/>
          <w:b/>
        </w:rPr>
        <w:t>ZAMAWIAJĄCY</w:t>
      </w:r>
      <w:r w:rsidRPr="008F09EA">
        <w:rPr>
          <w:rFonts w:ascii="Arial" w:hAnsi="Arial" w:cs="Arial"/>
          <w:b/>
        </w:rPr>
        <w:tab/>
      </w:r>
      <w:r w:rsidRPr="008F09EA">
        <w:rPr>
          <w:rFonts w:ascii="Arial" w:hAnsi="Arial" w:cs="Arial"/>
          <w:b/>
        </w:rPr>
        <w:tab/>
      </w:r>
      <w:r w:rsidRPr="008F09EA">
        <w:rPr>
          <w:rFonts w:ascii="Arial" w:hAnsi="Arial" w:cs="Arial"/>
          <w:b/>
        </w:rPr>
        <w:tab/>
      </w:r>
      <w:r w:rsidRPr="008F09EA">
        <w:rPr>
          <w:rFonts w:ascii="Arial" w:hAnsi="Arial" w:cs="Arial"/>
          <w:b/>
        </w:rPr>
        <w:tab/>
      </w:r>
      <w:r w:rsidRPr="008F09EA">
        <w:rPr>
          <w:rFonts w:ascii="Arial" w:hAnsi="Arial" w:cs="Arial"/>
          <w:b/>
        </w:rPr>
        <w:tab/>
      </w:r>
      <w:r w:rsidRPr="008F09EA">
        <w:rPr>
          <w:rFonts w:ascii="Arial" w:hAnsi="Arial" w:cs="Arial"/>
          <w:b/>
        </w:rPr>
        <w:tab/>
      </w:r>
      <w:r w:rsidRPr="008F09EA">
        <w:rPr>
          <w:rFonts w:ascii="Arial" w:hAnsi="Arial" w:cs="Arial"/>
          <w:b/>
        </w:rPr>
        <w:tab/>
        <w:t>WYKONAWCA</w:t>
      </w:r>
    </w:p>
    <w:p w14:paraId="307AF5AC" w14:textId="77777777" w:rsidR="00457C90" w:rsidRPr="008F09EA" w:rsidRDefault="00457C90" w:rsidP="008F09EA">
      <w:pPr>
        <w:spacing w:after="0"/>
        <w:rPr>
          <w:rFonts w:ascii="Arial" w:hAnsi="Arial" w:cs="Arial"/>
        </w:rPr>
      </w:pPr>
      <w:r w:rsidRPr="008F09EA">
        <w:rPr>
          <w:rFonts w:ascii="Arial" w:hAnsi="Arial" w:cs="Arial"/>
        </w:rPr>
        <w:br w:type="page"/>
      </w:r>
    </w:p>
    <w:p w14:paraId="0813B79E" w14:textId="29A78A32" w:rsidR="002C7A7E" w:rsidRPr="00FB1112" w:rsidRDefault="00272006" w:rsidP="00FB1112">
      <w:pPr>
        <w:spacing w:after="0"/>
        <w:jc w:val="right"/>
        <w:rPr>
          <w:rFonts w:ascii="Arial" w:hAnsi="Arial" w:cs="Arial"/>
          <w:b/>
          <w:bCs/>
        </w:rPr>
      </w:pPr>
      <w:r w:rsidRPr="00FB1112">
        <w:rPr>
          <w:rFonts w:ascii="Arial" w:hAnsi="Arial" w:cs="Arial"/>
          <w:b/>
          <w:bCs/>
        </w:rPr>
        <w:lastRenderedPageBreak/>
        <w:t>Załącznik nr 4</w:t>
      </w:r>
      <w:r w:rsidR="00287AB2">
        <w:rPr>
          <w:rFonts w:ascii="Arial" w:hAnsi="Arial" w:cs="Arial"/>
          <w:b/>
          <w:bCs/>
        </w:rPr>
        <w:t xml:space="preserve"> do Umowy</w:t>
      </w:r>
    </w:p>
    <w:p w14:paraId="0813B79F" w14:textId="77777777" w:rsidR="00ED5F0F" w:rsidRPr="008F09EA" w:rsidRDefault="00ED5F0F" w:rsidP="008F09EA">
      <w:pPr>
        <w:spacing w:after="0"/>
        <w:jc w:val="center"/>
        <w:rPr>
          <w:rFonts w:ascii="Arial" w:hAnsi="Arial" w:cs="Arial"/>
          <w:b/>
        </w:rPr>
      </w:pPr>
      <w:r w:rsidRPr="008F09EA">
        <w:rPr>
          <w:rFonts w:ascii="Arial" w:hAnsi="Arial" w:cs="Arial"/>
          <w:b/>
        </w:rPr>
        <w:t>„Polisy ubezpieczeniowe z dowodami zapłaty składek”</w:t>
      </w:r>
    </w:p>
    <w:p w14:paraId="0813B7A0" w14:textId="48CA998D" w:rsidR="001563EB" w:rsidRPr="008F09EA" w:rsidRDefault="00D24867" w:rsidP="008F09EA">
      <w:pPr>
        <w:spacing w:after="0"/>
        <w:jc w:val="center"/>
        <w:rPr>
          <w:rFonts w:ascii="Arial" w:hAnsi="Arial" w:cs="Arial"/>
          <w:b/>
        </w:rPr>
      </w:pPr>
      <w:r w:rsidRPr="008F09EA">
        <w:rPr>
          <w:rFonts w:ascii="Arial" w:hAnsi="Arial" w:cs="Arial"/>
          <w:b/>
        </w:rPr>
        <w:t xml:space="preserve"> </w:t>
      </w:r>
    </w:p>
    <w:p w14:paraId="0813B7A1" w14:textId="77777777" w:rsidR="009D62FE" w:rsidRPr="008F09EA" w:rsidRDefault="009D62FE" w:rsidP="008F09EA">
      <w:pPr>
        <w:spacing w:after="0"/>
        <w:jc w:val="center"/>
        <w:rPr>
          <w:rFonts w:ascii="Arial" w:hAnsi="Arial" w:cs="Arial"/>
          <w:b/>
        </w:rPr>
      </w:pPr>
      <w:r w:rsidRPr="008F09EA">
        <w:rPr>
          <w:rFonts w:ascii="Arial" w:hAnsi="Arial" w:cs="Arial"/>
          <w:b/>
        </w:rPr>
        <w:t>UWAGA:</w:t>
      </w:r>
    </w:p>
    <w:p w14:paraId="0813B7A2" w14:textId="4701EEC4" w:rsidR="001563EB" w:rsidRPr="008F09EA" w:rsidRDefault="009D62FE" w:rsidP="008F09EA">
      <w:pPr>
        <w:spacing w:after="0"/>
        <w:jc w:val="center"/>
        <w:rPr>
          <w:rFonts w:ascii="Arial" w:hAnsi="Arial" w:cs="Arial"/>
          <w:b/>
        </w:rPr>
      </w:pPr>
      <w:r w:rsidRPr="008F09EA">
        <w:rPr>
          <w:rFonts w:ascii="Arial" w:hAnsi="Arial" w:cs="Arial"/>
          <w:b/>
        </w:rPr>
        <w:t xml:space="preserve">NINIEJSZY ZAŁĄCZNIK (TJ. POLISY) DOSTARCZA </w:t>
      </w:r>
      <w:r w:rsidR="00AC5844" w:rsidRPr="008F09EA">
        <w:rPr>
          <w:rFonts w:ascii="Arial" w:hAnsi="Arial" w:cs="Arial"/>
          <w:b/>
        </w:rPr>
        <w:t>WYKONAWCA</w:t>
      </w:r>
    </w:p>
    <w:p w14:paraId="0813B7A3" w14:textId="77777777" w:rsidR="00C60BEC" w:rsidRPr="008F09EA" w:rsidRDefault="00C60BEC" w:rsidP="008F09EA">
      <w:pPr>
        <w:spacing w:after="0"/>
        <w:rPr>
          <w:rFonts w:ascii="Arial" w:hAnsi="Arial" w:cs="Arial"/>
        </w:rPr>
      </w:pPr>
      <w:r w:rsidRPr="008F09EA">
        <w:rPr>
          <w:rFonts w:ascii="Arial" w:hAnsi="Arial" w:cs="Arial"/>
        </w:rPr>
        <w:br w:type="page"/>
      </w:r>
    </w:p>
    <w:p w14:paraId="0813B7E3" w14:textId="0A5D6CFE" w:rsidR="002D5F48" w:rsidRPr="00FB1112" w:rsidRDefault="00E64BD3" w:rsidP="00FB1112">
      <w:pPr>
        <w:pStyle w:val="Akapitzlist"/>
        <w:spacing w:after="0"/>
        <w:ind w:left="0"/>
        <w:jc w:val="right"/>
        <w:rPr>
          <w:rFonts w:ascii="Arial" w:hAnsi="Arial" w:cs="Arial"/>
          <w:b/>
          <w:bCs/>
        </w:rPr>
      </w:pPr>
      <w:r w:rsidRPr="00FB1112">
        <w:rPr>
          <w:rFonts w:ascii="Arial" w:hAnsi="Arial" w:cs="Arial"/>
          <w:b/>
          <w:bCs/>
        </w:rPr>
        <w:lastRenderedPageBreak/>
        <w:t>Załącznik nr 5</w:t>
      </w:r>
      <w:r w:rsidR="00FB1112">
        <w:rPr>
          <w:rFonts w:ascii="Arial" w:hAnsi="Arial" w:cs="Arial"/>
          <w:b/>
          <w:bCs/>
        </w:rPr>
        <w:t xml:space="preserve"> do Umowy</w:t>
      </w:r>
    </w:p>
    <w:p w14:paraId="697FA45C" w14:textId="77777777" w:rsidR="00685C61" w:rsidRPr="008F09EA" w:rsidRDefault="002D5F48" w:rsidP="008F09EA">
      <w:pPr>
        <w:pStyle w:val="Nagwek4"/>
        <w:spacing w:after="120" w:line="276" w:lineRule="auto"/>
        <w:contextualSpacing w:val="0"/>
      </w:pPr>
      <w:r w:rsidRPr="008F09EA">
        <w:t>„</w:t>
      </w:r>
      <w:r w:rsidR="007A64D4" w:rsidRPr="008F09EA">
        <w:t>Formy zabezpieczenia</w:t>
      </w:r>
      <w:r w:rsidRPr="008F09EA">
        <w:t>”</w:t>
      </w:r>
    </w:p>
    <w:p w14:paraId="36E0A401" w14:textId="0279C9F3" w:rsidR="00457C90" w:rsidRPr="008F09EA" w:rsidRDefault="00457C90" w:rsidP="00CA4480">
      <w:pPr>
        <w:pStyle w:val="Akapitzlist"/>
        <w:numPr>
          <w:ilvl w:val="0"/>
          <w:numId w:val="56"/>
        </w:numPr>
        <w:spacing w:after="120"/>
        <w:ind w:left="425" w:hanging="425"/>
        <w:contextualSpacing w:val="0"/>
        <w:jc w:val="both"/>
        <w:rPr>
          <w:rFonts w:ascii="Arial" w:hAnsi="Arial" w:cs="Arial"/>
        </w:rPr>
      </w:pPr>
      <w:r w:rsidRPr="008F09EA">
        <w:rPr>
          <w:rFonts w:ascii="Arial" w:hAnsi="Arial" w:cs="Arial"/>
        </w:rPr>
        <w:t>Zabezpieczenie należytego wykonania przez Wykonawcę Przedmiotu Umowy w tym</w:t>
      </w:r>
      <w:r w:rsidR="00A85046">
        <w:rPr>
          <w:rFonts w:ascii="Arial" w:hAnsi="Arial" w:cs="Arial"/>
        </w:rPr>
        <w:t xml:space="preserve"> </w:t>
      </w:r>
      <w:r w:rsidRPr="008F09EA">
        <w:rPr>
          <w:rFonts w:ascii="Arial" w:hAnsi="Arial" w:cs="Arial"/>
        </w:rPr>
        <w:t>obowiązków Wykonawcy z tytułu gwarancji i rękojmi wynosi ……………… złotych (słownie: …………………………../100), co stanowi 5% maksymalnego wynagrodzenia brutto należnego Wykonawcy (według stawki podatku od towarów i usług obowiązującej w dniu podpisania Umowy).</w:t>
      </w:r>
    </w:p>
    <w:p w14:paraId="63008870" w14:textId="03FA004A" w:rsidR="00457C90" w:rsidRPr="008F09EA" w:rsidRDefault="00457C90" w:rsidP="00CA4480">
      <w:pPr>
        <w:pStyle w:val="Akapitzlist"/>
        <w:numPr>
          <w:ilvl w:val="0"/>
          <w:numId w:val="56"/>
        </w:numPr>
        <w:spacing w:after="120"/>
        <w:ind w:left="425" w:hanging="425"/>
        <w:contextualSpacing w:val="0"/>
        <w:jc w:val="both"/>
        <w:rPr>
          <w:rFonts w:ascii="Arial" w:hAnsi="Arial" w:cs="Arial"/>
        </w:rPr>
      </w:pPr>
      <w:r w:rsidRPr="008F09EA">
        <w:rPr>
          <w:rFonts w:ascii="Arial" w:hAnsi="Arial" w:cs="Arial"/>
        </w:rPr>
        <w:t xml:space="preserve">Zabezpieczenie, o którym mowa w ust. 1 zostanie wniesione przez Wykonawcę w formie …………………………. w terminie do </w:t>
      </w:r>
      <w:r w:rsidR="00A85046">
        <w:rPr>
          <w:rFonts w:ascii="Arial" w:hAnsi="Arial" w:cs="Arial"/>
        </w:rPr>
        <w:t>5</w:t>
      </w:r>
      <w:r w:rsidRPr="008F09EA">
        <w:rPr>
          <w:rFonts w:ascii="Arial" w:hAnsi="Arial" w:cs="Arial"/>
        </w:rPr>
        <w:t xml:space="preserve"> dni od daty zawarcia Umowy.</w:t>
      </w:r>
    </w:p>
    <w:p w14:paraId="267F14DE" w14:textId="77777777" w:rsidR="00457C90" w:rsidRPr="008F09EA" w:rsidRDefault="00457C90" w:rsidP="00CA4480">
      <w:pPr>
        <w:pStyle w:val="Akapitzlist"/>
        <w:numPr>
          <w:ilvl w:val="0"/>
          <w:numId w:val="56"/>
        </w:numPr>
        <w:spacing w:after="120"/>
        <w:ind w:left="425" w:hanging="425"/>
        <w:contextualSpacing w:val="0"/>
        <w:jc w:val="both"/>
        <w:rPr>
          <w:rFonts w:ascii="Arial" w:hAnsi="Arial" w:cs="Arial"/>
        </w:rPr>
      </w:pPr>
      <w:r w:rsidRPr="008F09EA">
        <w:rPr>
          <w:rFonts w:ascii="Arial" w:hAnsi="Arial" w:cs="Arial"/>
        </w:rPr>
        <w:t>Strony postanawiają, że zabezpieczenie jest przeznaczone na pokrycie roszczeń Zamawiającego z tytułu niewykonania lub nienależytego wykonania Przedmiotu Umowy w tym roszczeń z tytułu gwarancji i rękojmi – w każdym przypadku z uwzględnieniem odsetek, kar umownych i kosztów wykonania zastępczego.</w:t>
      </w:r>
    </w:p>
    <w:p w14:paraId="74505CDD" w14:textId="5FB279D6" w:rsidR="00457C90" w:rsidRPr="008F09EA" w:rsidRDefault="00457C90" w:rsidP="00CA4480">
      <w:pPr>
        <w:pStyle w:val="Akapitzlist"/>
        <w:numPr>
          <w:ilvl w:val="0"/>
          <w:numId w:val="56"/>
        </w:numPr>
        <w:spacing w:after="120"/>
        <w:ind w:left="425" w:hanging="425"/>
        <w:contextualSpacing w:val="0"/>
        <w:jc w:val="both"/>
        <w:rPr>
          <w:rFonts w:ascii="Arial" w:hAnsi="Arial" w:cs="Arial"/>
        </w:rPr>
      </w:pPr>
      <w:r w:rsidRPr="008F09EA">
        <w:rPr>
          <w:rFonts w:ascii="Arial" w:hAnsi="Arial" w:cs="Arial"/>
        </w:rPr>
        <w:t>Zabezpieczenie należytego wykonania przez Wykonawcę Przedmiotu Umowy wynosi 100% wysokości zabezpieczenia wskazanej w ust. 1, z czego 70% zostanie zwrócone Wykonawcy w terminie 30 dni od dnia uznania przez Zamawiającego Przedmiotu Umowy za należycie wykonany, przez co rozumie się podpisanie przez przedstawiciela Zamawiającego protokołu odbioru</w:t>
      </w:r>
      <w:r w:rsidR="00A63C69" w:rsidRPr="008F09EA">
        <w:rPr>
          <w:rFonts w:ascii="Arial" w:hAnsi="Arial" w:cs="Arial"/>
        </w:rPr>
        <w:t xml:space="preserve"> końcowego</w:t>
      </w:r>
      <w:r w:rsidRPr="008F09EA">
        <w:rPr>
          <w:rFonts w:ascii="Arial" w:hAnsi="Arial" w:cs="Arial"/>
        </w:rPr>
        <w:t xml:space="preserve"> Przedmiotu Umowy bez zastrzeżeń, a w przypadku odbioru z zastrzeżeniem podpisanie przez przedstawiciela Zamawiającego dokumentu potwierdzającej prawidłowe usunięcie przez Wykonawcę zastrzeżeń.</w:t>
      </w:r>
    </w:p>
    <w:p w14:paraId="4A0790C8" w14:textId="77777777" w:rsidR="00457C90" w:rsidRPr="008F09EA" w:rsidRDefault="00457C90" w:rsidP="00CA4480">
      <w:pPr>
        <w:pStyle w:val="Akapitzlist"/>
        <w:numPr>
          <w:ilvl w:val="0"/>
          <w:numId w:val="56"/>
        </w:numPr>
        <w:spacing w:after="120"/>
        <w:ind w:left="425" w:hanging="425"/>
        <w:contextualSpacing w:val="0"/>
        <w:jc w:val="both"/>
        <w:rPr>
          <w:rFonts w:ascii="Arial" w:hAnsi="Arial" w:cs="Arial"/>
        </w:rPr>
      </w:pPr>
      <w:r w:rsidRPr="008F09EA">
        <w:rPr>
          <w:rFonts w:ascii="Arial" w:hAnsi="Arial" w:cs="Arial"/>
        </w:rPr>
        <w:t>Kwota pozostała po zwrocie zabezpieczenia dokonanego zgodnie z zapisami poprzedniego ustępu służy zabezpieczeniu roszczeń z tytułu gwarancji i rękojmi za wady i wynosi 30% wysokości zabezpieczenia wskazanego w ust. 1 i zostanie zwrócona Wykonawcy po upływie 15 dnia po zakończeniu okresu gwarancji i rękojmi za wady, a w przypadku różnej długości okresu gwarancji i okresu rękojmi – po upływie 15 dnia po zakończeniu dłuższego z tych okresów.</w:t>
      </w:r>
    </w:p>
    <w:p w14:paraId="1F4A244C" w14:textId="77777777" w:rsidR="00457C90" w:rsidRPr="008F09EA" w:rsidRDefault="00457C90" w:rsidP="00CA4480">
      <w:pPr>
        <w:pStyle w:val="Akapitzlist"/>
        <w:numPr>
          <w:ilvl w:val="0"/>
          <w:numId w:val="56"/>
        </w:numPr>
        <w:spacing w:after="120"/>
        <w:ind w:left="425" w:hanging="425"/>
        <w:contextualSpacing w:val="0"/>
        <w:jc w:val="both"/>
        <w:rPr>
          <w:rFonts w:ascii="Arial" w:hAnsi="Arial" w:cs="Arial"/>
        </w:rPr>
      </w:pPr>
      <w:r w:rsidRPr="008F09EA">
        <w:rPr>
          <w:rFonts w:ascii="Arial" w:hAnsi="Arial" w:cs="Arial"/>
        </w:rPr>
        <w:t>W przypadku skorzystania przez Zamawiającego z zabezpieczenia, Wykonawca zobowiązany jest do uzupełnienia zabezpieczenia w terminie 14 dni tak, aby w pełnym okresie wskazanym w ust. 4 i 5 powyżej obejmowało ono wielkości tam wskazane.</w:t>
      </w:r>
    </w:p>
    <w:p w14:paraId="7A5F30B4" w14:textId="77777777" w:rsidR="00457C90" w:rsidRPr="008F09EA" w:rsidRDefault="00457C90" w:rsidP="00CA4480">
      <w:pPr>
        <w:pStyle w:val="Akapitzlist"/>
        <w:numPr>
          <w:ilvl w:val="0"/>
          <w:numId w:val="56"/>
        </w:numPr>
        <w:spacing w:after="120"/>
        <w:ind w:left="425" w:hanging="425"/>
        <w:contextualSpacing w:val="0"/>
        <w:jc w:val="both"/>
        <w:rPr>
          <w:rFonts w:ascii="Arial" w:hAnsi="Arial" w:cs="Arial"/>
        </w:rPr>
      </w:pPr>
      <w:r w:rsidRPr="008F09EA">
        <w:rPr>
          <w:rFonts w:ascii="Arial" w:hAnsi="Arial" w:cs="Arial"/>
        </w:rPr>
        <w:t>Gwarancja bankowa / ubezpieczeniowa dostarczona przez Wykonawcę (dalej Gwarancja) winna być bezwarunkowa, nieodwołalna, zaakceptowana uprzednio przez Zamawiającego, płatna na pierwsze pisemne żądanie, z okresem ważności do upływu 15 dnia po zakończeniu okresu gwarancji i rękojmi za wady, a w przypadku różnej długości okresu gwarancji i okresu rękojmi – do upływu 15 dnia po zakończeniu dłuższego z tych okresów. Gwarant nie może uzależniać dokonania zapłaty w szczególności od spełnienia jakichkolwiek dodatkowych warunków, w tym akceptacji roszczeń Zamawiającego przez Wykonawcę lub też od przedłożenia jakiejkolwiek dokumentacji, oświadczeń, bądź potwierdzeń stron czy też osób trzecich.</w:t>
      </w:r>
    </w:p>
    <w:p w14:paraId="30DC52F7" w14:textId="77777777" w:rsidR="00457C90" w:rsidRPr="008F09EA" w:rsidRDefault="00457C90" w:rsidP="00CA4480">
      <w:pPr>
        <w:pStyle w:val="Akapitzlist"/>
        <w:numPr>
          <w:ilvl w:val="0"/>
          <w:numId w:val="56"/>
        </w:numPr>
        <w:spacing w:after="120"/>
        <w:ind w:left="425" w:hanging="425"/>
        <w:contextualSpacing w:val="0"/>
        <w:jc w:val="both"/>
        <w:rPr>
          <w:rFonts w:ascii="Arial" w:hAnsi="Arial" w:cs="Arial"/>
        </w:rPr>
      </w:pPr>
      <w:r w:rsidRPr="008F09EA">
        <w:rPr>
          <w:rFonts w:ascii="Arial" w:hAnsi="Arial" w:cs="Arial"/>
        </w:rPr>
        <w:t xml:space="preserve">W ramach obowiązku udzielenia Gwarancji na zasadach określonych w ustępach powyżej, Wykonawca może przedłożyć kilka dokumentów gwarancyjnych, z których każdy obowiązywać będzie przez czas krótszy aniżeli łączny okres obowiązywania zabezpieczenia wskazany w ustępach powyżej, pod warunkiem dostarczenia kolejnej gwarancji z okresem obowiązywania od dnia następnego po okresie ważności gwarancji poprzedniej, jeżeli łączny okres tak udzielonych gwarancji oraz ich kwoty pokrywać się </w:t>
      </w:r>
      <w:r w:rsidRPr="008F09EA">
        <w:rPr>
          <w:rFonts w:ascii="Arial" w:hAnsi="Arial" w:cs="Arial"/>
        </w:rPr>
        <w:lastRenderedPageBreak/>
        <w:t>będą z okresami i wysokością zabezpieczenia wskazanymi w ustępach powyżej. Kolejne gwarancje mogą być wystawiane przez różne podmioty. Kolejna Gwarancja dostarczona będzie na 15 dni przed upływem terminu ważności poprzedniej Gwarancji. W razie niedostarczenia zabezpieczenia w powyższym terminie Zamawiający ma prawo skorzystać z posiadanego, dotychczasowego zabezpieczenia.</w:t>
      </w:r>
    </w:p>
    <w:p w14:paraId="0F67A506" w14:textId="77777777" w:rsidR="00457C90" w:rsidRPr="008F09EA" w:rsidRDefault="00457C90" w:rsidP="00CA4480">
      <w:pPr>
        <w:pStyle w:val="Akapitzlist"/>
        <w:numPr>
          <w:ilvl w:val="0"/>
          <w:numId w:val="56"/>
        </w:numPr>
        <w:spacing w:after="120"/>
        <w:ind w:left="425" w:hanging="425"/>
        <w:contextualSpacing w:val="0"/>
        <w:jc w:val="both"/>
        <w:rPr>
          <w:rFonts w:ascii="Arial" w:hAnsi="Arial" w:cs="Arial"/>
        </w:rPr>
      </w:pPr>
      <w:r w:rsidRPr="008F09EA">
        <w:rPr>
          <w:rFonts w:ascii="Arial" w:hAnsi="Arial" w:cs="Arial"/>
        </w:rPr>
        <w:t>Zabezpieczenie, o którym mowa powyżej będzie sporządzone w języku polskim oraz wystawione przez instytucję gwarantującą z siedzibą w Polsce lub za granicą, lecz mającą oddział w Polsce i będzie sporządzone i interpretowane zgodnie z prawem polskim.</w:t>
      </w:r>
    </w:p>
    <w:p w14:paraId="1632A21C" w14:textId="54E59FE9" w:rsidR="00457C90" w:rsidRPr="008F09EA" w:rsidRDefault="00D87CB7" w:rsidP="00CA4480">
      <w:pPr>
        <w:pStyle w:val="Akapitzlist"/>
        <w:numPr>
          <w:ilvl w:val="0"/>
          <w:numId w:val="56"/>
        </w:numPr>
        <w:spacing w:after="120"/>
        <w:ind w:left="425" w:hanging="425"/>
        <w:contextualSpacing w:val="0"/>
        <w:jc w:val="both"/>
        <w:rPr>
          <w:rFonts w:ascii="Arial" w:hAnsi="Arial" w:cs="Arial"/>
        </w:rPr>
      </w:pPr>
      <w:r>
        <w:rPr>
          <w:rFonts w:ascii="Arial" w:hAnsi="Arial" w:cs="Arial"/>
        </w:rPr>
        <w:t xml:space="preserve">Zabezpieczenie w formie niepieniężnej należy złożyć w oryginale w </w:t>
      </w:r>
      <w:r>
        <w:rPr>
          <w:rFonts w:ascii="Arial" w:hAnsi="Arial" w:cs="Arial"/>
          <w:b/>
          <w:bCs/>
          <w:u w:val="single"/>
        </w:rPr>
        <w:t>Biurze Ryzyka Finansowego, Ubezpieczeń i Windykacji w siedzibie TAURON Wytwarzanie S.A.</w:t>
      </w:r>
      <w:r>
        <w:rPr>
          <w:rFonts w:ascii="Arial" w:hAnsi="Arial" w:cs="Arial"/>
          <w:b/>
        </w:rPr>
        <w:t>, 43- 603 Jaworzno, ul. Promienna 51, budynek A, piętro I, pokój 104,</w:t>
      </w:r>
      <w:r>
        <w:rPr>
          <w:rFonts w:ascii="Arial" w:hAnsi="Arial" w:cs="Arial"/>
        </w:rPr>
        <w:t xml:space="preserve"> od poniedziałku do piątku (z wyłączeniem dni ustawowo wolnych od pracy) w godzinach od 8:00 do 11:00 wraz z potwierdzeniem, iż składany dokument podpisany jest przez osoby upoważnione do reprezentowania podmiotu wystawiającego zabezpieczenie.</w:t>
      </w:r>
      <w:r>
        <w:rPr>
          <w:rFonts w:ascii="Arial" w:hAnsi="Arial" w:cs="Arial"/>
          <w:color w:val="FF0000"/>
        </w:rPr>
        <w:t xml:space="preserve"> </w:t>
      </w:r>
      <w:r>
        <w:rPr>
          <w:rFonts w:ascii="Arial" w:hAnsi="Arial" w:cs="Arial"/>
        </w:rPr>
        <w:t>Zabezpieczenie może zostać złożone również w formie elektronicznej, opatrzonej kwalifikowanym podpisem elektronicznym</w:t>
      </w:r>
      <w:r w:rsidR="00457C90" w:rsidRPr="008F09EA">
        <w:rPr>
          <w:rFonts w:ascii="Arial" w:hAnsi="Arial" w:cs="Arial"/>
        </w:rPr>
        <w:t>.</w:t>
      </w:r>
    </w:p>
    <w:p w14:paraId="2F81D83A" w14:textId="306E5220" w:rsidR="00457C90" w:rsidRPr="008F09EA" w:rsidRDefault="00457C90" w:rsidP="00CA4480">
      <w:pPr>
        <w:pStyle w:val="Akapitzlist"/>
        <w:numPr>
          <w:ilvl w:val="0"/>
          <w:numId w:val="56"/>
        </w:numPr>
        <w:spacing w:after="120"/>
        <w:ind w:left="425" w:hanging="425"/>
        <w:contextualSpacing w:val="0"/>
        <w:jc w:val="both"/>
        <w:rPr>
          <w:rFonts w:ascii="Arial" w:hAnsi="Arial" w:cs="Arial"/>
        </w:rPr>
      </w:pPr>
      <w:r w:rsidRPr="008F09EA">
        <w:rPr>
          <w:rFonts w:ascii="Arial" w:hAnsi="Arial" w:cs="Arial"/>
        </w:rPr>
        <w:t>Zabezpieczenie może być wniesione w oryginale w postaci elektronicznej, opatrzone kwalifikowanym podpisem elektronicznym wystawcy spełniającym wymogi bezpieczeństwa określone w ustawie.</w:t>
      </w:r>
      <w:r w:rsidRPr="008F09EA">
        <w:rPr>
          <w:rStyle w:val="Odwoanieprzypisudolnego"/>
          <w:rFonts w:ascii="Arial" w:hAnsi="Arial" w:cs="Arial"/>
        </w:rPr>
        <w:footnoteReference w:id="3"/>
      </w:r>
      <w:r w:rsidRPr="008F09EA">
        <w:rPr>
          <w:rFonts w:ascii="Arial" w:hAnsi="Arial" w:cs="Arial"/>
        </w:rPr>
        <w:t xml:space="preserve"> Zabezpieczenie w postaci elektronicznej wnoszone jest na adres e-mail </w:t>
      </w:r>
      <w:hyperlink r:id="rId25" w:history="1">
        <w:r w:rsidR="00A668B4" w:rsidRPr="003A6E92">
          <w:rPr>
            <w:rStyle w:val="Hipercze"/>
            <w:rFonts w:ascii="Arial" w:hAnsi="Arial" w:cs="Arial"/>
          </w:rPr>
          <w:t>tw.zabezpieczenia@tauron-wytwarzanie.pl</w:t>
        </w:r>
      </w:hyperlink>
      <w:r w:rsidR="00A668B4">
        <w:rPr>
          <w:rFonts w:ascii="Arial" w:hAnsi="Arial" w:cs="Arial"/>
        </w:rPr>
        <w:t xml:space="preserve"> </w:t>
      </w:r>
    </w:p>
    <w:p w14:paraId="2350EA8F" w14:textId="77777777" w:rsidR="00457C90" w:rsidRPr="008F09EA" w:rsidRDefault="00457C90" w:rsidP="00CA4480">
      <w:pPr>
        <w:pStyle w:val="Akapitzlist"/>
        <w:numPr>
          <w:ilvl w:val="0"/>
          <w:numId w:val="56"/>
        </w:numPr>
        <w:spacing w:after="120"/>
        <w:ind w:left="425" w:hanging="425"/>
        <w:contextualSpacing w:val="0"/>
        <w:jc w:val="both"/>
        <w:rPr>
          <w:rFonts w:ascii="Arial" w:hAnsi="Arial" w:cs="Arial"/>
        </w:rPr>
      </w:pPr>
      <w:r w:rsidRPr="008F09EA">
        <w:rPr>
          <w:rFonts w:ascii="Arial" w:hAnsi="Arial" w:cs="Arial"/>
        </w:rPr>
        <w:t>Treść zabezpieczenia, jak również wybór gwaranta musi być uprzednio zaakceptowana przez Zamawiającego.</w:t>
      </w:r>
    </w:p>
    <w:p w14:paraId="72434058" w14:textId="661E6C29" w:rsidR="00457C90" w:rsidRPr="008F09EA" w:rsidRDefault="00457C90" w:rsidP="00CA4480">
      <w:pPr>
        <w:pStyle w:val="Akapitzlist"/>
        <w:numPr>
          <w:ilvl w:val="0"/>
          <w:numId w:val="56"/>
        </w:numPr>
        <w:spacing w:after="120"/>
        <w:ind w:left="425" w:hanging="425"/>
        <w:contextualSpacing w:val="0"/>
        <w:jc w:val="both"/>
        <w:rPr>
          <w:rFonts w:ascii="Arial" w:hAnsi="Arial" w:cs="Arial"/>
        </w:rPr>
      </w:pPr>
      <w:r w:rsidRPr="008F09EA">
        <w:rPr>
          <w:rFonts w:ascii="Arial" w:hAnsi="Arial" w:cs="Arial"/>
        </w:rPr>
        <w:t xml:space="preserve">Zabezpieczenie wnoszone w pieniądzu należy wpłacić na rachunek bankowy TAURON Wytwarzanie S.A. prowadzony w mBank S.A. nr 81 1140 1078 0000 2169 3800 3001 z adnotacją: </w:t>
      </w:r>
      <w:r w:rsidRPr="008F09EA">
        <w:rPr>
          <w:rFonts w:ascii="Arial" w:hAnsi="Arial" w:cs="Arial"/>
          <w:b/>
        </w:rPr>
        <w:t xml:space="preserve">„Zabezpieczenie – </w:t>
      </w:r>
      <w:r w:rsidR="00971EF6" w:rsidRPr="008F09EA">
        <w:rPr>
          <w:rFonts w:ascii="Arial" w:hAnsi="Arial" w:cs="Arial"/>
          <w:b/>
        </w:rPr>
        <w:t>Remont obmurza kotła nr 2 w TAURON Wytwarzanie Spółka Akcyjna - Oddział Elektrownia Siersza w Trzebini</w:t>
      </w:r>
      <w:r w:rsidRPr="008F09EA">
        <w:rPr>
          <w:rFonts w:ascii="Arial" w:hAnsi="Arial" w:cs="Arial"/>
          <w:b/>
        </w:rPr>
        <w:t>, Nr ref. PNP/</w:t>
      </w:r>
      <w:r w:rsidR="00971EF6" w:rsidRPr="008F09EA">
        <w:rPr>
          <w:rFonts w:ascii="Arial" w:hAnsi="Arial" w:cs="Arial"/>
          <w:b/>
        </w:rPr>
        <w:t>TW/0</w:t>
      </w:r>
      <w:r w:rsidR="00D87CB7">
        <w:rPr>
          <w:rFonts w:ascii="Arial" w:hAnsi="Arial" w:cs="Arial"/>
          <w:b/>
        </w:rPr>
        <w:t>0448</w:t>
      </w:r>
      <w:r w:rsidR="00971EF6" w:rsidRPr="008F09EA">
        <w:rPr>
          <w:rFonts w:ascii="Arial" w:hAnsi="Arial" w:cs="Arial"/>
          <w:b/>
        </w:rPr>
        <w:t>/202</w:t>
      </w:r>
      <w:r w:rsidR="00D87CB7">
        <w:rPr>
          <w:rFonts w:ascii="Arial" w:hAnsi="Arial" w:cs="Arial"/>
          <w:b/>
        </w:rPr>
        <w:t>6</w:t>
      </w:r>
      <w:r w:rsidRPr="008F09EA">
        <w:rPr>
          <w:rFonts w:ascii="Arial" w:hAnsi="Arial" w:cs="Arial"/>
          <w:b/>
        </w:rPr>
        <w:t xml:space="preserve">”. </w:t>
      </w:r>
      <w:r w:rsidRPr="008F09EA">
        <w:rPr>
          <w:rFonts w:ascii="Arial" w:hAnsi="Arial" w:cs="Arial"/>
        </w:rPr>
        <w:t>Za datę wniesienia zabezpieczenia przyjmuje się datę uznania rachunku bankowego Zamawiającego.</w:t>
      </w:r>
    </w:p>
    <w:p w14:paraId="19086C5A" w14:textId="77777777" w:rsidR="00457C90" w:rsidRPr="008F09EA" w:rsidRDefault="00457C90" w:rsidP="00CA4480">
      <w:pPr>
        <w:pStyle w:val="Akapitzlist"/>
        <w:numPr>
          <w:ilvl w:val="0"/>
          <w:numId w:val="56"/>
        </w:numPr>
        <w:spacing w:after="120"/>
        <w:ind w:left="425" w:hanging="425"/>
        <w:contextualSpacing w:val="0"/>
        <w:jc w:val="both"/>
        <w:rPr>
          <w:rFonts w:ascii="Arial" w:hAnsi="Arial" w:cs="Arial"/>
        </w:rPr>
      </w:pPr>
      <w:r w:rsidRPr="008F09EA">
        <w:rPr>
          <w:rFonts w:ascii="Arial" w:hAnsi="Arial" w:cs="Arial"/>
        </w:rPr>
        <w:t>Jeżeli zabezpieczenie wniesiono w pieniądzu, Zamawiający przechowuje je na oprocentowanym rachunku bankowym.</w:t>
      </w:r>
    </w:p>
    <w:p w14:paraId="73318040" w14:textId="792645E8" w:rsidR="00457C90" w:rsidRPr="008F09EA" w:rsidRDefault="00457C90" w:rsidP="00CA4480">
      <w:pPr>
        <w:pStyle w:val="Akapitzlist"/>
        <w:numPr>
          <w:ilvl w:val="0"/>
          <w:numId w:val="56"/>
        </w:numPr>
        <w:spacing w:after="120"/>
        <w:ind w:left="425" w:hanging="425"/>
        <w:contextualSpacing w:val="0"/>
        <w:jc w:val="both"/>
        <w:rPr>
          <w:rFonts w:ascii="Arial" w:hAnsi="Arial" w:cs="Arial"/>
        </w:rPr>
      </w:pPr>
      <w:r w:rsidRPr="008F09EA">
        <w:rPr>
          <w:rFonts w:ascii="Arial" w:hAnsi="Arial" w:cs="Arial"/>
        </w:rPr>
        <w:t>Wykonawca, w zależności od formy, w jakiej wniesie zabezpieczenie, pisemnie wskaże przed planowanym terminem zwrotu zabezpieczenia, dokładny adres lub nr rachunku bankowego na który Zamawiający powinien dokonać zwrotu. W przypadku braku pisemnej informacji, o której mowa powyżej, Zamawiający zwróci zabezpieczenie w</w:t>
      </w:r>
      <w:r w:rsidR="00D87CB7">
        <w:rPr>
          <w:rFonts w:ascii="Arial" w:hAnsi="Arial" w:cs="Arial"/>
        </w:rPr>
        <w:t> </w:t>
      </w:r>
      <w:r w:rsidRPr="008F09EA">
        <w:rPr>
          <w:rFonts w:ascii="Arial" w:hAnsi="Arial" w:cs="Arial"/>
        </w:rPr>
        <w:t>oparciu o posiadane informacje i dotychczasowe dane Wykonawcy – w takim przypadku Zamawiający nie odpowiada za aktualność danych dotyczących Wykonawcy.</w:t>
      </w:r>
    </w:p>
    <w:p w14:paraId="4D1202FF" w14:textId="75D7AC02" w:rsidR="00457C90" w:rsidRPr="008F09EA" w:rsidRDefault="00457C90" w:rsidP="00CA4480">
      <w:pPr>
        <w:pStyle w:val="Akapitzlist"/>
        <w:numPr>
          <w:ilvl w:val="0"/>
          <w:numId w:val="56"/>
        </w:numPr>
        <w:spacing w:after="120"/>
        <w:ind w:left="425" w:hanging="425"/>
        <w:contextualSpacing w:val="0"/>
        <w:jc w:val="both"/>
        <w:rPr>
          <w:rFonts w:ascii="Arial" w:hAnsi="Arial" w:cs="Arial"/>
        </w:rPr>
      </w:pPr>
      <w:r w:rsidRPr="008F09EA">
        <w:rPr>
          <w:rFonts w:ascii="Arial" w:hAnsi="Arial" w:cs="Arial"/>
        </w:rPr>
        <w:t>Zamawiający zwraca zabezpieczenie w pieniądzu wraz z odsetkami wynikającymi z</w:t>
      </w:r>
      <w:r w:rsidR="00D87CB7">
        <w:rPr>
          <w:rFonts w:ascii="Arial" w:hAnsi="Arial" w:cs="Arial"/>
        </w:rPr>
        <w:t> </w:t>
      </w:r>
      <w:r w:rsidRPr="008F09EA">
        <w:rPr>
          <w:rFonts w:ascii="Arial" w:hAnsi="Arial" w:cs="Arial"/>
        </w:rPr>
        <w:t>umowy rachunku bankowego, na którym było ono przechowywane, pomniejszone o</w:t>
      </w:r>
      <w:r w:rsidR="00D87CB7">
        <w:rPr>
          <w:rFonts w:ascii="Arial" w:hAnsi="Arial" w:cs="Arial"/>
        </w:rPr>
        <w:t> </w:t>
      </w:r>
      <w:r w:rsidRPr="008F09EA">
        <w:rPr>
          <w:rFonts w:ascii="Arial" w:hAnsi="Arial" w:cs="Arial"/>
        </w:rPr>
        <w:t>koszt prowadzenia tego rachunku oraz prowizji bankowej za przelew pieniędzy na rachunek bankowy Wykonawcy, za datę zwrotu zabezpieczenia w pieniądzu uznaje się datę obciążenia rachunku bankowego Zamawiającego.</w:t>
      </w:r>
    </w:p>
    <w:p w14:paraId="4709D245" w14:textId="77777777" w:rsidR="00457C90" w:rsidRPr="008F09EA" w:rsidRDefault="00457C90" w:rsidP="00CA4480">
      <w:pPr>
        <w:pStyle w:val="Akapitzlist"/>
        <w:numPr>
          <w:ilvl w:val="0"/>
          <w:numId w:val="56"/>
        </w:numPr>
        <w:spacing w:after="120"/>
        <w:ind w:left="425" w:hanging="425"/>
        <w:contextualSpacing w:val="0"/>
        <w:jc w:val="both"/>
        <w:rPr>
          <w:rFonts w:ascii="Arial" w:hAnsi="Arial" w:cs="Arial"/>
        </w:rPr>
      </w:pPr>
      <w:r w:rsidRPr="008F09EA">
        <w:rPr>
          <w:rFonts w:ascii="Arial" w:hAnsi="Arial" w:cs="Arial"/>
        </w:rPr>
        <w:lastRenderedPageBreak/>
        <w:t>W przypadku przedłużenia okresu realizacji wykonania prac, jak również wydłużenia okresu rękojmi i gwarancji oraz przedłużenia terminu usunięcia usterek i wad powstałych w okresie obowiązywania rękojmi i gwarancji Wykonawca zobowiązany jest na własny koszt przedłużyć zabezpieczenie, analogicznie o okres pokrywający czas przedłużenia.</w:t>
      </w:r>
    </w:p>
    <w:p w14:paraId="5ED46E8A" w14:textId="0A4AAEDF" w:rsidR="00457C90" w:rsidRPr="008F09EA" w:rsidRDefault="00457C90" w:rsidP="00CA4480">
      <w:pPr>
        <w:pStyle w:val="Akapitzlist"/>
        <w:numPr>
          <w:ilvl w:val="0"/>
          <w:numId w:val="56"/>
        </w:numPr>
        <w:spacing w:after="120"/>
        <w:ind w:left="425" w:hanging="425"/>
        <w:contextualSpacing w:val="0"/>
        <w:jc w:val="both"/>
        <w:rPr>
          <w:rFonts w:ascii="Arial" w:hAnsi="Arial" w:cs="Arial"/>
        </w:rPr>
      </w:pPr>
      <w:r w:rsidRPr="008F09EA">
        <w:rPr>
          <w:rFonts w:ascii="Arial" w:hAnsi="Arial" w:cs="Arial"/>
        </w:rPr>
        <w:t xml:space="preserve">Wykonawca w przypadku przedłużenia okresu gwarancji – najpóźniej na 15 (słownie piętnaście) dni przed upływem terminu ważności posiadanego, dotychczasowego Zabezpieczenia na okres gwarancji – jest zobowiązany na swój koszt do przedłużenia okresu zabezpieczenia. Niewypełnienie tego warunku daje Zamawiającemu prawo do skorzystania z posiadanego, dotychczasowego Zabezpieczenia. Zamawiający jest zobowiązany zwrócić Wykonawcy kwotę odpowiadającą wartości, z jakiej skorzystał z posiadanego </w:t>
      </w:r>
      <w:r w:rsidRPr="008F09EA">
        <w:rPr>
          <w:rFonts w:ascii="Arial" w:eastAsia="Times New Roman" w:hAnsi="Arial" w:cs="Arial"/>
        </w:rPr>
        <w:t>Zabezpieczenia.</w:t>
      </w:r>
    </w:p>
    <w:p w14:paraId="6E235D2D" w14:textId="77777777" w:rsidR="00971EF6" w:rsidRPr="008F09EA" w:rsidRDefault="00971EF6" w:rsidP="008F09EA">
      <w:pPr>
        <w:pStyle w:val="Akapitzlist"/>
        <w:spacing w:after="120"/>
        <w:ind w:left="425"/>
        <w:contextualSpacing w:val="0"/>
        <w:jc w:val="both"/>
        <w:rPr>
          <w:rFonts w:ascii="Arial" w:hAnsi="Arial" w:cs="Arial"/>
        </w:rPr>
      </w:pPr>
    </w:p>
    <w:p w14:paraId="16A19D4B" w14:textId="77777777" w:rsidR="00457C90" w:rsidRPr="008F09EA" w:rsidRDefault="00457C90" w:rsidP="008F09EA">
      <w:pPr>
        <w:widowControl w:val="0"/>
        <w:spacing w:after="0"/>
        <w:jc w:val="center"/>
        <w:rPr>
          <w:rFonts w:ascii="Arial" w:hAnsi="Arial" w:cs="Arial"/>
          <w:b/>
        </w:rPr>
      </w:pPr>
      <w:r w:rsidRPr="008F09EA">
        <w:rPr>
          <w:rFonts w:ascii="Arial" w:hAnsi="Arial" w:cs="Arial"/>
          <w:b/>
        </w:rPr>
        <w:t>ZAMAWIAJĄCY</w:t>
      </w:r>
      <w:r w:rsidRPr="008F09EA">
        <w:rPr>
          <w:rFonts w:ascii="Arial" w:hAnsi="Arial" w:cs="Arial"/>
          <w:b/>
        </w:rPr>
        <w:tab/>
      </w:r>
      <w:r w:rsidRPr="008F09EA">
        <w:rPr>
          <w:rFonts w:ascii="Arial" w:hAnsi="Arial" w:cs="Arial"/>
          <w:b/>
        </w:rPr>
        <w:tab/>
      </w:r>
      <w:r w:rsidRPr="008F09EA">
        <w:rPr>
          <w:rFonts w:ascii="Arial" w:hAnsi="Arial" w:cs="Arial"/>
          <w:b/>
        </w:rPr>
        <w:tab/>
      </w:r>
      <w:r w:rsidRPr="008F09EA">
        <w:rPr>
          <w:rFonts w:ascii="Arial" w:hAnsi="Arial" w:cs="Arial"/>
          <w:b/>
        </w:rPr>
        <w:tab/>
      </w:r>
      <w:r w:rsidRPr="008F09EA">
        <w:rPr>
          <w:rFonts w:ascii="Arial" w:hAnsi="Arial" w:cs="Arial"/>
          <w:b/>
        </w:rPr>
        <w:tab/>
      </w:r>
      <w:r w:rsidRPr="008F09EA">
        <w:rPr>
          <w:rFonts w:ascii="Arial" w:hAnsi="Arial" w:cs="Arial"/>
          <w:b/>
        </w:rPr>
        <w:tab/>
      </w:r>
      <w:r w:rsidRPr="008F09EA">
        <w:rPr>
          <w:rFonts w:ascii="Arial" w:hAnsi="Arial" w:cs="Arial"/>
          <w:b/>
        </w:rPr>
        <w:tab/>
        <w:t>WYKONAWCA</w:t>
      </w:r>
    </w:p>
    <w:p w14:paraId="7FA7B8DE" w14:textId="40E89B4C" w:rsidR="00587BBE" w:rsidRPr="008F09EA" w:rsidRDefault="00587BBE" w:rsidP="008F09EA">
      <w:pPr>
        <w:widowControl w:val="0"/>
        <w:spacing w:after="0"/>
        <w:jc w:val="both"/>
        <w:rPr>
          <w:rFonts w:ascii="Arial" w:hAnsi="Arial" w:cs="Arial"/>
        </w:rPr>
      </w:pPr>
    </w:p>
    <w:p w14:paraId="369A8362" w14:textId="68217C10" w:rsidR="00587BBE" w:rsidRPr="008F09EA" w:rsidRDefault="00587BBE" w:rsidP="008F09EA">
      <w:pPr>
        <w:widowControl w:val="0"/>
        <w:spacing w:after="0"/>
        <w:jc w:val="both"/>
        <w:rPr>
          <w:rFonts w:ascii="Arial" w:hAnsi="Arial" w:cs="Arial"/>
        </w:rPr>
      </w:pPr>
    </w:p>
    <w:p w14:paraId="67A15072" w14:textId="77777777" w:rsidR="00587BBE" w:rsidRPr="008F09EA" w:rsidRDefault="00587BBE" w:rsidP="008F09EA">
      <w:pPr>
        <w:widowControl w:val="0"/>
        <w:spacing w:after="0"/>
        <w:jc w:val="both"/>
        <w:rPr>
          <w:rFonts w:ascii="Arial" w:hAnsi="Arial" w:cs="Arial"/>
          <w:b/>
          <w:highlight w:val="yellow"/>
        </w:rPr>
      </w:pPr>
    </w:p>
    <w:p w14:paraId="30A0C0EE" w14:textId="22162BF3" w:rsidR="0030067A" w:rsidRPr="008F09EA" w:rsidRDefault="0030067A" w:rsidP="008F09EA">
      <w:pPr>
        <w:spacing w:after="0"/>
        <w:rPr>
          <w:rFonts w:ascii="Arial" w:hAnsi="Arial" w:cs="Arial"/>
        </w:rPr>
      </w:pPr>
      <w:r w:rsidRPr="008F09EA">
        <w:rPr>
          <w:rFonts w:ascii="Arial" w:hAnsi="Arial" w:cs="Arial"/>
        </w:rPr>
        <w:br w:type="page"/>
      </w:r>
    </w:p>
    <w:p w14:paraId="3BD9A010" w14:textId="18562D89" w:rsidR="0030067A" w:rsidRPr="00A668B4" w:rsidRDefault="0058059B" w:rsidP="00A668B4">
      <w:pPr>
        <w:widowControl w:val="0"/>
        <w:spacing w:after="0"/>
        <w:jc w:val="right"/>
        <w:rPr>
          <w:rFonts w:ascii="Arial" w:hAnsi="Arial" w:cs="Arial"/>
          <w:b/>
          <w:bCs/>
        </w:rPr>
      </w:pPr>
      <w:r w:rsidRPr="00A668B4">
        <w:rPr>
          <w:rFonts w:ascii="Arial" w:hAnsi="Arial" w:cs="Arial"/>
          <w:b/>
          <w:bCs/>
        </w:rPr>
        <w:lastRenderedPageBreak/>
        <w:t>Załącznik nr 6</w:t>
      </w:r>
      <w:r w:rsidR="00A668B4">
        <w:rPr>
          <w:rFonts w:ascii="Arial" w:hAnsi="Arial" w:cs="Arial"/>
          <w:b/>
          <w:bCs/>
        </w:rPr>
        <w:t xml:space="preserve"> do Umowy</w:t>
      </w:r>
    </w:p>
    <w:p w14:paraId="26DE6A85" w14:textId="6B7A32DA" w:rsidR="0030067A" w:rsidRPr="008F09EA" w:rsidRDefault="0030067A" w:rsidP="008F09EA">
      <w:pPr>
        <w:widowControl w:val="0"/>
        <w:spacing w:before="120" w:after="120"/>
        <w:jc w:val="center"/>
        <w:rPr>
          <w:rFonts w:ascii="Arial" w:hAnsi="Arial" w:cs="Arial"/>
          <w:b/>
        </w:rPr>
      </w:pPr>
      <w:r w:rsidRPr="008F09EA">
        <w:rPr>
          <w:rFonts w:ascii="Arial" w:hAnsi="Arial" w:cs="Arial"/>
          <w:b/>
        </w:rPr>
        <w:t>„</w:t>
      </w:r>
      <w:r w:rsidR="00D32531" w:rsidRPr="008F09EA">
        <w:rPr>
          <w:rFonts w:ascii="Arial" w:hAnsi="Arial" w:cs="Arial"/>
          <w:b/>
        </w:rPr>
        <w:t>Formularz cenowy</w:t>
      </w:r>
      <w:r w:rsidRPr="008F09EA">
        <w:rPr>
          <w:rFonts w:ascii="Arial" w:hAnsi="Arial" w:cs="Arial"/>
          <w:b/>
        </w:rPr>
        <w:t>”</w:t>
      </w:r>
    </w:p>
    <w:p w14:paraId="41FCA63F" w14:textId="442491A9" w:rsidR="00020277" w:rsidRPr="008F09EA" w:rsidRDefault="0058059B" w:rsidP="008F09EA">
      <w:pPr>
        <w:widowControl w:val="0"/>
        <w:spacing w:after="0"/>
        <w:ind w:left="360"/>
        <w:jc w:val="center"/>
        <w:rPr>
          <w:rFonts w:ascii="Arial" w:hAnsi="Arial" w:cs="Arial"/>
        </w:rPr>
      </w:pPr>
      <w:r w:rsidRPr="008F09EA">
        <w:rPr>
          <w:rFonts w:ascii="Arial" w:hAnsi="Arial" w:cs="Arial"/>
        </w:rPr>
        <w:t>„</w:t>
      </w:r>
      <w:r w:rsidR="00971EF6" w:rsidRPr="008F09EA">
        <w:rPr>
          <w:rFonts w:ascii="Arial" w:hAnsi="Arial" w:cs="Arial"/>
        </w:rPr>
        <w:t>Remont obmurza kotła nr 2 w TAURON Wytwarzanie Spółka Akcyjna - Oddział Elektrownia Siersza w Trzebini</w:t>
      </w:r>
      <w:r w:rsidRPr="008F09EA">
        <w:rPr>
          <w:rFonts w:ascii="Arial" w:hAnsi="Arial" w:cs="Arial"/>
        </w:rPr>
        <w:t>”.</w:t>
      </w:r>
    </w:p>
    <w:p w14:paraId="3646EBFF" w14:textId="77777777" w:rsidR="0058059B" w:rsidRDefault="0058059B" w:rsidP="008F09EA">
      <w:pPr>
        <w:widowControl w:val="0"/>
        <w:spacing w:after="0"/>
        <w:ind w:left="360"/>
        <w:jc w:val="center"/>
        <w:rPr>
          <w:rFonts w:ascii="Arial" w:hAnsi="Arial" w:cs="Arial"/>
        </w:rPr>
      </w:pPr>
    </w:p>
    <w:tbl>
      <w:tblPr>
        <w:tblW w:w="9498" w:type="dxa"/>
        <w:tblInd w:w="10" w:type="dxa"/>
        <w:tblCellMar>
          <w:left w:w="70" w:type="dxa"/>
          <w:right w:w="70" w:type="dxa"/>
        </w:tblCellMar>
        <w:tblLook w:val="04A0" w:firstRow="1" w:lastRow="0" w:firstColumn="1" w:lastColumn="0" w:noHBand="0" w:noVBand="1"/>
      </w:tblPr>
      <w:tblGrid>
        <w:gridCol w:w="560"/>
        <w:gridCol w:w="4882"/>
        <w:gridCol w:w="1130"/>
        <w:gridCol w:w="786"/>
        <w:gridCol w:w="1018"/>
        <w:gridCol w:w="1122"/>
      </w:tblGrid>
      <w:tr w:rsidR="00A85046" w14:paraId="69E6C5C1" w14:textId="77777777" w:rsidTr="005B4CB2">
        <w:trPr>
          <w:trHeight w:val="915"/>
        </w:trPr>
        <w:tc>
          <w:tcPr>
            <w:tcW w:w="563" w:type="dxa"/>
            <w:tcBorders>
              <w:top w:val="single" w:sz="8" w:space="0" w:color="auto"/>
              <w:left w:val="single" w:sz="8" w:space="0" w:color="auto"/>
              <w:bottom w:val="single" w:sz="8" w:space="0" w:color="auto"/>
              <w:right w:val="single" w:sz="8" w:space="0" w:color="auto"/>
            </w:tcBorders>
            <w:vAlign w:val="center"/>
            <w:hideMark/>
          </w:tcPr>
          <w:p w14:paraId="53ECE1EA" w14:textId="77777777" w:rsidR="00A85046" w:rsidRPr="00F84D52" w:rsidRDefault="00A85046" w:rsidP="005B4CB2">
            <w:pPr>
              <w:spacing w:after="0"/>
              <w:jc w:val="center"/>
              <w:rPr>
                <w:rFonts w:ascii="Arial" w:hAnsi="Arial" w:cs="Arial"/>
                <w:b/>
                <w:bCs/>
                <w:sz w:val="20"/>
                <w:szCs w:val="20"/>
              </w:rPr>
            </w:pPr>
            <w:proofErr w:type="spellStart"/>
            <w:r w:rsidRPr="00F84D52">
              <w:rPr>
                <w:rFonts w:ascii="Arial" w:hAnsi="Arial" w:cs="Arial"/>
                <w:b/>
                <w:bCs/>
                <w:sz w:val="20"/>
                <w:szCs w:val="20"/>
              </w:rPr>
              <w:t>Lp</w:t>
            </w:r>
            <w:proofErr w:type="spellEnd"/>
          </w:p>
        </w:tc>
        <w:tc>
          <w:tcPr>
            <w:tcW w:w="4965" w:type="dxa"/>
            <w:tcBorders>
              <w:top w:val="single" w:sz="8" w:space="0" w:color="auto"/>
              <w:left w:val="nil"/>
              <w:bottom w:val="single" w:sz="8" w:space="0" w:color="auto"/>
              <w:right w:val="single" w:sz="8" w:space="0" w:color="auto"/>
            </w:tcBorders>
            <w:vAlign w:val="center"/>
            <w:hideMark/>
          </w:tcPr>
          <w:p w14:paraId="41A3B8C8" w14:textId="77777777" w:rsidR="00A85046" w:rsidRPr="00F84D52" w:rsidRDefault="00A85046" w:rsidP="005B4CB2">
            <w:pPr>
              <w:spacing w:after="0"/>
              <w:jc w:val="center"/>
              <w:rPr>
                <w:rFonts w:ascii="Arial" w:hAnsi="Arial" w:cs="Arial"/>
                <w:b/>
                <w:bCs/>
                <w:sz w:val="20"/>
                <w:szCs w:val="20"/>
              </w:rPr>
            </w:pPr>
            <w:r w:rsidRPr="00F84D52">
              <w:rPr>
                <w:rFonts w:ascii="Arial" w:hAnsi="Arial" w:cs="Arial"/>
                <w:b/>
                <w:bCs/>
                <w:sz w:val="20"/>
                <w:szCs w:val="20"/>
              </w:rPr>
              <w:t>Wykaz prac</w:t>
            </w:r>
          </w:p>
        </w:tc>
        <w:tc>
          <w:tcPr>
            <w:tcW w:w="1052" w:type="dxa"/>
            <w:tcBorders>
              <w:top w:val="single" w:sz="8" w:space="0" w:color="auto"/>
              <w:left w:val="nil"/>
              <w:bottom w:val="single" w:sz="8" w:space="0" w:color="auto"/>
              <w:right w:val="single" w:sz="8" w:space="0" w:color="auto"/>
            </w:tcBorders>
            <w:vAlign w:val="center"/>
            <w:hideMark/>
          </w:tcPr>
          <w:p w14:paraId="40F4A447" w14:textId="77777777" w:rsidR="00A85046" w:rsidRPr="00F84D52" w:rsidRDefault="00A85046" w:rsidP="005B4CB2">
            <w:pPr>
              <w:spacing w:after="0"/>
              <w:jc w:val="center"/>
              <w:rPr>
                <w:rFonts w:ascii="Arial" w:hAnsi="Arial" w:cs="Arial"/>
                <w:b/>
                <w:bCs/>
                <w:sz w:val="20"/>
                <w:szCs w:val="20"/>
              </w:rPr>
            </w:pPr>
            <w:r w:rsidRPr="00F84D52">
              <w:rPr>
                <w:rFonts w:ascii="Arial" w:hAnsi="Arial" w:cs="Arial"/>
                <w:b/>
                <w:bCs/>
                <w:sz w:val="20"/>
                <w:szCs w:val="20"/>
              </w:rPr>
              <w:t>Jednostka miary</w:t>
            </w:r>
          </w:p>
        </w:tc>
        <w:tc>
          <w:tcPr>
            <w:tcW w:w="791" w:type="dxa"/>
            <w:tcBorders>
              <w:top w:val="single" w:sz="8" w:space="0" w:color="auto"/>
              <w:left w:val="nil"/>
              <w:bottom w:val="single" w:sz="8" w:space="0" w:color="auto"/>
              <w:right w:val="nil"/>
            </w:tcBorders>
            <w:vAlign w:val="center"/>
            <w:hideMark/>
          </w:tcPr>
          <w:p w14:paraId="044F068C" w14:textId="77777777" w:rsidR="00A85046" w:rsidRPr="00F84D52" w:rsidRDefault="00A85046" w:rsidP="005B4CB2">
            <w:pPr>
              <w:spacing w:after="0"/>
              <w:jc w:val="center"/>
              <w:rPr>
                <w:rFonts w:ascii="Arial" w:hAnsi="Arial" w:cs="Arial"/>
                <w:b/>
                <w:bCs/>
                <w:sz w:val="20"/>
                <w:szCs w:val="20"/>
              </w:rPr>
            </w:pPr>
            <w:r w:rsidRPr="00F84D52">
              <w:rPr>
                <w:rFonts w:ascii="Arial" w:hAnsi="Arial" w:cs="Arial"/>
                <w:b/>
                <w:bCs/>
                <w:sz w:val="20"/>
                <w:szCs w:val="20"/>
              </w:rPr>
              <w:t>Ilość</w:t>
            </w:r>
          </w:p>
        </w:tc>
        <w:tc>
          <w:tcPr>
            <w:tcW w:w="993" w:type="dxa"/>
            <w:tcBorders>
              <w:top w:val="single" w:sz="8" w:space="0" w:color="auto"/>
              <w:left w:val="single" w:sz="8" w:space="0" w:color="auto"/>
              <w:bottom w:val="single" w:sz="8" w:space="0" w:color="auto"/>
              <w:right w:val="nil"/>
            </w:tcBorders>
            <w:vAlign w:val="center"/>
            <w:hideMark/>
          </w:tcPr>
          <w:p w14:paraId="66BAD8A9" w14:textId="77777777" w:rsidR="00A85046" w:rsidRPr="00F84D52" w:rsidRDefault="00A85046" w:rsidP="005B4CB2">
            <w:pPr>
              <w:spacing w:after="0"/>
              <w:jc w:val="center"/>
              <w:rPr>
                <w:rFonts w:ascii="Arial" w:hAnsi="Arial" w:cs="Arial"/>
                <w:b/>
                <w:bCs/>
                <w:sz w:val="20"/>
                <w:szCs w:val="20"/>
              </w:rPr>
            </w:pPr>
            <w:r w:rsidRPr="00F84D52">
              <w:rPr>
                <w:rFonts w:ascii="Arial" w:hAnsi="Arial" w:cs="Arial"/>
                <w:b/>
                <w:bCs/>
                <w:sz w:val="20"/>
                <w:szCs w:val="20"/>
              </w:rPr>
              <w:t>Cena jednostki netto</w:t>
            </w:r>
          </w:p>
        </w:tc>
        <w:tc>
          <w:tcPr>
            <w:tcW w:w="1134" w:type="dxa"/>
            <w:tcBorders>
              <w:top w:val="single" w:sz="8" w:space="0" w:color="auto"/>
              <w:left w:val="single" w:sz="8" w:space="0" w:color="auto"/>
              <w:bottom w:val="single" w:sz="8" w:space="0" w:color="auto"/>
              <w:right w:val="single" w:sz="8" w:space="0" w:color="auto"/>
            </w:tcBorders>
            <w:vAlign w:val="center"/>
            <w:hideMark/>
          </w:tcPr>
          <w:p w14:paraId="2916C741" w14:textId="77777777" w:rsidR="00A85046" w:rsidRPr="00F84D52" w:rsidRDefault="00A85046" w:rsidP="005B4CB2">
            <w:pPr>
              <w:spacing w:after="0"/>
              <w:jc w:val="center"/>
              <w:rPr>
                <w:rFonts w:ascii="Arial" w:hAnsi="Arial" w:cs="Arial"/>
                <w:b/>
                <w:bCs/>
                <w:sz w:val="20"/>
                <w:szCs w:val="20"/>
              </w:rPr>
            </w:pPr>
            <w:r w:rsidRPr="00F84D52">
              <w:rPr>
                <w:rFonts w:ascii="Arial" w:hAnsi="Arial" w:cs="Arial"/>
                <w:b/>
                <w:bCs/>
                <w:sz w:val="20"/>
                <w:szCs w:val="20"/>
              </w:rPr>
              <w:t>Suma netto</w:t>
            </w:r>
          </w:p>
        </w:tc>
      </w:tr>
      <w:tr w:rsidR="00A85046" w14:paraId="4B51B73E" w14:textId="77777777" w:rsidTr="005B4CB2">
        <w:trPr>
          <w:trHeight w:val="940"/>
        </w:trPr>
        <w:tc>
          <w:tcPr>
            <w:tcW w:w="563" w:type="dxa"/>
            <w:tcBorders>
              <w:top w:val="nil"/>
              <w:left w:val="single" w:sz="8" w:space="0" w:color="auto"/>
              <w:bottom w:val="single" w:sz="8" w:space="0" w:color="auto"/>
              <w:right w:val="single" w:sz="8" w:space="0" w:color="auto"/>
            </w:tcBorders>
            <w:vAlign w:val="center"/>
            <w:hideMark/>
          </w:tcPr>
          <w:p w14:paraId="553D5F58" w14:textId="77777777" w:rsidR="00A85046" w:rsidRPr="00F84D52" w:rsidRDefault="00A85046" w:rsidP="005B4CB2">
            <w:pPr>
              <w:spacing w:after="0"/>
              <w:jc w:val="center"/>
              <w:rPr>
                <w:rFonts w:ascii="Arial" w:hAnsi="Arial" w:cs="Arial"/>
                <w:sz w:val="20"/>
                <w:szCs w:val="20"/>
              </w:rPr>
            </w:pPr>
            <w:r w:rsidRPr="00F84D52">
              <w:rPr>
                <w:rFonts w:ascii="Arial" w:hAnsi="Arial" w:cs="Arial"/>
                <w:sz w:val="20"/>
                <w:szCs w:val="20"/>
              </w:rPr>
              <w:t>1.</w:t>
            </w:r>
          </w:p>
        </w:tc>
        <w:tc>
          <w:tcPr>
            <w:tcW w:w="4965" w:type="dxa"/>
            <w:tcBorders>
              <w:top w:val="nil"/>
              <w:left w:val="nil"/>
              <w:bottom w:val="single" w:sz="8" w:space="0" w:color="auto"/>
              <w:right w:val="single" w:sz="8" w:space="0" w:color="auto"/>
            </w:tcBorders>
            <w:vAlign w:val="center"/>
            <w:hideMark/>
          </w:tcPr>
          <w:p w14:paraId="2E7F91D4" w14:textId="77777777" w:rsidR="00A85046" w:rsidRPr="00F84D52" w:rsidRDefault="00A85046" w:rsidP="005B4CB2">
            <w:pPr>
              <w:spacing w:after="0"/>
              <w:rPr>
                <w:rFonts w:ascii="Arial" w:hAnsi="Arial" w:cs="Arial"/>
                <w:sz w:val="20"/>
                <w:szCs w:val="20"/>
              </w:rPr>
            </w:pPr>
            <w:r w:rsidRPr="00F84D52">
              <w:rPr>
                <w:rFonts w:ascii="Arial" w:hAnsi="Arial" w:cs="Arial"/>
                <w:b/>
                <w:bCs/>
                <w:sz w:val="20"/>
                <w:szCs w:val="20"/>
              </w:rPr>
              <w:t>Obmurze w leju komory paleniskowej</w:t>
            </w:r>
            <w:r w:rsidRPr="00F84D52">
              <w:rPr>
                <w:rFonts w:ascii="Arial" w:hAnsi="Arial" w:cs="Arial"/>
                <w:sz w:val="20"/>
                <w:szCs w:val="20"/>
              </w:rPr>
              <w:t>: Zgodnie z dokumentacją rys.  711 1640 00, 711 1640 01, 711 1640 02, 711 1640 03, 711 1640 04, 711 1640 05.</w:t>
            </w:r>
          </w:p>
        </w:tc>
        <w:tc>
          <w:tcPr>
            <w:tcW w:w="1052" w:type="dxa"/>
            <w:tcBorders>
              <w:top w:val="nil"/>
              <w:left w:val="nil"/>
              <w:bottom w:val="single" w:sz="8" w:space="0" w:color="auto"/>
              <w:right w:val="single" w:sz="8" w:space="0" w:color="auto"/>
            </w:tcBorders>
            <w:vAlign w:val="center"/>
            <w:hideMark/>
          </w:tcPr>
          <w:p w14:paraId="6F0A4A34" w14:textId="77777777" w:rsidR="00A85046" w:rsidRPr="00F84D52" w:rsidRDefault="00A85046" w:rsidP="005B4CB2">
            <w:pPr>
              <w:spacing w:after="0"/>
              <w:jc w:val="center"/>
              <w:rPr>
                <w:rFonts w:ascii="Arial" w:hAnsi="Arial" w:cs="Arial"/>
                <w:sz w:val="20"/>
                <w:szCs w:val="20"/>
              </w:rPr>
            </w:pPr>
          </w:p>
        </w:tc>
        <w:tc>
          <w:tcPr>
            <w:tcW w:w="791" w:type="dxa"/>
            <w:tcBorders>
              <w:top w:val="nil"/>
              <w:left w:val="nil"/>
              <w:bottom w:val="single" w:sz="8" w:space="0" w:color="auto"/>
              <w:right w:val="single" w:sz="8" w:space="0" w:color="auto"/>
            </w:tcBorders>
            <w:vAlign w:val="center"/>
          </w:tcPr>
          <w:p w14:paraId="78CDA513" w14:textId="77777777" w:rsidR="00A85046" w:rsidRPr="00F84D52" w:rsidRDefault="00A85046" w:rsidP="005B4CB2">
            <w:pPr>
              <w:spacing w:after="0"/>
              <w:jc w:val="center"/>
              <w:rPr>
                <w:rFonts w:ascii="Arial" w:hAnsi="Arial" w:cs="Arial"/>
                <w:sz w:val="20"/>
                <w:szCs w:val="20"/>
              </w:rPr>
            </w:pPr>
          </w:p>
        </w:tc>
        <w:tc>
          <w:tcPr>
            <w:tcW w:w="993" w:type="dxa"/>
            <w:tcBorders>
              <w:top w:val="nil"/>
              <w:left w:val="nil"/>
              <w:bottom w:val="single" w:sz="8" w:space="0" w:color="auto"/>
              <w:right w:val="single" w:sz="8" w:space="0" w:color="auto"/>
            </w:tcBorders>
            <w:vAlign w:val="center"/>
          </w:tcPr>
          <w:p w14:paraId="0442B13C" w14:textId="77777777" w:rsidR="00A85046" w:rsidRPr="00F84D52" w:rsidRDefault="00A85046" w:rsidP="005B4CB2">
            <w:pPr>
              <w:spacing w:after="0"/>
              <w:jc w:val="center"/>
              <w:rPr>
                <w:rFonts w:ascii="Arial" w:hAnsi="Arial" w:cs="Arial"/>
                <w:sz w:val="20"/>
                <w:szCs w:val="20"/>
              </w:rPr>
            </w:pPr>
          </w:p>
        </w:tc>
        <w:tc>
          <w:tcPr>
            <w:tcW w:w="1134" w:type="dxa"/>
            <w:tcBorders>
              <w:top w:val="nil"/>
              <w:left w:val="nil"/>
              <w:bottom w:val="single" w:sz="8" w:space="0" w:color="auto"/>
              <w:right w:val="single" w:sz="8" w:space="0" w:color="auto"/>
            </w:tcBorders>
            <w:vAlign w:val="center"/>
          </w:tcPr>
          <w:p w14:paraId="0D95EA7F" w14:textId="77777777" w:rsidR="00A85046" w:rsidRPr="00F84D52" w:rsidRDefault="00A85046" w:rsidP="005B4CB2">
            <w:pPr>
              <w:spacing w:after="0"/>
              <w:jc w:val="center"/>
              <w:rPr>
                <w:rFonts w:ascii="Arial" w:hAnsi="Arial" w:cs="Arial"/>
                <w:sz w:val="20"/>
                <w:szCs w:val="20"/>
              </w:rPr>
            </w:pPr>
          </w:p>
        </w:tc>
      </w:tr>
      <w:tr w:rsidR="00A85046" w14:paraId="4873C3D2" w14:textId="77777777" w:rsidTr="005B4CB2">
        <w:trPr>
          <w:trHeight w:val="960"/>
        </w:trPr>
        <w:tc>
          <w:tcPr>
            <w:tcW w:w="563" w:type="dxa"/>
            <w:tcBorders>
              <w:top w:val="nil"/>
              <w:left w:val="single" w:sz="8" w:space="0" w:color="auto"/>
              <w:bottom w:val="single" w:sz="8" w:space="0" w:color="auto"/>
              <w:right w:val="single" w:sz="8" w:space="0" w:color="auto"/>
            </w:tcBorders>
            <w:vAlign w:val="center"/>
            <w:hideMark/>
          </w:tcPr>
          <w:p w14:paraId="18EFACB4" w14:textId="77777777" w:rsidR="00A85046" w:rsidRPr="00F84D52" w:rsidRDefault="00A85046" w:rsidP="005B4CB2">
            <w:pPr>
              <w:spacing w:after="0"/>
              <w:jc w:val="center"/>
              <w:rPr>
                <w:rFonts w:ascii="Arial" w:hAnsi="Arial" w:cs="Arial"/>
                <w:sz w:val="20"/>
                <w:szCs w:val="20"/>
              </w:rPr>
            </w:pPr>
            <w:r w:rsidRPr="00F84D52">
              <w:rPr>
                <w:rFonts w:ascii="Arial" w:hAnsi="Arial" w:cs="Arial"/>
                <w:sz w:val="20"/>
                <w:szCs w:val="20"/>
              </w:rPr>
              <w:t>1.1</w:t>
            </w:r>
          </w:p>
        </w:tc>
        <w:tc>
          <w:tcPr>
            <w:tcW w:w="4965" w:type="dxa"/>
            <w:tcBorders>
              <w:top w:val="nil"/>
              <w:left w:val="nil"/>
              <w:bottom w:val="single" w:sz="8" w:space="0" w:color="auto"/>
              <w:right w:val="single" w:sz="8" w:space="0" w:color="auto"/>
            </w:tcBorders>
            <w:vAlign w:val="center"/>
            <w:hideMark/>
          </w:tcPr>
          <w:p w14:paraId="3DC12D70" w14:textId="77777777" w:rsidR="00A85046" w:rsidRPr="00F84D52" w:rsidRDefault="00A85046" w:rsidP="005B4CB2">
            <w:pPr>
              <w:spacing w:after="0"/>
              <w:rPr>
                <w:rFonts w:ascii="Arial" w:hAnsi="Arial" w:cs="Arial"/>
                <w:sz w:val="20"/>
                <w:szCs w:val="20"/>
              </w:rPr>
            </w:pPr>
            <w:r w:rsidRPr="00F84D52">
              <w:rPr>
                <w:rFonts w:ascii="Arial" w:hAnsi="Arial" w:cs="Arial"/>
                <w:sz w:val="20"/>
                <w:szCs w:val="20"/>
              </w:rPr>
              <w:t>Usunięcie starego obmurza dna komory paleniskowej / montaż nowego obmurza wraz z elementami kotwiącymi; (Dostawa materiałów po stronie Wykonawcy, materiał zgodnie ze specyfikacją materiałową nr 6 oraz z rys.  711 1640 00.)</w:t>
            </w:r>
          </w:p>
        </w:tc>
        <w:tc>
          <w:tcPr>
            <w:tcW w:w="1052" w:type="dxa"/>
            <w:tcBorders>
              <w:top w:val="nil"/>
              <w:left w:val="nil"/>
              <w:bottom w:val="single" w:sz="8" w:space="0" w:color="auto"/>
              <w:right w:val="single" w:sz="8" w:space="0" w:color="auto"/>
            </w:tcBorders>
            <w:vAlign w:val="center"/>
            <w:hideMark/>
          </w:tcPr>
          <w:p w14:paraId="36F8F66F" w14:textId="77777777" w:rsidR="00A85046" w:rsidRPr="00F84D52" w:rsidRDefault="00A85046" w:rsidP="005B4CB2">
            <w:pPr>
              <w:spacing w:after="0"/>
              <w:jc w:val="center"/>
              <w:rPr>
                <w:rFonts w:ascii="Arial" w:hAnsi="Arial" w:cs="Arial"/>
                <w:sz w:val="20"/>
                <w:szCs w:val="20"/>
              </w:rPr>
            </w:pPr>
            <w:r w:rsidRPr="00F84D52">
              <w:rPr>
                <w:rFonts w:ascii="Arial" w:hAnsi="Arial" w:cs="Arial"/>
                <w:sz w:val="20"/>
                <w:szCs w:val="20"/>
              </w:rPr>
              <w:t>m</w:t>
            </w:r>
            <w:r w:rsidRPr="00F84D52">
              <w:rPr>
                <w:rFonts w:ascii="Arial" w:hAnsi="Arial" w:cs="Arial"/>
                <w:sz w:val="20"/>
                <w:szCs w:val="20"/>
                <w:vertAlign w:val="superscript"/>
              </w:rPr>
              <w:t>2</w:t>
            </w:r>
          </w:p>
        </w:tc>
        <w:tc>
          <w:tcPr>
            <w:tcW w:w="791" w:type="dxa"/>
            <w:tcBorders>
              <w:top w:val="nil"/>
              <w:left w:val="nil"/>
              <w:bottom w:val="single" w:sz="8" w:space="0" w:color="auto"/>
              <w:right w:val="nil"/>
            </w:tcBorders>
            <w:vAlign w:val="center"/>
          </w:tcPr>
          <w:p w14:paraId="0812C483" w14:textId="77777777" w:rsidR="00A85046" w:rsidRPr="00F84D52" w:rsidRDefault="00A85046" w:rsidP="005B4CB2">
            <w:pPr>
              <w:spacing w:after="0"/>
              <w:jc w:val="center"/>
              <w:rPr>
                <w:rFonts w:ascii="Arial" w:hAnsi="Arial" w:cs="Arial"/>
                <w:sz w:val="20"/>
                <w:szCs w:val="20"/>
              </w:rPr>
            </w:pPr>
            <w:r w:rsidRPr="00F84D52">
              <w:rPr>
                <w:rFonts w:ascii="Arial" w:hAnsi="Arial" w:cs="Arial"/>
                <w:sz w:val="20"/>
                <w:szCs w:val="20"/>
              </w:rPr>
              <w:t>4</w:t>
            </w:r>
          </w:p>
        </w:tc>
        <w:tc>
          <w:tcPr>
            <w:tcW w:w="993" w:type="dxa"/>
            <w:tcBorders>
              <w:top w:val="nil"/>
              <w:left w:val="single" w:sz="8" w:space="0" w:color="auto"/>
              <w:bottom w:val="single" w:sz="8" w:space="0" w:color="auto"/>
              <w:right w:val="nil"/>
            </w:tcBorders>
            <w:vAlign w:val="center"/>
          </w:tcPr>
          <w:p w14:paraId="5309944E" w14:textId="77777777" w:rsidR="00A85046" w:rsidRPr="00F84D52" w:rsidRDefault="00A85046" w:rsidP="005B4CB2">
            <w:pPr>
              <w:spacing w:after="0"/>
              <w:jc w:val="center"/>
              <w:rPr>
                <w:rFonts w:ascii="Arial" w:hAnsi="Arial" w:cs="Arial"/>
                <w:sz w:val="20"/>
                <w:szCs w:val="20"/>
              </w:rPr>
            </w:pPr>
          </w:p>
        </w:tc>
        <w:tc>
          <w:tcPr>
            <w:tcW w:w="1134" w:type="dxa"/>
            <w:tcBorders>
              <w:top w:val="nil"/>
              <w:left w:val="single" w:sz="8" w:space="0" w:color="auto"/>
              <w:bottom w:val="single" w:sz="8" w:space="0" w:color="auto"/>
              <w:right w:val="single" w:sz="8" w:space="0" w:color="auto"/>
            </w:tcBorders>
            <w:vAlign w:val="center"/>
          </w:tcPr>
          <w:p w14:paraId="318B4F73" w14:textId="77777777" w:rsidR="00A85046" w:rsidRPr="00F84D52" w:rsidRDefault="00A85046" w:rsidP="005B4CB2">
            <w:pPr>
              <w:spacing w:after="0"/>
              <w:jc w:val="center"/>
              <w:rPr>
                <w:rFonts w:ascii="Arial" w:hAnsi="Arial" w:cs="Arial"/>
                <w:sz w:val="20"/>
                <w:szCs w:val="20"/>
              </w:rPr>
            </w:pPr>
          </w:p>
        </w:tc>
      </w:tr>
      <w:tr w:rsidR="00A85046" w14:paraId="5F6D2949" w14:textId="77777777" w:rsidTr="005B4CB2">
        <w:trPr>
          <w:trHeight w:val="855"/>
        </w:trPr>
        <w:tc>
          <w:tcPr>
            <w:tcW w:w="563" w:type="dxa"/>
            <w:tcBorders>
              <w:top w:val="nil"/>
              <w:left w:val="single" w:sz="8" w:space="0" w:color="auto"/>
              <w:bottom w:val="single" w:sz="8" w:space="0" w:color="auto"/>
              <w:right w:val="single" w:sz="8" w:space="0" w:color="auto"/>
            </w:tcBorders>
            <w:vAlign w:val="center"/>
          </w:tcPr>
          <w:p w14:paraId="1C2C2F5A" w14:textId="77777777" w:rsidR="00A85046" w:rsidRPr="00F84D52" w:rsidRDefault="00A85046" w:rsidP="005B4CB2">
            <w:pPr>
              <w:spacing w:after="0"/>
              <w:jc w:val="center"/>
              <w:rPr>
                <w:rFonts w:ascii="Arial" w:hAnsi="Arial" w:cs="Arial"/>
                <w:sz w:val="20"/>
                <w:szCs w:val="20"/>
              </w:rPr>
            </w:pPr>
            <w:r w:rsidRPr="00F84D52">
              <w:rPr>
                <w:rFonts w:ascii="Arial" w:hAnsi="Arial" w:cs="Arial"/>
                <w:sz w:val="20"/>
                <w:szCs w:val="20"/>
              </w:rPr>
              <w:t>1.2</w:t>
            </w:r>
          </w:p>
        </w:tc>
        <w:tc>
          <w:tcPr>
            <w:tcW w:w="4965" w:type="dxa"/>
            <w:tcBorders>
              <w:top w:val="nil"/>
              <w:left w:val="nil"/>
              <w:bottom w:val="single" w:sz="8" w:space="0" w:color="auto"/>
              <w:right w:val="single" w:sz="8" w:space="0" w:color="auto"/>
            </w:tcBorders>
            <w:vAlign w:val="center"/>
          </w:tcPr>
          <w:p w14:paraId="66213DED" w14:textId="77777777" w:rsidR="00A85046" w:rsidRPr="00F84D52" w:rsidRDefault="00A85046" w:rsidP="005B4CB2">
            <w:pPr>
              <w:spacing w:after="0"/>
              <w:rPr>
                <w:rFonts w:ascii="Arial" w:hAnsi="Arial" w:cs="Arial"/>
                <w:sz w:val="20"/>
                <w:szCs w:val="20"/>
              </w:rPr>
            </w:pPr>
            <w:r w:rsidRPr="00F84D52">
              <w:rPr>
                <w:rFonts w:ascii="Arial" w:hAnsi="Arial" w:cs="Arial"/>
                <w:sz w:val="20"/>
                <w:szCs w:val="20"/>
              </w:rPr>
              <w:t xml:space="preserve">Demontaż / montaż wyznaczonego nowego obmurza na leju komory paleniskowej poziom 10.5 do 16m, (wraz z palnikami, lancami </w:t>
            </w:r>
            <w:proofErr w:type="spellStart"/>
            <w:r w:rsidRPr="00F84D52">
              <w:rPr>
                <w:rFonts w:ascii="Arial" w:hAnsi="Arial" w:cs="Arial"/>
                <w:sz w:val="20"/>
                <w:szCs w:val="20"/>
              </w:rPr>
              <w:t>rozpałkowymi</w:t>
            </w:r>
            <w:proofErr w:type="spellEnd"/>
            <w:r w:rsidRPr="00F84D52">
              <w:rPr>
                <w:rFonts w:ascii="Arial" w:hAnsi="Arial" w:cs="Arial"/>
                <w:sz w:val="20"/>
                <w:szCs w:val="20"/>
              </w:rPr>
              <w:t xml:space="preserve"> i lancami mułowymi). (Dostawa materiałów po stronie Wykonawcy, materiał zgodnie ze specyfikacją materiałową nr 6 oraz z rys. 711 1640 00, 711 1640 01, 711 1640 02).</w:t>
            </w:r>
          </w:p>
        </w:tc>
        <w:tc>
          <w:tcPr>
            <w:tcW w:w="1052" w:type="dxa"/>
            <w:tcBorders>
              <w:top w:val="nil"/>
              <w:left w:val="nil"/>
              <w:bottom w:val="single" w:sz="8" w:space="0" w:color="auto"/>
              <w:right w:val="single" w:sz="8" w:space="0" w:color="auto"/>
            </w:tcBorders>
            <w:vAlign w:val="center"/>
          </w:tcPr>
          <w:p w14:paraId="245189B6" w14:textId="77777777" w:rsidR="00A85046" w:rsidRPr="00F84D52" w:rsidRDefault="00A85046" w:rsidP="005B4CB2">
            <w:pPr>
              <w:spacing w:after="0"/>
              <w:jc w:val="center"/>
              <w:rPr>
                <w:rFonts w:ascii="Arial" w:hAnsi="Arial" w:cs="Arial"/>
                <w:sz w:val="20"/>
                <w:szCs w:val="20"/>
              </w:rPr>
            </w:pPr>
            <w:r w:rsidRPr="00F84D52">
              <w:rPr>
                <w:rFonts w:ascii="Arial" w:hAnsi="Arial" w:cs="Arial"/>
                <w:sz w:val="20"/>
                <w:szCs w:val="20"/>
              </w:rPr>
              <w:t>m</w:t>
            </w:r>
            <w:r w:rsidRPr="00F84D52">
              <w:rPr>
                <w:rFonts w:ascii="Arial" w:hAnsi="Arial" w:cs="Arial"/>
                <w:sz w:val="20"/>
                <w:szCs w:val="20"/>
                <w:vertAlign w:val="superscript"/>
              </w:rPr>
              <w:t>2</w:t>
            </w:r>
          </w:p>
        </w:tc>
        <w:tc>
          <w:tcPr>
            <w:tcW w:w="791" w:type="dxa"/>
            <w:tcBorders>
              <w:top w:val="nil"/>
              <w:left w:val="nil"/>
              <w:bottom w:val="single" w:sz="8" w:space="0" w:color="auto"/>
              <w:right w:val="nil"/>
            </w:tcBorders>
            <w:vAlign w:val="center"/>
          </w:tcPr>
          <w:p w14:paraId="671CD212" w14:textId="77777777" w:rsidR="00A85046" w:rsidRPr="00F84D52" w:rsidRDefault="00A85046" w:rsidP="005B4CB2">
            <w:pPr>
              <w:spacing w:after="0"/>
              <w:jc w:val="center"/>
              <w:rPr>
                <w:rFonts w:ascii="Arial" w:hAnsi="Arial" w:cs="Arial"/>
                <w:sz w:val="20"/>
                <w:szCs w:val="20"/>
              </w:rPr>
            </w:pPr>
            <w:r w:rsidRPr="00F84D52">
              <w:rPr>
                <w:rFonts w:ascii="Arial" w:hAnsi="Arial" w:cs="Arial"/>
                <w:sz w:val="20"/>
                <w:szCs w:val="20"/>
              </w:rPr>
              <w:t>10</w:t>
            </w:r>
          </w:p>
        </w:tc>
        <w:tc>
          <w:tcPr>
            <w:tcW w:w="993" w:type="dxa"/>
            <w:tcBorders>
              <w:top w:val="nil"/>
              <w:left w:val="single" w:sz="8" w:space="0" w:color="auto"/>
              <w:bottom w:val="single" w:sz="8" w:space="0" w:color="auto"/>
              <w:right w:val="nil"/>
            </w:tcBorders>
            <w:vAlign w:val="center"/>
          </w:tcPr>
          <w:p w14:paraId="57B3FD44" w14:textId="77777777" w:rsidR="00A85046" w:rsidRPr="00F84D52" w:rsidRDefault="00A85046" w:rsidP="005B4CB2">
            <w:pPr>
              <w:spacing w:after="0"/>
              <w:jc w:val="center"/>
              <w:rPr>
                <w:rFonts w:ascii="Arial" w:hAnsi="Arial" w:cs="Arial"/>
                <w:sz w:val="20"/>
                <w:szCs w:val="20"/>
              </w:rPr>
            </w:pPr>
          </w:p>
        </w:tc>
        <w:tc>
          <w:tcPr>
            <w:tcW w:w="1134" w:type="dxa"/>
            <w:tcBorders>
              <w:top w:val="nil"/>
              <w:left w:val="single" w:sz="8" w:space="0" w:color="auto"/>
              <w:bottom w:val="single" w:sz="8" w:space="0" w:color="auto"/>
              <w:right w:val="single" w:sz="8" w:space="0" w:color="auto"/>
            </w:tcBorders>
            <w:vAlign w:val="center"/>
          </w:tcPr>
          <w:p w14:paraId="2F07F5CB" w14:textId="77777777" w:rsidR="00A85046" w:rsidRPr="00F84D52" w:rsidRDefault="00A85046" w:rsidP="005B4CB2">
            <w:pPr>
              <w:spacing w:after="0"/>
              <w:jc w:val="center"/>
              <w:rPr>
                <w:rFonts w:ascii="Arial" w:hAnsi="Arial" w:cs="Arial"/>
                <w:sz w:val="20"/>
                <w:szCs w:val="20"/>
              </w:rPr>
            </w:pPr>
          </w:p>
        </w:tc>
      </w:tr>
      <w:tr w:rsidR="00A85046" w14:paraId="1FFFD384" w14:textId="77777777" w:rsidTr="005B4CB2">
        <w:trPr>
          <w:trHeight w:val="678"/>
        </w:trPr>
        <w:tc>
          <w:tcPr>
            <w:tcW w:w="563" w:type="dxa"/>
            <w:tcBorders>
              <w:top w:val="nil"/>
              <w:left w:val="single" w:sz="8" w:space="0" w:color="auto"/>
              <w:bottom w:val="single" w:sz="8" w:space="0" w:color="auto"/>
              <w:right w:val="single" w:sz="8" w:space="0" w:color="auto"/>
            </w:tcBorders>
            <w:vAlign w:val="center"/>
          </w:tcPr>
          <w:p w14:paraId="79D5CCBA" w14:textId="77777777" w:rsidR="00A85046" w:rsidRPr="00F84D52" w:rsidRDefault="00A85046" w:rsidP="005B4CB2">
            <w:pPr>
              <w:spacing w:after="0"/>
              <w:jc w:val="center"/>
              <w:rPr>
                <w:rFonts w:ascii="Arial" w:hAnsi="Arial" w:cs="Arial"/>
                <w:sz w:val="20"/>
                <w:szCs w:val="20"/>
              </w:rPr>
            </w:pPr>
            <w:r w:rsidRPr="00F84D52">
              <w:rPr>
                <w:rFonts w:ascii="Arial" w:hAnsi="Arial" w:cs="Arial"/>
                <w:sz w:val="20"/>
                <w:szCs w:val="20"/>
              </w:rPr>
              <w:t>1.3</w:t>
            </w:r>
          </w:p>
        </w:tc>
        <w:tc>
          <w:tcPr>
            <w:tcW w:w="4965" w:type="dxa"/>
            <w:tcBorders>
              <w:top w:val="nil"/>
              <w:left w:val="nil"/>
              <w:bottom w:val="single" w:sz="8" w:space="0" w:color="auto"/>
              <w:right w:val="single" w:sz="8" w:space="0" w:color="auto"/>
            </w:tcBorders>
            <w:vAlign w:val="center"/>
          </w:tcPr>
          <w:p w14:paraId="1A1BFB67" w14:textId="77777777" w:rsidR="00A85046" w:rsidRPr="00F84D52" w:rsidRDefault="00A85046" w:rsidP="005B4CB2">
            <w:pPr>
              <w:spacing w:after="0"/>
              <w:rPr>
                <w:rFonts w:ascii="Arial" w:hAnsi="Arial" w:cs="Arial"/>
                <w:sz w:val="20"/>
                <w:szCs w:val="20"/>
              </w:rPr>
            </w:pPr>
            <w:r w:rsidRPr="00F84D52">
              <w:rPr>
                <w:rFonts w:ascii="Arial" w:hAnsi="Arial" w:cs="Arial"/>
                <w:sz w:val="20"/>
                <w:szCs w:val="20"/>
              </w:rPr>
              <w:t>Usunięcie starego obmurza/kształtek z połączenia obmurze – ekrany,</w:t>
            </w:r>
          </w:p>
        </w:tc>
        <w:tc>
          <w:tcPr>
            <w:tcW w:w="1052" w:type="dxa"/>
            <w:tcBorders>
              <w:top w:val="nil"/>
              <w:left w:val="nil"/>
              <w:bottom w:val="single" w:sz="8" w:space="0" w:color="auto"/>
              <w:right w:val="single" w:sz="8" w:space="0" w:color="auto"/>
            </w:tcBorders>
            <w:vAlign w:val="center"/>
          </w:tcPr>
          <w:p w14:paraId="3E884D66" w14:textId="77777777" w:rsidR="00A85046" w:rsidRPr="00F84D52" w:rsidRDefault="00A85046" w:rsidP="005B4CB2">
            <w:pPr>
              <w:spacing w:after="0"/>
              <w:jc w:val="center"/>
              <w:rPr>
                <w:rFonts w:ascii="Arial" w:hAnsi="Arial" w:cs="Arial"/>
                <w:sz w:val="20"/>
                <w:szCs w:val="20"/>
              </w:rPr>
            </w:pPr>
            <w:proofErr w:type="spellStart"/>
            <w:r w:rsidRPr="00F84D52">
              <w:rPr>
                <w:rFonts w:ascii="Arial" w:hAnsi="Arial" w:cs="Arial"/>
                <w:sz w:val="20"/>
                <w:szCs w:val="20"/>
              </w:rPr>
              <w:t>szt</w:t>
            </w:r>
            <w:proofErr w:type="spellEnd"/>
          </w:p>
        </w:tc>
        <w:tc>
          <w:tcPr>
            <w:tcW w:w="791" w:type="dxa"/>
            <w:tcBorders>
              <w:top w:val="nil"/>
              <w:left w:val="nil"/>
              <w:bottom w:val="single" w:sz="8" w:space="0" w:color="auto"/>
              <w:right w:val="nil"/>
            </w:tcBorders>
            <w:vAlign w:val="center"/>
          </w:tcPr>
          <w:p w14:paraId="0E0E17A0" w14:textId="77777777" w:rsidR="00A85046" w:rsidRPr="00F84D52" w:rsidRDefault="00A85046" w:rsidP="005B4CB2">
            <w:pPr>
              <w:spacing w:after="0"/>
              <w:jc w:val="center"/>
              <w:rPr>
                <w:rFonts w:ascii="Arial" w:hAnsi="Arial" w:cs="Arial"/>
                <w:sz w:val="20"/>
                <w:szCs w:val="20"/>
              </w:rPr>
            </w:pPr>
            <w:r w:rsidRPr="00F84D52">
              <w:rPr>
                <w:rFonts w:ascii="Arial" w:hAnsi="Arial" w:cs="Arial"/>
                <w:sz w:val="20"/>
                <w:szCs w:val="20"/>
              </w:rPr>
              <w:t>50</w:t>
            </w:r>
          </w:p>
        </w:tc>
        <w:tc>
          <w:tcPr>
            <w:tcW w:w="993" w:type="dxa"/>
            <w:tcBorders>
              <w:top w:val="nil"/>
              <w:left w:val="single" w:sz="8" w:space="0" w:color="auto"/>
              <w:bottom w:val="single" w:sz="8" w:space="0" w:color="auto"/>
              <w:right w:val="nil"/>
            </w:tcBorders>
            <w:vAlign w:val="center"/>
          </w:tcPr>
          <w:p w14:paraId="4DAD193C" w14:textId="77777777" w:rsidR="00A85046" w:rsidRPr="00F84D52" w:rsidRDefault="00A85046" w:rsidP="005B4CB2">
            <w:pPr>
              <w:spacing w:after="0"/>
              <w:jc w:val="center"/>
              <w:rPr>
                <w:rFonts w:ascii="Arial" w:hAnsi="Arial" w:cs="Arial"/>
                <w:sz w:val="20"/>
                <w:szCs w:val="20"/>
              </w:rPr>
            </w:pPr>
          </w:p>
        </w:tc>
        <w:tc>
          <w:tcPr>
            <w:tcW w:w="1134" w:type="dxa"/>
            <w:tcBorders>
              <w:top w:val="nil"/>
              <w:left w:val="single" w:sz="8" w:space="0" w:color="auto"/>
              <w:bottom w:val="single" w:sz="8" w:space="0" w:color="auto"/>
              <w:right w:val="single" w:sz="8" w:space="0" w:color="auto"/>
            </w:tcBorders>
            <w:vAlign w:val="center"/>
          </w:tcPr>
          <w:p w14:paraId="04ADF0E9" w14:textId="77777777" w:rsidR="00A85046" w:rsidRPr="00F84D52" w:rsidRDefault="00A85046" w:rsidP="005B4CB2">
            <w:pPr>
              <w:spacing w:after="0"/>
              <w:jc w:val="center"/>
              <w:rPr>
                <w:rFonts w:ascii="Arial" w:hAnsi="Arial" w:cs="Arial"/>
                <w:sz w:val="20"/>
                <w:szCs w:val="20"/>
              </w:rPr>
            </w:pPr>
          </w:p>
        </w:tc>
      </w:tr>
      <w:tr w:rsidR="00A85046" w14:paraId="0D70496A" w14:textId="77777777" w:rsidTr="005B4CB2">
        <w:trPr>
          <w:trHeight w:val="2145"/>
        </w:trPr>
        <w:tc>
          <w:tcPr>
            <w:tcW w:w="563" w:type="dxa"/>
            <w:tcBorders>
              <w:top w:val="nil"/>
              <w:left w:val="single" w:sz="8" w:space="0" w:color="auto"/>
              <w:bottom w:val="single" w:sz="8" w:space="0" w:color="auto"/>
              <w:right w:val="single" w:sz="8" w:space="0" w:color="auto"/>
            </w:tcBorders>
            <w:vAlign w:val="center"/>
          </w:tcPr>
          <w:p w14:paraId="346243A0" w14:textId="77777777" w:rsidR="00A85046" w:rsidRPr="00F84D52" w:rsidRDefault="00A85046" w:rsidP="005B4CB2">
            <w:pPr>
              <w:spacing w:after="0"/>
              <w:jc w:val="center"/>
              <w:rPr>
                <w:rFonts w:ascii="Arial" w:hAnsi="Arial" w:cs="Arial"/>
                <w:sz w:val="20"/>
                <w:szCs w:val="20"/>
              </w:rPr>
            </w:pPr>
            <w:r w:rsidRPr="00F84D52">
              <w:rPr>
                <w:rFonts w:ascii="Arial" w:hAnsi="Arial" w:cs="Arial"/>
                <w:sz w:val="20"/>
                <w:szCs w:val="20"/>
              </w:rPr>
              <w:t>1.4</w:t>
            </w:r>
          </w:p>
        </w:tc>
        <w:tc>
          <w:tcPr>
            <w:tcW w:w="4965" w:type="dxa"/>
            <w:tcBorders>
              <w:top w:val="nil"/>
              <w:left w:val="nil"/>
              <w:bottom w:val="single" w:sz="8" w:space="0" w:color="auto"/>
              <w:right w:val="single" w:sz="8" w:space="0" w:color="auto"/>
            </w:tcBorders>
            <w:vAlign w:val="center"/>
          </w:tcPr>
          <w:p w14:paraId="38C90E58" w14:textId="77777777" w:rsidR="00A85046" w:rsidRPr="00F84D52" w:rsidRDefault="00A85046" w:rsidP="005B4CB2">
            <w:pPr>
              <w:spacing w:after="0"/>
              <w:rPr>
                <w:rFonts w:ascii="Arial" w:hAnsi="Arial" w:cs="Arial"/>
                <w:sz w:val="20"/>
                <w:szCs w:val="20"/>
              </w:rPr>
            </w:pPr>
            <w:r w:rsidRPr="00F84D52">
              <w:rPr>
                <w:rFonts w:ascii="Arial" w:hAnsi="Arial" w:cs="Arial"/>
                <w:sz w:val="20"/>
                <w:szCs w:val="20"/>
              </w:rPr>
              <w:t xml:space="preserve">Montaż kształtek na ekranach komory paleniskowej Kształtki są w wykonaniu obejmującym 4 rury ekranowe, a dla naroży 3 rury. </w:t>
            </w:r>
            <w:r w:rsidRPr="00F84D52">
              <w:rPr>
                <w:rFonts w:ascii="Arial" w:hAnsi="Arial" w:cs="Arial"/>
                <w:sz w:val="20"/>
                <w:szCs w:val="20"/>
              </w:rPr>
              <w:br/>
              <w:t xml:space="preserve">Kształtka montowana jest na dwóch szpilkach ( dostawa i spawanie żaroodpornych szpilek do płetw jest po stronie Wykonawcy) do rur ekranowych i zalewana lepiszczem między ekranem a kształtką. Po zamontowaniu kształtek należy uzupełnić przestrzeń pomiędzy obmurzem a kształtką, na tylnej ścianie w rejonie rur podciętych uzupełnić obmurze skrzynek zewnętrznych. </w:t>
            </w:r>
            <w:r w:rsidRPr="00F84D52">
              <w:rPr>
                <w:rFonts w:ascii="Arial" w:hAnsi="Arial" w:cs="Arial"/>
                <w:sz w:val="20"/>
                <w:szCs w:val="20"/>
              </w:rPr>
              <w:br/>
              <w:t xml:space="preserve">- grubość warstwy 100 mm </w:t>
            </w:r>
            <w:r w:rsidRPr="00F84D52">
              <w:rPr>
                <w:rFonts w:ascii="Arial" w:hAnsi="Arial" w:cs="Arial"/>
                <w:sz w:val="20"/>
                <w:szCs w:val="20"/>
              </w:rPr>
              <w:br/>
            </w:r>
            <w:r w:rsidRPr="00F84D52">
              <w:rPr>
                <w:rFonts w:ascii="Arial" w:hAnsi="Arial" w:cs="Arial"/>
                <w:sz w:val="20"/>
                <w:szCs w:val="20"/>
              </w:rPr>
              <w:br/>
              <w:t>dostawa kształtek po stronie Zamawiającego</w:t>
            </w:r>
          </w:p>
        </w:tc>
        <w:tc>
          <w:tcPr>
            <w:tcW w:w="1052" w:type="dxa"/>
            <w:tcBorders>
              <w:top w:val="nil"/>
              <w:left w:val="nil"/>
              <w:bottom w:val="single" w:sz="8" w:space="0" w:color="auto"/>
              <w:right w:val="single" w:sz="8" w:space="0" w:color="auto"/>
            </w:tcBorders>
            <w:vAlign w:val="center"/>
          </w:tcPr>
          <w:p w14:paraId="143808CF" w14:textId="77777777" w:rsidR="00A85046" w:rsidRPr="00F84D52" w:rsidRDefault="00A85046" w:rsidP="005B4CB2">
            <w:pPr>
              <w:spacing w:after="0"/>
              <w:jc w:val="center"/>
              <w:rPr>
                <w:rFonts w:ascii="Arial" w:hAnsi="Arial" w:cs="Arial"/>
                <w:sz w:val="20"/>
                <w:szCs w:val="20"/>
              </w:rPr>
            </w:pPr>
            <w:proofErr w:type="spellStart"/>
            <w:r w:rsidRPr="00F84D52">
              <w:rPr>
                <w:rFonts w:ascii="Arial" w:hAnsi="Arial" w:cs="Arial"/>
                <w:sz w:val="20"/>
                <w:szCs w:val="20"/>
              </w:rPr>
              <w:t>szt</w:t>
            </w:r>
            <w:proofErr w:type="spellEnd"/>
          </w:p>
        </w:tc>
        <w:tc>
          <w:tcPr>
            <w:tcW w:w="791" w:type="dxa"/>
            <w:tcBorders>
              <w:top w:val="nil"/>
              <w:left w:val="nil"/>
              <w:bottom w:val="single" w:sz="8" w:space="0" w:color="auto"/>
              <w:right w:val="nil"/>
            </w:tcBorders>
            <w:vAlign w:val="center"/>
          </w:tcPr>
          <w:p w14:paraId="44B6A193" w14:textId="77777777" w:rsidR="00A85046" w:rsidRPr="00F84D52" w:rsidRDefault="00A85046" w:rsidP="005B4CB2">
            <w:pPr>
              <w:spacing w:after="0"/>
              <w:jc w:val="center"/>
              <w:rPr>
                <w:rFonts w:ascii="Arial" w:hAnsi="Arial" w:cs="Arial"/>
                <w:sz w:val="20"/>
                <w:szCs w:val="20"/>
              </w:rPr>
            </w:pPr>
            <w:r w:rsidRPr="00F84D52">
              <w:rPr>
                <w:rFonts w:ascii="Arial" w:hAnsi="Arial" w:cs="Arial"/>
                <w:sz w:val="20"/>
                <w:szCs w:val="20"/>
              </w:rPr>
              <w:t>50</w:t>
            </w:r>
          </w:p>
        </w:tc>
        <w:tc>
          <w:tcPr>
            <w:tcW w:w="993" w:type="dxa"/>
            <w:tcBorders>
              <w:top w:val="nil"/>
              <w:left w:val="single" w:sz="8" w:space="0" w:color="auto"/>
              <w:bottom w:val="single" w:sz="8" w:space="0" w:color="auto"/>
              <w:right w:val="nil"/>
            </w:tcBorders>
            <w:vAlign w:val="center"/>
          </w:tcPr>
          <w:p w14:paraId="2D615CF8" w14:textId="77777777" w:rsidR="00A85046" w:rsidRPr="00F84D52" w:rsidRDefault="00A85046" w:rsidP="005B4CB2">
            <w:pPr>
              <w:spacing w:after="0"/>
              <w:jc w:val="center"/>
              <w:rPr>
                <w:rFonts w:ascii="Arial" w:hAnsi="Arial" w:cs="Arial"/>
                <w:sz w:val="20"/>
                <w:szCs w:val="20"/>
              </w:rPr>
            </w:pPr>
          </w:p>
        </w:tc>
        <w:tc>
          <w:tcPr>
            <w:tcW w:w="1134" w:type="dxa"/>
            <w:tcBorders>
              <w:top w:val="nil"/>
              <w:left w:val="single" w:sz="8" w:space="0" w:color="auto"/>
              <w:bottom w:val="single" w:sz="8" w:space="0" w:color="auto"/>
              <w:right w:val="single" w:sz="8" w:space="0" w:color="auto"/>
            </w:tcBorders>
            <w:vAlign w:val="center"/>
          </w:tcPr>
          <w:p w14:paraId="0B386466" w14:textId="77777777" w:rsidR="00A85046" w:rsidRPr="00F84D52" w:rsidRDefault="00A85046" w:rsidP="005B4CB2">
            <w:pPr>
              <w:spacing w:after="0"/>
              <w:jc w:val="center"/>
              <w:rPr>
                <w:rFonts w:ascii="Arial" w:hAnsi="Arial" w:cs="Arial"/>
                <w:sz w:val="20"/>
                <w:szCs w:val="20"/>
              </w:rPr>
            </w:pPr>
          </w:p>
        </w:tc>
      </w:tr>
      <w:tr w:rsidR="00A85046" w14:paraId="4E2F94DE" w14:textId="77777777" w:rsidTr="005B4CB2">
        <w:trPr>
          <w:trHeight w:val="1240"/>
        </w:trPr>
        <w:tc>
          <w:tcPr>
            <w:tcW w:w="563" w:type="dxa"/>
            <w:tcBorders>
              <w:top w:val="nil"/>
              <w:left w:val="single" w:sz="8" w:space="0" w:color="auto"/>
              <w:bottom w:val="single" w:sz="8" w:space="0" w:color="auto"/>
              <w:right w:val="single" w:sz="8" w:space="0" w:color="auto"/>
            </w:tcBorders>
            <w:vAlign w:val="center"/>
          </w:tcPr>
          <w:p w14:paraId="27BD2F5E" w14:textId="77777777" w:rsidR="00A85046" w:rsidRPr="00F84D52" w:rsidRDefault="00A85046" w:rsidP="005B4CB2">
            <w:pPr>
              <w:spacing w:after="0"/>
              <w:jc w:val="center"/>
              <w:rPr>
                <w:rFonts w:ascii="Arial" w:hAnsi="Arial" w:cs="Arial"/>
                <w:sz w:val="20"/>
                <w:szCs w:val="20"/>
              </w:rPr>
            </w:pPr>
            <w:r w:rsidRPr="00F84D52">
              <w:rPr>
                <w:rFonts w:ascii="Arial" w:hAnsi="Arial" w:cs="Arial"/>
                <w:sz w:val="20"/>
                <w:szCs w:val="20"/>
              </w:rPr>
              <w:t>1.5</w:t>
            </w:r>
          </w:p>
        </w:tc>
        <w:tc>
          <w:tcPr>
            <w:tcW w:w="4965" w:type="dxa"/>
            <w:tcBorders>
              <w:top w:val="nil"/>
              <w:left w:val="nil"/>
              <w:bottom w:val="single" w:sz="8" w:space="0" w:color="auto"/>
              <w:right w:val="single" w:sz="8" w:space="0" w:color="auto"/>
            </w:tcBorders>
            <w:vAlign w:val="center"/>
          </w:tcPr>
          <w:p w14:paraId="1FCEE40B" w14:textId="77777777" w:rsidR="00A85046" w:rsidRPr="00F84D52" w:rsidRDefault="00A85046" w:rsidP="005B4CB2">
            <w:pPr>
              <w:spacing w:after="0"/>
              <w:rPr>
                <w:rFonts w:ascii="Arial" w:hAnsi="Arial" w:cs="Arial"/>
                <w:sz w:val="20"/>
                <w:szCs w:val="20"/>
              </w:rPr>
            </w:pPr>
            <w:r w:rsidRPr="00F84D52">
              <w:rPr>
                <w:rFonts w:ascii="Arial" w:hAnsi="Arial" w:cs="Arial"/>
                <w:sz w:val="20"/>
                <w:szCs w:val="20"/>
              </w:rPr>
              <w:t xml:space="preserve">Usunięcie starego / montaż nowego obmurza wokół przegrzewaczy pary świeżej i wtórnej II-go stopnia.  Masa plastyczna </w:t>
            </w:r>
            <w:proofErr w:type="spellStart"/>
            <w:r w:rsidRPr="00F84D52">
              <w:rPr>
                <w:rFonts w:ascii="Arial" w:hAnsi="Arial" w:cs="Arial"/>
                <w:sz w:val="20"/>
                <w:szCs w:val="20"/>
              </w:rPr>
              <w:t>SiC</w:t>
            </w:r>
            <w:proofErr w:type="spellEnd"/>
            <w:r w:rsidRPr="00F84D52">
              <w:rPr>
                <w:rFonts w:ascii="Arial" w:hAnsi="Arial" w:cs="Arial"/>
                <w:sz w:val="20"/>
                <w:szCs w:val="20"/>
              </w:rPr>
              <w:t>; (Dostawa materiałów po stronie Wykonawcy, materiał zgodnie ze specyfikacją materiałową nr 6 oraz z rys.  711 1640 05)</w:t>
            </w:r>
          </w:p>
        </w:tc>
        <w:tc>
          <w:tcPr>
            <w:tcW w:w="1052" w:type="dxa"/>
            <w:tcBorders>
              <w:top w:val="nil"/>
              <w:left w:val="nil"/>
              <w:bottom w:val="single" w:sz="8" w:space="0" w:color="auto"/>
              <w:right w:val="single" w:sz="8" w:space="0" w:color="auto"/>
            </w:tcBorders>
            <w:vAlign w:val="center"/>
          </w:tcPr>
          <w:p w14:paraId="5F0F4AFE" w14:textId="77777777" w:rsidR="00A85046" w:rsidRPr="00F84D52" w:rsidRDefault="00A85046" w:rsidP="005B4CB2">
            <w:pPr>
              <w:spacing w:after="0"/>
              <w:jc w:val="center"/>
              <w:rPr>
                <w:rFonts w:ascii="Arial" w:hAnsi="Arial" w:cs="Arial"/>
                <w:sz w:val="20"/>
                <w:szCs w:val="20"/>
              </w:rPr>
            </w:pPr>
            <w:r w:rsidRPr="00F84D52">
              <w:rPr>
                <w:rFonts w:ascii="Arial" w:hAnsi="Arial" w:cs="Arial"/>
                <w:sz w:val="20"/>
                <w:szCs w:val="20"/>
              </w:rPr>
              <w:t>m</w:t>
            </w:r>
            <w:r w:rsidRPr="00F84D52">
              <w:rPr>
                <w:rFonts w:ascii="Arial" w:hAnsi="Arial" w:cs="Arial"/>
                <w:sz w:val="20"/>
                <w:szCs w:val="20"/>
                <w:vertAlign w:val="superscript"/>
              </w:rPr>
              <w:t>2</w:t>
            </w:r>
          </w:p>
        </w:tc>
        <w:tc>
          <w:tcPr>
            <w:tcW w:w="791" w:type="dxa"/>
            <w:tcBorders>
              <w:top w:val="nil"/>
              <w:left w:val="nil"/>
              <w:bottom w:val="single" w:sz="8" w:space="0" w:color="auto"/>
              <w:right w:val="nil"/>
            </w:tcBorders>
            <w:vAlign w:val="center"/>
          </w:tcPr>
          <w:p w14:paraId="68BCD9AC" w14:textId="77777777" w:rsidR="00A85046" w:rsidRPr="00F84D52" w:rsidRDefault="00A85046" w:rsidP="005B4CB2">
            <w:pPr>
              <w:spacing w:after="0"/>
              <w:jc w:val="center"/>
              <w:rPr>
                <w:rFonts w:ascii="Arial" w:hAnsi="Arial" w:cs="Arial"/>
                <w:sz w:val="20"/>
                <w:szCs w:val="20"/>
              </w:rPr>
            </w:pPr>
            <w:r w:rsidRPr="00F84D52">
              <w:rPr>
                <w:rFonts w:ascii="Arial" w:hAnsi="Arial" w:cs="Arial"/>
                <w:sz w:val="20"/>
                <w:szCs w:val="20"/>
              </w:rPr>
              <w:t>4</w:t>
            </w:r>
          </w:p>
        </w:tc>
        <w:tc>
          <w:tcPr>
            <w:tcW w:w="993" w:type="dxa"/>
            <w:tcBorders>
              <w:top w:val="nil"/>
              <w:left w:val="single" w:sz="8" w:space="0" w:color="auto"/>
              <w:bottom w:val="single" w:sz="8" w:space="0" w:color="auto"/>
              <w:right w:val="nil"/>
            </w:tcBorders>
            <w:vAlign w:val="center"/>
          </w:tcPr>
          <w:p w14:paraId="2FF78ECD" w14:textId="77777777" w:rsidR="00A85046" w:rsidRPr="00F84D52" w:rsidRDefault="00A85046" w:rsidP="005B4CB2">
            <w:pPr>
              <w:spacing w:after="0"/>
              <w:jc w:val="center"/>
              <w:rPr>
                <w:rFonts w:ascii="Arial" w:hAnsi="Arial" w:cs="Arial"/>
                <w:sz w:val="20"/>
                <w:szCs w:val="20"/>
              </w:rPr>
            </w:pPr>
          </w:p>
        </w:tc>
        <w:tc>
          <w:tcPr>
            <w:tcW w:w="1134" w:type="dxa"/>
            <w:tcBorders>
              <w:top w:val="nil"/>
              <w:left w:val="single" w:sz="8" w:space="0" w:color="auto"/>
              <w:bottom w:val="single" w:sz="8" w:space="0" w:color="auto"/>
              <w:right w:val="single" w:sz="8" w:space="0" w:color="auto"/>
            </w:tcBorders>
            <w:vAlign w:val="center"/>
          </w:tcPr>
          <w:p w14:paraId="472E16DA" w14:textId="77777777" w:rsidR="00A85046" w:rsidRPr="00F84D52" w:rsidRDefault="00A85046" w:rsidP="005B4CB2">
            <w:pPr>
              <w:spacing w:after="0"/>
              <w:jc w:val="center"/>
              <w:rPr>
                <w:rFonts w:ascii="Arial" w:hAnsi="Arial" w:cs="Arial"/>
                <w:sz w:val="20"/>
                <w:szCs w:val="20"/>
              </w:rPr>
            </w:pPr>
          </w:p>
        </w:tc>
      </w:tr>
      <w:tr w:rsidR="00A85046" w14:paraId="19A1C19B" w14:textId="77777777" w:rsidTr="005B4CB2">
        <w:trPr>
          <w:trHeight w:val="1271"/>
        </w:trPr>
        <w:tc>
          <w:tcPr>
            <w:tcW w:w="563" w:type="dxa"/>
            <w:tcBorders>
              <w:top w:val="nil"/>
              <w:left w:val="single" w:sz="8" w:space="0" w:color="auto"/>
              <w:bottom w:val="single" w:sz="8" w:space="0" w:color="auto"/>
              <w:right w:val="single" w:sz="8" w:space="0" w:color="auto"/>
            </w:tcBorders>
            <w:vAlign w:val="center"/>
          </w:tcPr>
          <w:p w14:paraId="126EE32A" w14:textId="77777777" w:rsidR="00A85046" w:rsidRPr="00F84D52" w:rsidRDefault="00A85046" w:rsidP="005B4CB2">
            <w:pPr>
              <w:spacing w:after="0"/>
              <w:jc w:val="center"/>
              <w:rPr>
                <w:rFonts w:ascii="Arial" w:hAnsi="Arial" w:cs="Arial"/>
                <w:sz w:val="20"/>
                <w:szCs w:val="20"/>
              </w:rPr>
            </w:pPr>
            <w:r w:rsidRPr="00F84D52">
              <w:rPr>
                <w:rFonts w:ascii="Arial" w:hAnsi="Arial" w:cs="Arial"/>
                <w:sz w:val="20"/>
                <w:szCs w:val="20"/>
              </w:rPr>
              <w:lastRenderedPageBreak/>
              <w:t>1.6</w:t>
            </w:r>
          </w:p>
        </w:tc>
        <w:tc>
          <w:tcPr>
            <w:tcW w:w="4965" w:type="dxa"/>
            <w:tcBorders>
              <w:top w:val="nil"/>
              <w:left w:val="nil"/>
              <w:bottom w:val="single" w:sz="8" w:space="0" w:color="auto"/>
              <w:right w:val="single" w:sz="8" w:space="0" w:color="auto"/>
            </w:tcBorders>
            <w:vAlign w:val="center"/>
          </w:tcPr>
          <w:p w14:paraId="430D85EB" w14:textId="77777777" w:rsidR="00A85046" w:rsidRPr="00F84D52" w:rsidRDefault="00A85046" w:rsidP="005B4CB2">
            <w:pPr>
              <w:spacing w:after="0"/>
              <w:rPr>
                <w:rFonts w:ascii="Arial" w:hAnsi="Arial" w:cs="Arial"/>
                <w:sz w:val="20"/>
                <w:szCs w:val="20"/>
              </w:rPr>
            </w:pPr>
            <w:r w:rsidRPr="00F84D52">
              <w:rPr>
                <w:rFonts w:ascii="Arial" w:hAnsi="Arial" w:cs="Arial"/>
                <w:sz w:val="20"/>
                <w:szCs w:val="20"/>
              </w:rPr>
              <w:t>Usunięcie starego / montaż nowego obmurza kolektora stropowego . Beton ogniotrwały natryskiwany. (Dostawa materiałów po stronie Wykonawcy, materiał zgodnie ze specyfikacją materiałową nr 6 oraz z rys.  711 1640 05)</w:t>
            </w:r>
          </w:p>
        </w:tc>
        <w:tc>
          <w:tcPr>
            <w:tcW w:w="1052" w:type="dxa"/>
            <w:tcBorders>
              <w:top w:val="nil"/>
              <w:left w:val="nil"/>
              <w:bottom w:val="single" w:sz="8" w:space="0" w:color="auto"/>
              <w:right w:val="single" w:sz="8" w:space="0" w:color="auto"/>
            </w:tcBorders>
            <w:vAlign w:val="center"/>
          </w:tcPr>
          <w:p w14:paraId="78D76308" w14:textId="77777777" w:rsidR="00A85046" w:rsidRPr="00F84D52" w:rsidRDefault="00A85046" w:rsidP="005B4CB2">
            <w:pPr>
              <w:spacing w:after="0"/>
              <w:jc w:val="center"/>
              <w:rPr>
                <w:rFonts w:ascii="Arial" w:hAnsi="Arial" w:cs="Arial"/>
                <w:sz w:val="20"/>
                <w:szCs w:val="20"/>
              </w:rPr>
            </w:pPr>
            <w:r w:rsidRPr="00F84D52">
              <w:rPr>
                <w:rFonts w:ascii="Arial" w:hAnsi="Arial" w:cs="Arial"/>
                <w:sz w:val="20"/>
                <w:szCs w:val="20"/>
              </w:rPr>
              <w:t>m</w:t>
            </w:r>
            <w:r w:rsidRPr="00F84D52">
              <w:rPr>
                <w:rFonts w:ascii="Arial" w:hAnsi="Arial" w:cs="Arial"/>
                <w:sz w:val="20"/>
                <w:szCs w:val="20"/>
                <w:vertAlign w:val="superscript"/>
              </w:rPr>
              <w:t>2</w:t>
            </w:r>
          </w:p>
        </w:tc>
        <w:tc>
          <w:tcPr>
            <w:tcW w:w="791" w:type="dxa"/>
            <w:tcBorders>
              <w:top w:val="nil"/>
              <w:left w:val="nil"/>
              <w:bottom w:val="single" w:sz="8" w:space="0" w:color="auto"/>
              <w:right w:val="nil"/>
            </w:tcBorders>
            <w:vAlign w:val="center"/>
          </w:tcPr>
          <w:p w14:paraId="79FF21DD" w14:textId="77777777" w:rsidR="00A85046" w:rsidRPr="00F84D52" w:rsidRDefault="00A85046" w:rsidP="005B4CB2">
            <w:pPr>
              <w:spacing w:after="0"/>
              <w:jc w:val="center"/>
              <w:rPr>
                <w:rFonts w:ascii="Arial" w:hAnsi="Arial" w:cs="Arial"/>
                <w:sz w:val="20"/>
                <w:szCs w:val="20"/>
              </w:rPr>
            </w:pPr>
            <w:r w:rsidRPr="00F84D52">
              <w:rPr>
                <w:rFonts w:ascii="Arial" w:hAnsi="Arial" w:cs="Arial"/>
                <w:sz w:val="20"/>
                <w:szCs w:val="20"/>
              </w:rPr>
              <w:t>4</w:t>
            </w:r>
          </w:p>
        </w:tc>
        <w:tc>
          <w:tcPr>
            <w:tcW w:w="993" w:type="dxa"/>
            <w:tcBorders>
              <w:top w:val="nil"/>
              <w:left w:val="single" w:sz="8" w:space="0" w:color="auto"/>
              <w:bottom w:val="single" w:sz="8" w:space="0" w:color="auto"/>
              <w:right w:val="nil"/>
            </w:tcBorders>
            <w:vAlign w:val="center"/>
          </w:tcPr>
          <w:p w14:paraId="4BC31425" w14:textId="77777777" w:rsidR="00A85046" w:rsidRPr="00F84D52" w:rsidRDefault="00A85046" w:rsidP="005B4CB2">
            <w:pPr>
              <w:spacing w:after="0"/>
              <w:jc w:val="center"/>
              <w:rPr>
                <w:rFonts w:ascii="Arial" w:hAnsi="Arial" w:cs="Arial"/>
                <w:sz w:val="20"/>
                <w:szCs w:val="20"/>
              </w:rPr>
            </w:pPr>
          </w:p>
        </w:tc>
        <w:tc>
          <w:tcPr>
            <w:tcW w:w="1134" w:type="dxa"/>
            <w:tcBorders>
              <w:top w:val="nil"/>
              <w:left w:val="single" w:sz="8" w:space="0" w:color="auto"/>
              <w:bottom w:val="single" w:sz="8" w:space="0" w:color="auto"/>
              <w:right w:val="single" w:sz="8" w:space="0" w:color="auto"/>
            </w:tcBorders>
            <w:vAlign w:val="center"/>
          </w:tcPr>
          <w:p w14:paraId="15E8A8D5" w14:textId="77777777" w:rsidR="00A85046" w:rsidRPr="00F84D52" w:rsidRDefault="00A85046" w:rsidP="005B4CB2">
            <w:pPr>
              <w:spacing w:after="0"/>
              <w:jc w:val="center"/>
              <w:rPr>
                <w:rFonts w:ascii="Arial" w:hAnsi="Arial" w:cs="Arial"/>
                <w:sz w:val="20"/>
                <w:szCs w:val="20"/>
              </w:rPr>
            </w:pPr>
          </w:p>
        </w:tc>
      </w:tr>
      <w:tr w:rsidR="00A85046" w14:paraId="114E46A9" w14:textId="77777777" w:rsidTr="005B4CB2">
        <w:trPr>
          <w:trHeight w:val="695"/>
        </w:trPr>
        <w:tc>
          <w:tcPr>
            <w:tcW w:w="563" w:type="dxa"/>
            <w:tcBorders>
              <w:top w:val="nil"/>
              <w:left w:val="single" w:sz="8" w:space="0" w:color="auto"/>
              <w:bottom w:val="single" w:sz="8" w:space="0" w:color="auto"/>
              <w:right w:val="single" w:sz="8" w:space="0" w:color="auto"/>
            </w:tcBorders>
            <w:vAlign w:val="center"/>
          </w:tcPr>
          <w:p w14:paraId="6D8D230F" w14:textId="77777777" w:rsidR="00A85046" w:rsidRPr="00F84D52" w:rsidRDefault="00A85046" w:rsidP="005B4CB2">
            <w:pPr>
              <w:spacing w:after="0"/>
              <w:jc w:val="center"/>
              <w:rPr>
                <w:rFonts w:ascii="Arial" w:hAnsi="Arial" w:cs="Arial"/>
                <w:sz w:val="20"/>
                <w:szCs w:val="20"/>
              </w:rPr>
            </w:pPr>
            <w:r w:rsidRPr="00F84D52">
              <w:rPr>
                <w:rFonts w:ascii="Arial" w:hAnsi="Arial" w:cs="Arial"/>
                <w:sz w:val="20"/>
                <w:szCs w:val="20"/>
              </w:rPr>
              <w:t>1.7</w:t>
            </w:r>
          </w:p>
        </w:tc>
        <w:tc>
          <w:tcPr>
            <w:tcW w:w="4965" w:type="dxa"/>
            <w:tcBorders>
              <w:top w:val="nil"/>
              <w:left w:val="nil"/>
              <w:bottom w:val="single" w:sz="8" w:space="0" w:color="auto"/>
              <w:right w:val="single" w:sz="8" w:space="0" w:color="auto"/>
            </w:tcBorders>
            <w:vAlign w:val="center"/>
          </w:tcPr>
          <w:p w14:paraId="5A86E8CA" w14:textId="77777777" w:rsidR="00A85046" w:rsidRPr="00F84D52" w:rsidRDefault="00A85046" w:rsidP="005B4CB2">
            <w:pPr>
              <w:spacing w:after="0"/>
              <w:rPr>
                <w:rFonts w:ascii="Arial" w:hAnsi="Arial" w:cs="Arial"/>
                <w:sz w:val="20"/>
                <w:szCs w:val="20"/>
              </w:rPr>
            </w:pPr>
            <w:r w:rsidRPr="00F84D52">
              <w:rPr>
                <w:rFonts w:ascii="Arial" w:hAnsi="Arial" w:cs="Arial"/>
                <w:sz w:val="20"/>
                <w:szCs w:val="20"/>
              </w:rPr>
              <w:t xml:space="preserve">Usunięcie starego / montaż nowego obmurza kolektora ekranu </w:t>
            </w:r>
            <w:proofErr w:type="spellStart"/>
            <w:r w:rsidRPr="00F84D52">
              <w:rPr>
                <w:rFonts w:ascii="Arial" w:hAnsi="Arial" w:cs="Arial"/>
                <w:sz w:val="20"/>
                <w:szCs w:val="20"/>
              </w:rPr>
              <w:t>dwuświetlnego</w:t>
            </w:r>
            <w:proofErr w:type="spellEnd"/>
            <w:r w:rsidRPr="00F84D52">
              <w:rPr>
                <w:rFonts w:ascii="Arial" w:hAnsi="Arial" w:cs="Arial"/>
                <w:sz w:val="20"/>
                <w:szCs w:val="20"/>
              </w:rPr>
              <w:t>.  Beton ogniotrwały wylewany. (Dostawa materiałów po stronie Wykonawcy, materiał zgodnie ze specyfikacją materiałową nr 6 oraz z rys.  711 1640 05)</w:t>
            </w:r>
          </w:p>
        </w:tc>
        <w:tc>
          <w:tcPr>
            <w:tcW w:w="1052" w:type="dxa"/>
            <w:tcBorders>
              <w:top w:val="nil"/>
              <w:left w:val="nil"/>
              <w:bottom w:val="single" w:sz="8" w:space="0" w:color="auto"/>
              <w:right w:val="single" w:sz="8" w:space="0" w:color="auto"/>
            </w:tcBorders>
            <w:vAlign w:val="center"/>
          </w:tcPr>
          <w:p w14:paraId="049D6E6B" w14:textId="77777777" w:rsidR="00A85046" w:rsidRPr="00F84D52" w:rsidRDefault="00A85046" w:rsidP="005B4CB2">
            <w:pPr>
              <w:spacing w:after="0"/>
              <w:jc w:val="center"/>
              <w:rPr>
                <w:rFonts w:ascii="Arial" w:hAnsi="Arial" w:cs="Arial"/>
                <w:sz w:val="20"/>
                <w:szCs w:val="20"/>
              </w:rPr>
            </w:pPr>
            <w:r w:rsidRPr="00F84D52">
              <w:rPr>
                <w:rFonts w:ascii="Arial" w:hAnsi="Arial" w:cs="Arial"/>
                <w:sz w:val="20"/>
                <w:szCs w:val="20"/>
              </w:rPr>
              <w:t>m</w:t>
            </w:r>
            <w:r w:rsidRPr="00F84D52">
              <w:rPr>
                <w:rFonts w:ascii="Arial" w:hAnsi="Arial" w:cs="Arial"/>
                <w:sz w:val="20"/>
                <w:szCs w:val="20"/>
                <w:vertAlign w:val="superscript"/>
              </w:rPr>
              <w:t>2</w:t>
            </w:r>
          </w:p>
        </w:tc>
        <w:tc>
          <w:tcPr>
            <w:tcW w:w="791" w:type="dxa"/>
            <w:tcBorders>
              <w:top w:val="nil"/>
              <w:left w:val="nil"/>
              <w:bottom w:val="single" w:sz="8" w:space="0" w:color="auto"/>
              <w:right w:val="nil"/>
            </w:tcBorders>
            <w:vAlign w:val="center"/>
          </w:tcPr>
          <w:p w14:paraId="26A1BAF7" w14:textId="77777777" w:rsidR="00A85046" w:rsidRPr="00F84D52" w:rsidRDefault="00A85046" w:rsidP="005B4CB2">
            <w:pPr>
              <w:spacing w:after="0"/>
              <w:jc w:val="center"/>
              <w:rPr>
                <w:rFonts w:ascii="Arial" w:hAnsi="Arial" w:cs="Arial"/>
                <w:sz w:val="20"/>
                <w:szCs w:val="20"/>
              </w:rPr>
            </w:pPr>
            <w:r w:rsidRPr="00F84D52">
              <w:rPr>
                <w:rFonts w:ascii="Arial" w:hAnsi="Arial" w:cs="Arial"/>
                <w:sz w:val="20"/>
                <w:szCs w:val="20"/>
              </w:rPr>
              <w:t>3</w:t>
            </w:r>
          </w:p>
        </w:tc>
        <w:tc>
          <w:tcPr>
            <w:tcW w:w="993" w:type="dxa"/>
            <w:tcBorders>
              <w:top w:val="nil"/>
              <w:left w:val="single" w:sz="8" w:space="0" w:color="auto"/>
              <w:bottom w:val="single" w:sz="8" w:space="0" w:color="auto"/>
              <w:right w:val="nil"/>
            </w:tcBorders>
            <w:vAlign w:val="center"/>
          </w:tcPr>
          <w:p w14:paraId="258E6322" w14:textId="77777777" w:rsidR="00A85046" w:rsidRPr="00F84D52" w:rsidRDefault="00A85046" w:rsidP="005B4CB2">
            <w:pPr>
              <w:spacing w:after="0"/>
              <w:jc w:val="center"/>
              <w:rPr>
                <w:rFonts w:ascii="Arial" w:hAnsi="Arial" w:cs="Arial"/>
                <w:sz w:val="20"/>
                <w:szCs w:val="20"/>
              </w:rPr>
            </w:pPr>
          </w:p>
        </w:tc>
        <w:tc>
          <w:tcPr>
            <w:tcW w:w="1134" w:type="dxa"/>
            <w:tcBorders>
              <w:top w:val="nil"/>
              <w:left w:val="single" w:sz="8" w:space="0" w:color="auto"/>
              <w:bottom w:val="single" w:sz="8" w:space="0" w:color="auto"/>
              <w:right w:val="single" w:sz="8" w:space="0" w:color="auto"/>
            </w:tcBorders>
            <w:vAlign w:val="center"/>
          </w:tcPr>
          <w:p w14:paraId="627DDB2D" w14:textId="77777777" w:rsidR="00A85046" w:rsidRPr="00F84D52" w:rsidRDefault="00A85046" w:rsidP="005B4CB2">
            <w:pPr>
              <w:spacing w:after="0"/>
              <w:jc w:val="center"/>
              <w:rPr>
                <w:rFonts w:ascii="Arial" w:hAnsi="Arial" w:cs="Arial"/>
                <w:sz w:val="20"/>
                <w:szCs w:val="20"/>
              </w:rPr>
            </w:pPr>
          </w:p>
        </w:tc>
      </w:tr>
      <w:tr w:rsidR="00A85046" w14:paraId="45AD164C" w14:textId="77777777" w:rsidTr="005B4CB2">
        <w:trPr>
          <w:trHeight w:val="549"/>
        </w:trPr>
        <w:tc>
          <w:tcPr>
            <w:tcW w:w="563" w:type="dxa"/>
            <w:tcBorders>
              <w:top w:val="nil"/>
              <w:left w:val="single" w:sz="8" w:space="0" w:color="auto"/>
              <w:bottom w:val="single" w:sz="8" w:space="0" w:color="auto"/>
              <w:right w:val="single" w:sz="8" w:space="0" w:color="auto"/>
            </w:tcBorders>
            <w:vAlign w:val="center"/>
          </w:tcPr>
          <w:p w14:paraId="02F977CC" w14:textId="77777777" w:rsidR="00A85046" w:rsidRPr="00F84D52" w:rsidRDefault="00A85046" w:rsidP="005B4CB2">
            <w:pPr>
              <w:spacing w:after="0"/>
              <w:jc w:val="center"/>
              <w:rPr>
                <w:rFonts w:ascii="Arial" w:hAnsi="Arial" w:cs="Arial"/>
                <w:sz w:val="20"/>
                <w:szCs w:val="20"/>
              </w:rPr>
            </w:pPr>
            <w:r w:rsidRPr="00F84D52">
              <w:rPr>
                <w:rFonts w:ascii="Arial" w:hAnsi="Arial" w:cs="Arial"/>
                <w:sz w:val="20"/>
                <w:szCs w:val="20"/>
              </w:rPr>
              <w:t>1.8</w:t>
            </w:r>
          </w:p>
        </w:tc>
        <w:tc>
          <w:tcPr>
            <w:tcW w:w="4965" w:type="dxa"/>
            <w:tcBorders>
              <w:top w:val="nil"/>
              <w:left w:val="nil"/>
              <w:bottom w:val="single" w:sz="8" w:space="0" w:color="auto"/>
              <w:right w:val="single" w:sz="8" w:space="0" w:color="auto"/>
            </w:tcBorders>
            <w:vAlign w:val="center"/>
          </w:tcPr>
          <w:p w14:paraId="37757BA4" w14:textId="77777777" w:rsidR="00A85046" w:rsidRPr="00F84D52" w:rsidRDefault="00A85046" w:rsidP="005B4CB2">
            <w:pPr>
              <w:spacing w:after="0"/>
              <w:rPr>
                <w:rFonts w:ascii="Arial" w:hAnsi="Arial" w:cs="Arial"/>
                <w:sz w:val="20"/>
                <w:szCs w:val="20"/>
              </w:rPr>
            </w:pPr>
            <w:r w:rsidRPr="00F84D52">
              <w:rPr>
                <w:rFonts w:ascii="Arial" w:hAnsi="Arial" w:cs="Arial"/>
                <w:sz w:val="20"/>
                <w:szCs w:val="20"/>
              </w:rPr>
              <w:t>Usunięcie starego / montaż nowego obmurza okien wlotowych do cyklonów wraz z elementami kotwiącymi. Beton ogniotrwały wylewany. (Dostawa materiałów po stronie Wykonawcy, materiał zgodnie ze specyfikacją materiałową nr 6 oraz z rys.  711 1650 00)</w:t>
            </w:r>
          </w:p>
        </w:tc>
        <w:tc>
          <w:tcPr>
            <w:tcW w:w="1052" w:type="dxa"/>
            <w:tcBorders>
              <w:top w:val="nil"/>
              <w:left w:val="nil"/>
              <w:bottom w:val="single" w:sz="8" w:space="0" w:color="auto"/>
              <w:right w:val="single" w:sz="8" w:space="0" w:color="auto"/>
            </w:tcBorders>
            <w:vAlign w:val="center"/>
          </w:tcPr>
          <w:p w14:paraId="311514B4" w14:textId="77777777" w:rsidR="00A85046" w:rsidRPr="00F84D52" w:rsidRDefault="00A85046" w:rsidP="005B4CB2">
            <w:pPr>
              <w:spacing w:after="0"/>
              <w:jc w:val="center"/>
              <w:rPr>
                <w:rFonts w:ascii="Arial" w:hAnsi="Arial" w:cs="Arial"/>
                <w:sz w:val="20"/>
                <w:szCs w:val="20"/>
              </w:rPr>
            </w:pPr>
            <w:r w:rsidRPr="00F84D52">
              <w:rPr>
                <w:rFonts w:ascii="Arial" w:hAnsi="Arial" w:cs="Arial"/>
                <w:sz w:val="20"/>
                <w:szCs w:val="20"/>
              </w:rPr>
              <w:t>m</w:t>
            </w:r>
            <w:r w:rsidRPr="00F84D52">
              <w:rPr>
                <w:rFonts w:ascii="Arial" w:hAnsi="Arial" w:cs="Arial"/>
                <w:sz w:val="20"/>
                <w:szCs w:val="20"/>
                <w:vertAlign w:val="superscript"/>
              </w:rPr>
              <w:t>2</w:t>
            </w:r>
          </w:p>
        </w:tc>
        <w:tc>
          <w:tcPr>
            <w:tcW w:w="791" w:type="dxa"/>
            <w:tcBorders>
              <w:top w:val="nil"/>
              <w:left w:val="nil"/>
              <w:bottom w:val="single" w:sz="8" w:space="0" w:color="auto"/>
              <w:right w:val="nil"/>
            </w:tcBorders>
            <w:vAlign w:val="center"/>
          </w:tcPr>
          <w:p w14:paraId="10C80ADF" w14:textId="77777777" w:rsidR="00A85046" w:rsidRPr="00F84D52" w:rsidRDefault="00A85046" w:rsidP="005B4CB2">
            <w:pPr>
              <w:spacing w:after="0"/>
              <w:jc w:val="center"/>
              <w:rPr>
                <w:rFonts w:ascii="Arial" w:hAnsi="Arial" w:cs="Arial"/>
                <w:sz w:val="20"/>
                <w:szCs w:val="20"/>
              </w:rPr>
            </w:pPr>
            <w:r w:rsidRPr="00F84D52">
              <w:rPr>
                <w:rFonts w:ascii="Arial" w:hAnsi="Arial" w:cs="Arial"/>
                <w:sz w:val="20"/>
                <w:szCs w:val="20"/>
              </w:rPr>
              <w:t>3</w:t>
            </w:r>
          </w:p>
        </w:tc>
        <w:tc>
          <w:tcPr>
            <w:tcW w:w="993" w:type="dxa"/>
            <w:tcBorders>
              <w:top w:val="nil"/>
              <w:left w:val="single" w:sz="8" w:space="0" w:color="auto"/>
              <w:bottom w:val="single" w:sz="8" w:space="0" w:color="auto"/>
              <w:right w:val="nil"/>
            </w:tcBorders>
            <w:vAlign w:val="center"/>
          </w:tcPr>
          <w:p w14:paraId="6555B971" w14:textId="77777777" w:rsidR="00A85046" w:rsidRPr="00F84D52" w:rsidRDefault="00A85046" w:rsidP="005B4CB2">
            <w:pPr>
              <w:spacing w:after="0"/>
              <w:jc w:val="center"/>
              <w:rPr>
                <w:rFonts w:ascii="Arial" w:hAnsi="Arial" w:cs="Arial"/>
                <w:sz w:val="20"/>
                <w:szCs w:val="20"/>
              </w:rPr>
            </w:pPr>
          </w:p>
        </w:tc>
        <w:tc>
          <w:tcPr>
            <w:tcW w:w="1134" w:type="dxa"/>
            <w:tcBorders>
              <w:top w:val="nil"/>
              <w:left w:val="single" w:sz="8" w:space="0" w:color="auto"/>
              <w:bottom w:val="single" w:sz="8" w:space="0" w:color="auto"/>
              <w:right w:val="single" w:sz="8" w:space="0" w:color="auto"/>
            </w:tcBorders>
            <w:vAlign w:val="center"/>
          </w:tcPr>
          <w:p w14:paraId="24B8193E" w14:textId="77777777" w:rsidR="00A85046" w:rsidRPr="00F84D52" w:rsidRDefault="00A85046" w:rsidP="005B4CB2">
            <w:pPr>
              <w:spacing w:after="0"/>
              <w:jc w:val="center"/>
              <w:rPr>
                <w:rFonts w:ascii="Arial" w:hAnsi="Arial" w:cs="Arial"/>
                <w:sz w:val="20"/>
                <w:szCs w:val="20"/>
              </w:rPr>
            </w:pPr>
          </w:p>
        </w:tc>
      </w:tr>
      <w:tr w:rsidR="00A85046" w14:paraId="60B17505" w14:textId="77777777" w:rsidTr="005B4CB2">
        <w:trPr>
          <w:trHeight w:val="336"/>
        </w:trPr>
        <w:tc>
          <w:tcPr>
            <w:tcW w:w="563" w:type="dxa"/>
            <w:tcBorders>
              <w:top w:val="nil"/>
              <w:left w:val="single" w:sz="8" w:space="0" w:color="auto"/>
              <w:bottom w:val="single" w:sz="8" w:space="0" w:color="auto"/>
              <w:right w:val="single" w:sz="8" w:space="0" w:color="auto"/>
            </w:tcBorders>
            <w:vAlign w:val="center"/>
          </w:tcPr>
          <w:p w14:paraId="1C3D32FC" w14:textId="77777777" w:rsidR="00A85046" w:rsidRPr="00F84D52" w:rsidRDefault="00A85046" w:rsidP="005B4CB2">
            <w:pPr>
              <w:spacing w:after="0"/>
              <w:jc w:val="center"/>
              <w:rPr>
                <w:rFonts w:ascii="Arial" w:hAnsi="Arial" w:cs="Arial"/>
                <w:sz w:val="20"/>
                <w:szCs w:val="20"/>
              </w:rPr>
            </w:pPr>
            <w:r w:rsidRPr="00F84D52">
              <w:rPr>
                <w:rFonts w:ascii="Arial" w:hAnsi="Arial" w:cs="Arial"/>
                <w:sz w:val="20"/>
                <w:szCs w:val="20"/>
              </w:rPr>
              <w:t>1.9</w:t>
            </w:r>
          </w:p>
        </w:tc>
        <w:tc>
          <w:tcPr>
            <w:tcW w:w="4965" w:type="dxa"/>
            <w:tcBorders>
              <w:top w:val="nil"/>
              <w:left w:val="nil"/>
              <w:bottom w:val="single" w:sz="8" w:space="0" w:color="auto"/>
              <w:right w:val="single" w:sz="8" w:space="0" w:color="auto"/>
            </w:tcBorders>
            <w:vAlign w:val="center"/>
          </w:tcPr>
          <w:p w14:paraId="72D9AB0F" w14:textId="77777777" w:rsidR="00A85046" w:rsidRPr="00F84D52" w:rsidRDefault="00A85046" w:rsidP="005B4CB2">
            <w:pPr>
              <w:spacing w:after="0"/>
              <w:rPr>
                <w:rFonts w:ascii="Arial" w:hAnsi="Arial" w:cs="Arial"/>
                <w:sz w:val="20"/>
                <w:szCs w:val="20"/>
              </w:rPr>
            </w:pPr>
            <w:r w:rsidRPr="00F84D52">
              <w:rPr>
                <w:rFonts w:ascii="Arial" w:hAnsi="Arial" w:cs="Arial"/>
                <w:sz w:val="20"/>
                <w:szCs w:val="20"/>
              </w:rPr>
              <w:t>Wykonanie  kostek włazowych z odtworzenia fi 600</w:t>
            </w:r>
          </w:p>
        </w:tc>
        <w:tc>
          <w:tcPr>
            <w:tcW w:w="1052" w:type="dxa"/>
            <w:tcBorders>
              <w:top w:val="nil"/>
              <w:left w:val="nil"/>
              <w:bottom w:val="single" w:sz="8" w:space="0" w:color="auto"/>
              <w:right w:val="single" w:sz="8" w:space="0" w:color="auto"/>
            </w:tcBorders>
            <w:vAlign w:val="center"/>
          </w:tcPr>
          <w:p w14:paraId="23846386" w14:textId="77777777" w:rsidR="00A85046" w:rsidRPr="00F84D52" w:rsidRDefault="00A85046" w:rsidP="005B4CB2">
            <w:pPr>
              <w:spacing w:after="0"/>
              <w:jc w:val="center"/>
              <w:rPr>
                <w:rFonts w:ascii="Arial" w:hAnsi="Arial" w:cs="Arial"/>
                <w:sz w:val="20"/>
                <w:szCs w:val="20"/>
              </w:rPr>
            </w:pPr>
            <w:r w:rsidRPr="00F84D52">
              <w:rPr>
                <w:rFonts w:ascii="Arial" w:hAnsi="Arial" w:cs="Arial"/>
                <w:sz w:val="20"/>
                <w:szCs w:val="20"/>
              </w:rPr>
              <w:t>kpl</w:t>
            </w:r>
          </w:p>
        </w:tc>
        <w:tc>
          <w:tcPr>
            <w:tcW w:w="791" w:type="dxa"/>
            <w:tcBorders>
              <w:top w:val="nil"/>
              <w:left w:val="nil"/>
              <w:bottom w:val="single" w:sz="8" w:space="0" w:color="auto"/>
              <w:right w:val="nil"/>
            </w:tcBorders>
            <w:vAlign w:val="center"/>
          </w:tcPr>
          <w:p w14:paraId="28EAD5EF" w14:textId="77777777" w:rsidR="00A85046" w:rsidRPr="00F84D52" w:rsidRDefault="00A85046" w:rsidP="005B4CB2">
            <w:pPr>
              <w:spacing w:after="0"/>
              <w:jc w:val="center"/>
              <w:rPr>
                <w:rFonts w:ascii="Arial" w:hAnsi="Arial" w:cs="Arial"/>
                <w:sz w:val="20"/>
                <w:szCs w:val="20"/>
              </w:rPr>
            </w:pPr>
            <w:r w:rsidRPr="00F84D52">
              <w:rPr>
                <w:rFonts w:ascii="Arial" w:hAnsi="Arial" w:cs="Arial"/>
                <w:sz w:val="20"/>
                <w:szCs w:val="20"/>
              </w:rPr>
              <w:t>2</w:t>
            </w:r>
          </w:p>
        </w:tc>
        <w:tc>
          <w:tcPr>
            <w:tcW w:w="993" w:type="dxa"/>
            <w:tcBorders>
              <w:top w:val="nil"/>
              <w:left w:val="single" w:sz="8" w:space="0" w:color="auto"/>
              <w:bottom w:val="single" w:sz="8" w:space="0" w:color="auto"/>
              <w:right w:val="nil"/>
            </w:tcBorders>
            <w:vAlign w:val="center"/>
          </w:tcPr>
          <w:p w14:paraId="541E0BE3" w14:textId="77777777" w:rsidR="00A85046" w:rsidRPr="00F84D52" w:rsidRDefault="00A85046" w:rsidP="005B4CB2">
            <w:pPr>
              <w:spacing w:after="0"/>
              <w:jc w:val="center"/>
              <w:rPr>
                <w:rFonts w:ascii="Arial" w:hAnsi="Arial" w:cs="Arial"/>
                <w:sz w:val="20"/>
                <w:szCs w:val="20"/>
              </w:rPr>
            </w:pPr>
          </w:p>
        </w:tc>
        <w:tc>
          <w:tcPr>
            <w:tcW w:w="1134" w:type="dxa"/>
            <w:tcBorders>
              <w:top w:val="nil"/>
              <w:left w:val="single" w:sz="8" w:space="0" w:color="auto"/>
              <w:bottom w:val="single" w:sz="8" w:space="0" w:color="auto"/>
              <w:right w:val="single" w:sz="8" w:space="0" w:color="auto"/>
            </w:tcBorders>
            <w:vAlign w:val="center"/>
          </w:tcPr>
          <w:p w14:paraId="1FBAEA0B" w14:textId="77777777" w:rsidR="00A85046" w:rsidRPr="00F84D52" w:rsidRDefault="00A85046" w:rsidP="005B4CB2">
            <w:pPr>
              <w:spacing w:after="0"/>
              <w:jc w:val="center"/>
              <w:rPr>
                <w:rFonts w:ascii="Arial" w:hAnsi="Arial" w:cs="Arial"/>
                <w:sz w:val="20"/>
                <w:szCs w:val="20"/>
              </w:rPr>
            </w:pPr>
          </w:p>
        </w:tc>
      </w:tr>
      <w:tr w:rsidR="00A85046" w14:paraId="1D185C43" w14:textId="77777777" w:rsidTr="005B4CB2">
        <w:trPr>
          <w:trHeight w:val="538"/>
        </w:trPr>
        <w:tc>
          <w:tcPr>
            <w:tcW w:w="563" w:type="dxa"/>
            <w:tcBorders>
              <w:top w:val="nil"/>
              <w:left w:val="single" w:sz="8" w:space="0" w:color="auto"/>
              <w:bottom w:val="single" w:sz="8" w:space="0" w:color="auto"/>
              <w:right w:val="single" w:sz="8" w:space="0" w:color="auto"/>
            </w:tcBorders>
            <w:vAlign w:val="center"/>
          </w:tcPr>
          <w:p w14:paraId="12E33688" w14:textId="77777777" w:rsidR="00A85046" w:rsidRPr="00F84D52" w:rsidRDefault="00A85046" w:rsidP="005B4CB2">
            <w:pPr>
              <w:spacing w:after="0"/>
              <w:jc w:val="center"/>
              <w:rPr>
                <w:rFonts w:ascii="Arial" w:hAnsi="Arial" w:cs="Arial"/>
                <w:sz w:val="20"/>
                <w:szCs w:val="20"/>
              </w:rPr>
            </w:pPr>
            <w:r w:rsidRPr="00F84D52">
              <w:rPr>
                <w:rFonts w:ascii="Arial" w:hAnsi="Arial" w:cs="Arial"/>
                <w:sz w:val="20"/>
                <w:szCs w:val="20"/>
              </w:rPr>
              <w:t>2.</w:t>
            </w:r>
          </w:p>
        </w:tc>
        <w:tc>
          <w:tcPr>
            <w:tcW w:w="4965" w:type="dxa"/>
            <w:tcBorders>
              <w:top w:val="nil"/>
              <w:left w:val="nil"/>
              <w:bottom w:val="single" w:sz="8" w:space="0" w:color="auto"/>
              <w:right w:val="single" w:sz="8" w:space="0" w:color="auto"/>
            </w:tcBorders>
            <w:vAlign w:val="center"/>
          </w:tcPr>
          <w:p w14:paraId="31AFC098" w14:textId="77777777" w:rsidR="00A85046" w:rsidRPr="00F84D52" w:rsidRDefault="00A85046" w:rsidP="005B4CB2">
            <w:pPr>
              <w:spacing w:after="0"/>
              <w:rPr>
                <w:rFonts w:ascii="Arial" w:hAnsi="Arial" w:cs="Arial"/>
                <w:sz w:val="20"/>
                <w:szCs w:val="20"/>
              </w:rPr>
            </w:pPr>
            <w:r w:rsidRPr="00F84D52">
              <w:rPr>
                <w:rFonts w:ascii="Arial" w:hAnsi="Arial" w:cs="Arial"/>
                <w:b/>
                <w:bCs/>
                <w:sz w:val="20"/>
                <w:szCs w:val="20"/>
              </w:rPr>
              <w:t>Obmurze w rurach zsypowych węgla.</w:t>
            </w:r>
            <w:r w:rsidRPr="00F84D52">
              <w:rPr>
                <w:rFonts w:ascii="Arial" w:hAnsi="Arial" w:cs="Arial"/>
                <w:sz w:val="20"/>
                <w:szCs w:val="20"/>
              </w:rPr>
              <w:br/>
              <w:t>Usunięcie starego obmurza / montaż nowego obmurza; materiał zgodnie ze specyfikacją materiałową nr 5 oraz z rys.  711 1650 06)</w:t>
            </w:r>
          </w:p>
        </w:tc>
        <w:tc>
          <w:tcPr>
            <w:tcW w:w="1052" w:type="dxa"/>
            <w:tcBorders>
              <w:top w:val="nil"/>
              <w:left w:val="nil"/>
              <w:bottom w:val="single" w:sz="8" w:space="0" w:color="auto"/>
              <w:right w:val="single" w:sz="8" w:space="0" w:color="auto"/>
            </w:tcBorders>
            <w:vAlign w:val="center"/>
          </w:tcPr>
          <w:p w14:paraId="3E7C621B" w14:textId="77777777" w:rsidR="00A85046" w:rsidRPr="00F84D52" w:rsidRDefault="00A85046" w:rsidP="005B4CB2">
            <w:pPr>
              <w:spacing w:after="0"/>
              <w:jc w:val="center"/>
              <w:rPr>
                <w:rFonts w:ascii="Arial" w:hAnsi="Arial" w:cs="Arial"/>
                <w:sz w:val="20"/>
                <w:szCs w:val="20"/>
              </w:rPr>
            </w:pPr>
            <w:r w:rsidRPr="00F84D52">
              <w:rPr>
                <w:rFonts w:ascii="Arial" w:hAnsi="Arial" w:cs="Arial"/>
                <w:sz w:val="20"/>
                <w:szCs w:val="20"/>
              </w:rPr>
              <w:t>m</w:t>
            </w:r>
            <w:r w:rsidRPr="00F84D52">
              <w:rPr>
                <w:rFonts w:ascii="Arial" w:hAnsi="Arial" w:cs="Arial"/>
                <w:sz w:val="20"/>
                <w:szCs w:val="20"/>
                <w:vertAlign w:val="superscript"/>
              </w:rPr>
              <w:t>2</w:t>
            </w:r>
          </w:p>
        </w:tc>
        <w:tc>
          <w:tcPr>
            <w:tcW w:w="791" w:type="dxa"/>
            <w:tcBorders>
              <w:top w:val="nil"/>
              <w:left w:val="nil"/>
              <w:bottom w:val="single" w:sz="8" w:space="0" w:color="auto"/>
              <w:right w:val="nil"/>
            </w:tcBorders>
            <w:vAlign w:val="center"/>
          </w:tcPr>
          <w:p w14:paraId="44CC8C4F" w14:textId="77777777" w:rsidR="00A85046" w:rsidRPr="00F84D52" w:rsidRDefault="00A85046" w:rsidP="005B4CB2">
            <w:pPr>
              <w:spacing w:after="0"/>
              <w:jc w:val="center"/>
              <w:rPr>
                <w:rFonts w:ascii="Arial" w:hAnsi="Arial" w:cs="Arial"/>
                <w:sz w:val="20"/>
                <w:szCs w:val="20"/>
              </w:rPr>
            </w:pPr>
            <w:r w:rsidRPr="00F84D52">
              <w:rPr>
                <w:rFonts w:ascii="Arial" w:hAnsi="Arial" w:cs="Arial"/>
                <w:sz w:val="20"/>
                <w:szCs w:val="20"/>
              </w:rPr>
              <w:t>4</w:t>
            </w:r>
          </w:p>
        </w:tc>
        <w:tc>
          <w:tcPr>
            <w:tcW w:w="993" w:type="dxa"/>
            <w:tcBorders>
              <w:top w:val="nil"/>
              <w:left w:val="single" w:sz="8" w:space="0" w:color="auto"/>
              <w:bottom w:val="single" w:sz="8" w:space="0" w:color="auto"/>
              <w:right w:val="nil"/>
            </w:tcBorders>
            <w:vAlign w:val="center"/>
          </w:tcPr>
          <w:p w14:paraId="762F9F1E" w14:textId="77777777" w:rsidR="00A85046" w:rsidRPr="00F84D52" w:rsidRDefault="00A85046" w:rsidP="005B4CB2">
            <w:pPr>
              <w:spacing w:after="0"/>
              <w:jc w:val="center"/>
              <w:rPr>
                <w:rFonts w:ascii="Arial" w:hAnsi="Arial" w:cs="Arial"/>
                <w:sz w:val="20"/>
                <w:szCs w:val="20"/>
              </w:rPr>
            </w:pPr>
          </w:p>
        </w:tc>
        <w:tc>
          <w:tcPr>
            <w:tcW w:w="1134" w:type="dxa"/>
            <w:tcBorders>
              <w:top w:val="nil"/>
              <w:left w:val="single" w:sz="8" w:space="0" w:color="auto"/>
              <w:bottom w:val="single" w:sz="8" w:space="0" w:color="auto"/>
              <w:right w:val="single" w:sz="8" w:space="0" w:color="auto"/>
            </w:tcBorders>
            <w:vAlign w:val="center"/>
          </w:tcPr>
          <w:p w14:paraId="1BF83BBC" w14:textId="77777777" w:rsidR="00A85046" w:rsidRPr="00F84D52" w:rsidRDefault="00A85046" w:rsidP="005B4CB2">
            <w:pPr>
              <w:spacing w:after="0"/>
              <w:jc w:val="center"/>
              <w:rPr>
                <w:rFonts w:ascii="Arial" w:hAnsi="Arial" w:cs="Arial"/>
                <w:sz w:val="20"/>
                <w:szCs w:val="20"/>
              </w:rPr>
            </w:pPr>
          </w:p>
        </w:tc>
      </w:tr>
      <w:tr w:rsidR="00A85046" w14:paraId="0B89BDB3" w14:textId="77777777" w:rsidTr="005B4CB2">
        <w:trPr>
          <w:trHeight w:val="545"/>
        </w:trPr>
        <w:tc>
          <w:tcPr>
            <w:tcW w:w="563" w:type="dxa"/>
            <w:tcBorders>
              <w:top w:val="nil"/>
              <w:left w:val="single" w:sz="8" w:space="0" w:color="auto"/>
              <w:bottom w:val="single" w:sz="8" w:space="0" w:color="auto"/>
              <w:right w:val="single" w:sz="8" w:space="0" w:color="auto"/>
            </w:tcBorders>
            <w:vAlign w:val="center"/>
          </w:tcPr>
          <w:p w14:paraId="4A983C53" w14:textId="77777777" w:rsidR="00A85046" w:rsidRPr="00F84D52" w:rsidRDefault="00A85046" w:rsidP="005B4CB2">
            <w:pPr>
              <w:spacing w:after="0"/>
              <w:jc w:val="center"/>
              <w:rPr>
                <w:rFonts w:ascii="Arial" w:hAnsi="Arial" w:cs="Arial"/>
                <w:sz w:val="20"/>
                <w:szCs w:val="20"/>
              </w:rPr>
            </w:pPr>
            <w:r w:rsidRPr="00F84D52">
              <w:rPr>
                <w:rFonts w:ascii="Arial" w:hAnsi="Arial" w:cs="Arial"/>
                <w:sz w:val="20"/>
                <w:szCs w:val="20"/>
              </w:rPr>
              <w:t>3.</w:t>
            </w:r>
          </w:p>
        </w:tc>
        <w:tc>
          <w:tcPr>
            <w:tcW w:w="4965" w:type="dxa"/>
            <w:tcBorders>
              <w:top w:val="nil"/>
              <w:left w:val="nil"/>
              <w:bottom w:val="single" w:sz="8" w:space="0" w:color="auto"/>
              <w:right w:val="single" w:sz="8" w:space="0" w:color="auto"/>
            </w:tcBorders>
            <w:vAlign w:val="center"/>
          </w:tcPr>
          <w:p w14:paraId="4D4F08A7" w14:textId="77777777" w:rsidR="00A85046" w:rsidRPr="00F84D52" w:rsidRDefault="00A85046" w:rsidP="005B4CB2">
            <w:pPr>
              <w:spacing w:after="0"/>
              <w:rPr>
                <w:rFonts w:ascii="Arial" w:hAnsi="Arial" w:cs="Arial"/>
                <w:sz w:val="20"/>
                <w:szCs w:val="20"/>
              </w:rPr>
            </w:pPr>
            <w:r w:rsidRPr="00F84D52">
              <w:rPr>
                <w:rFonts w:ascii="Arial" w:hAnsi="Arial" w:cs="Arial"/>
                <w:b/>
                <w:bCs/>
                <w:sz w:val="20"/>
                <w:szCs w:val="20"/>
              </w:rPr>
              <w:t>Obmurze w kanałach wlotowych do cyklonu</w:t>
            </w:r>
            <w:r w:rsidRPr="00F84D52">
              <w:rPr>
                <w:rFonts w:ascii="Arial" w:hAnsi="Arial" w:cs="Arial"/>
                <w:sz w:val="20"/>
                <w:szCs w:val="20"/>
              </w:rPr>
              <w:t xml:space="preserve">. </w:t>
            </w:r>
            <w:r w:rsidRPr="00F84D52">
              <w:rPr>
                <w:rFonts w:ascii="Arial" w:hAnsi="Arial" w:cs="Arial"/>
                <w:sz w:val="20"/>
                <w:szCs w:val="20"/>
              </w:rPr>
              <w:br/>
              <w:t>Usunięcie starego obmurza / montaż nowego obmurza; materiał zgodnie ze specyfikacją materiałową nr 5 oraz dokumentacją rys. 711 1650 00, 711 1650 01</w:t>
            </w:r>
          </w:p>
        </w:tc>
        <w:tc>
          <w:tcPr>
            <w:tcW w:w="1052" w:type="dxa"/>
            <w:tcBorders>
              <w:top w:val="nil"/>
              <w:left w:val="nil"/>
              <w:bottom w:val="single" w:sz="8" w:space="0" w:color="auto"/>
              <w:right w:val="single" w:sz="8" w:space="0" w:color="auto"/>
            </w:tcBorders>
            <w:vAlign w:val="center"/>
          </w:tcPr>
          <w:p w14:paraId="6C0BD9F7" w14:textId="77777777" w:rsidR="00A85046" w:rsidRPr="00F84D52" w:rsidRDefault="00A85046" w:rsidP="005B4CB2">
            <w:pPr>
              <w:spacing w:after="0"/>
              <w:jc w:val="center"/>
              <w:rPr>
                <w:rFonts w:ascii="Arial" w:hAnsi="Arial" w:cs="Arial"/>
                <w:sz w:val="20"/>
                <w:szCs w:val="20"/>
              </w:rPr>
            </w:pPr>
            <w:r w:rsidRPr="00F84D52">
              <w:rPr>
                <w:rFonts w:ascii="Arial" w:hAnsi="Arial" w:cs="Arial"/>
                <w:sz w:val="20"/>
                <w:szCs w:val="20"/>
              </w:rPr>
              <w:t>m</w:t>
            </w:r>
            <w:r w:rsidRPr="00F84D52">
              <w:rPr>
                <w:rFonts w:ascii="Arial" w:hAnsi="Arial" w:cs="Arial"/>
                <w:sz w:val="20"/>
                <w:szCs w:val="20"/>
                <w:vertAlign w:val="superscript"/>
              </w:rPr>
              <w:t>2</w:t>
            </w:r>
          </w:p>
        </w:tc>
        <w:tc>
          <w:tcPr>
            <w:tcW w:w="791" w:type="dxa"/>
            <w:tcBorders>
              <w:top w:val="nil"/>
              <w:left w:val="nil"/>
              <w:bottom w:val="single" w:sz="8" w:space="0" w:color="auto"/>
              <w:right w:val="nil"/>
            </w:tcBorders>
            <w:vAlign w:val="center"/>
          </w:tcPr>
          <w:p w14:paraId="1DB5B6C5" w14:textId="77777777" w:rsidR="00A85046" w:rsidRPr="00F84D52" w:rsidRDefault="00A85046" w:rsidP="005B4CB2">
            <w:pPr>
              <w:spacing w:after="0"/>
              <w:jc w:val="center"/>
              <w:rPr>
                <w:rFonts w:ascii="Arial" w:hAnsi="Arial" w:cs="Arial"/>
                <w:sz w:val="20"/>
                <w:szCs w:val="20"/>
              </w:rPr>
            </w:pPr>
            <w:r w:rsidRPr="00F84D52">
              <w:rPr>
                <w:rFonts w:ascii="Arial" w:hAnsi="Arial" w:cs="Arial"/>
                <w:sz w:val="20"/>
                <w:szCs w:val="20"/>
              </w:rPr>
              <w:t>8</w:t>
            </w:r>
          </w:p>
        </w:tc>
        <w:tc>
          <w:tcPr>
            <w:tcW w:w="993" w:type="dxa"/>
            <w:tcBorders>
              <w:top w:val="nil"/>
              <w:left w:val="single" w:sz="8" w:space="0" w:color="auto"/>
              <w:bottom w:val="single" w:sz="8" w:space="0" w:color="auto"/>
              <w:right w:val="nil"/>
            </w:tcBorders>
            <w:vAlign w:val="center"/>
          </w:tcPr>
          <w:p w14:paraId="5F31558B" w14:textId="77777777" w:rsidR="00A85046" w:rsidRPr="00F84D52" w:rsidRDefault="00A85046" w:rsidP="005B4CB2">
            <w:pPr>
              <w:spacing w:after="0"/>
              <w:jc w:val="center"/>
              <w:rPr>
                <w:rFonts w:ascii="Arial" w:hAnsi="Arial" w:cs="Arial"/>
                <w:sz w:val="20"/>
                <w:szCs w:val="20"/>
              </w:rPr>
            </w:pPr>
          </w:p>
        </w:tc>
        <w:tc>
          <w:tcPr>
            <w:tcW w:w="1134" w:type="dxa"/>
            <w:tcBorders>
              <w:top w:val="nil"/>
              <w:left w:val="single" w:sz="8" w:space="0" w:color="auto"/>
              <w:bottom w:val="single" w:sz="8" w:space="0" w:color="auto"/>
              <w:right w:val="single" w:sz="8" w:space="0" w:color="auto"/>
            </w:tcBorders>
            <w:vAlign w:val="center"/>
          </w:tcPr>
          <w:p w14:paraId="02AB9542" w14:textId="77777777" w:rsidR="00A85046" w:rsidRPr="00F84D52" w:rsidRDefault="00A85046" w:rsidP="005B4CB2">
            <w:pPr>
              <w:spacing w:after="0"/>
              <w:jc w:val="center"/>
              <w:rPr>
                <w:rFonts w:ascii="Arial" w:hAnsi="Arial" w:cs="Arial"/>
                <w:sz w:val="20"/>
                <w:szCs w:val="20"/>
              </w:rPr>
            </w:pPr>
          </w:p>
        </w:tc>
      </w:tr>
      <w:tr w:rsidR="00A85046" w14:paraId="278A86B1" w14:textId="77777777" w:rsidTr="005B4CB2">
        <w:trPr>
          <w:trHeight w:val="553"/>
        </w:trPr>
        <w:tc>
          <w:tcPr>
            <w:tcW w:w="563" w:type="dxa"/>
            <w:tcBorders>
              <w:top w:val="nil"/>
              <w:left w:val="single" w:sz="8" w:space="0" w:color="auto"/>
              <w:bottom w:val="single" w:sz="8" w:space="0" w:color="auto"/>
              <w:right w:val="single" w:sz="8" w:space="0" w:color="auto"/>
            </w:tcBorders>
            <w:vAlign w:val="center"/>
          </w:tcPr>
          <w:p w14:paraId="3E3F42C3" w14:textId="77777777" w:rsidR="00A85046" w:rsidRPr="00F84D52" w:rsidRDefault="00A85046" w:rsidP="005B4CB2">
            <w:pPr>
              <w:spacing w:after="0"/>
              <w:rPr>
                <w:rFonts w:ascii="Arial" w:hAnsi="Arial" w:cs="Arial"/>
                <w:sz w:val="20"/>
                <w:szCs w:val="20"/>
              </w:rPr>
            </w:pPr>
            <w:r w:rsidRPr="00F84D52">
              <w:rPr>
                <w:rFonts w:ascii="Arial" w:hAnsi="Arial" w:cs="Arial"/>
                <w:sz w:val="20"/>
                <w:szCs w:val="20"/>
              </w:rPr>
              <w:t>4</w:t>
            </w:r>
          </w:p>
        </w:tc>
        <w:tc>
          <w:tcPr>
            <w:tcW w:w="4965" w:type="dxa"/>
            <w:tcBorders>
              <w:top w:val="nil"/>
              <w:left w:val="nil"/>
              <w:bottom w:val="single" w:sz="8" w:space="0" w:color="auto"/>
              <w:right w:val="single" w:sz="8" w:space="0" w:color="auto"/>
            </w:tcBorders>
            <w:vAlign w:val="center"/>
          </w:tcPr>
          <w:p w14:paraId="1BF10F4B" w14:textId="77777777" w:rsidR="00A85046" w:rsidRPr="00F84D52" w:rsidRDefault="00A85046" w:rsidP="005B4CB2">
            <w:pPr>
              <w:spacing w:after="0"/>
              <w:rPr>
                <w:rFonts w:ascii="Arial" w:hAnsi="Arial" w:cs="Arial"/>
                <w:sz w:val="20"/>
                <w:szCs w:val="20"/>
              </w:rPr>
            </w:pPr>
            <w:r w:rsidRPr="00F84D52">
              <w:rPr>
                <w:rFonts w:ascii="Arial" w:hAnsi="Arial" w:cs="Arial"/>
                <w:b/>
                <w:bCs/>
                <w:sz w:val="20"/>
                <w:szCs w:val="20"/>
              </w:rPr>
              <w:t>Obmurze w cyklonach popiołowych.</w:t>
            </w:r>
            <w:r w:rsidRPr="00F84D52">
              <w:rPr>
                <w:rFonts w:ascii="Arial" w:hAnsi="Arial" w:cs="Arial"/>
                <w:sz w:val="20"/>
                <w:szCs w:val="20"/>
              </w:rPr>
              <w:br/>
              <w:t>Usunięcie starego obmurza / montaż nowego obmurza; materiał beton ogniotrwały wylewany (Dostawa materiałów po stronie Wykonawcy, materiał zgodnie ze specyfikacją materiałową nr 4 oraz z rys.  711 1650 02)</w:t>
            </w:r>
          </w:p>
        </w:tc>
        <w:tc>
          <w:tcPr>
            <w:tcW w:w="1052" w:type="dxa"/>
            <w:tcBorders>
              <w:top w:val="nil"/>
              <w:left w:val="nil"/>
              <w:bottom w:val="single" w:sz="8" w:space="0" w:color="auto"/>
              <w:right w:val="single" w:sz="8" w:space="0" w:color="auto"/>
            </w:tcBorders>
            <w:vAlign w:val="center"/>
          </w:tcPr>
          <w:p w14:paraId="09E48059" w14:textId="77777777" w:rsidR="00A85046" w:rsidRPr="00F84D52" w:rsidRDefault="00A85046" w:rsidP="005B4CB2">
            <w:pPr>
              <w:spacing w:after="0"/>
              <w:jc w:val="center"/>
              <w:rPr>
                <w:rFonts w:ascii="Arial" w:hAnsi="Arial" w:cs="Arial"/>
                <w:sz w:val="20"/>
                <w:szCs w:val="20"/>
              </w:rPr>
            </w:pPr>
            <w:r w:rsidRPr="00F84D52">
              <w:rPr>
                <w:rFonts w:ascii="Arial" w:hAnsi="Arial" w:cs="Arial"/>
                <w:sz w:val="20"/>
                <w:szCs w:val="20"/>
              </w:rPr>
              <w:t>m</w:t>
            </w:r>
            <w:r w:rsidRPr="00F84D52">
              <w:rPr>
                <w:rFonts w:ascii="Arial" w:hAnsi="Arial" w:cs="Arial"/>
                <w:sz w:val="20"/>
                <w:szCs w:val="20"/>
                <w:vertAlign w:val="superscript"/>
              </w:rPr>
              <w:t>2</w:t>
            </w:r>
          </w:p>
        </w:tc>
        <w:tc>
          <w:tcPr>
            <w:tcW w:w="791" w:type="dxa"/>
            <w:tcBorders>
              <w:top w:val="nil"/>
              <w:left w:val="nil"/>
              <w:bottom w:val="single" w:sz="8" w:space="0" w:color="auto"/>
              <w:right w:val="nil"/>
            </w:tcBorders>
            <w:vAlign w:val="center"/>
          </w:tcPr>
          <w:p w14:paraId="1E1C907B" w14:textId="77777777" w:rsidR="00A85046" w:rsidRPr="00F84D52" w:rsidRDefault="00A85046" w:rsidP="005B4CB2">
            <w:pPr>
              <w:spacing w:after="0"/>
              <w:jc w:val="center"/>
              <w:rPr>
                <w:rFonts w:ascii="Arial" w:hAnsi="Arial" w:cs="Arial"/>
                <w:sz w:val="20"/>
                <w:szCs w:val="20"/>
              </w:rPr>
            </w:pPr>
            <w:r w:rsidRPr="00F84D52">
              <w:rPr>
                <w:rFonts w:ascii="Arial" w:hAnsi="Arial" w:cs="Arial"/>
                <w:sz w:val="20"/>
                <w:szCs w:val="20"/>
              </w:rPr>
              <w:t>8</w:t>
            </w:r>
          </w:p>
        </w:tc>
        <w:tc>
          <w:tcPr>
            <w:tcW w:w="993" w:type="dxa"/>
            <w:tcBorders>
              <w:top w:val="nil"/>
              <w:left w:val="single" w:sz="8" w:space="0" w:color="auto"/>
              <w:bottom w:val="single" w:sz="8" w:space="0" w:color="auto"/>
              <w:right w:val="nil"/>
            </w:tcBorders>
            <w:vAlign w:val="center"/>
          </w:tcPr>
          <w:p w14:paraId="48DF705C" w14:textId="77777777" w:rsidR="00A85046" w:rsidRPr="00F84D52" w:rsidRDefault="00A85046" w:rsidP="005B4CB2">
            <w:pPr>
              <w:spacing w:after="0"/>
              <w:jc w:val="center"/>
              <w:rPr>
                <w:rFonts w:ascii="Arial" w:hAnsi="Arial" w:cs="Arial"/>
                <w:sz w:val="20"/>
                <w:szCs w:val="20"/>
              </w:rPr>
            </w:pPr>
          </w:p>
        </w:tc>
        <w:tc>
          <w:tcPr>
            <w:tcW w:w="1134" w:type="dxa"/>
            <w:tcBorders>
              <w:top w:val="nil"/>
              <w:left w:val="single" w:sz="8" w:space="0" w:color="auto"/>
              <w:bottom w:val="single" w:sz="8" w:space="0" w:color="auto"/>
              <w:right w:val="single" w:sz="8" w:space="0" w:color="auto"/>
            </w:tcBorders>
            <w:vAlign w:val="center"/>
          </w:tcPr>
          <w:p w14:paraId="3EE663AC" w14:textId="77777777" w:rsidR="00A85046" w:rsidRPr="00F84D52" w:rsidRDefault="00A85046" w:rsidP="005B4CB2">
            <w:pPr>
              <w:spacing w:after="0"/>
              <w:jc w:val="center"/>
              <w:rPr>
                <w:rFonts w:ascii="Arial" w:hAnsi="Arial" w:cs="Arial"/>
                <w:sz w:val="20"/>
                <w:szCs w:val="20"/>
              </w:rPr>
            </w:pPr>
          </w:p>
        </w:tc>
      </w:tr>
      <w:tr w:rsidR="00A85046" w14:paraId="39E93F49" w14:textId="77777777" w:rsidTr="005B4CB2">
        <w:trPr>
          <w:trHeight w:val="452"/>
        </w:trPr>
        <w:tc>
          <w:tcPr>
            <w:tcW w:w="563" w:type="dxa"/>
            <w:tcBorders>
              <w:top w:val="nil"/>
              <w:left w:val="single" w:sz="8" w:space="0" w:color="auto"/>
              <w:bottom w:val="single" w:sz="8" w:space="0" w:color="auto"/>
              <w:right w:val="single" w:sz="8" w:space="0" w:color="auto"/>
            </w:tcBorders>
            <w:vAlign w:val="center"/>
          </w:tcPr>
          <w:p w14:paraId="085DF98A" w14:textId="77777777" w:rsidR="00A85046" w:rsidRPr="00F84D52" w:rsidRDefault="00A85046" w:rsidP="005B4CB2">
            <w:pPr>
              <w:spacing w:after="0"/>
              <w:rPr>
                <w:rFonts w:ascii="Arial" w:hAnsi="Arial" w:cs="Arial"/>
                <w:sz w:val="20"/>
                <w:szCs w:val="20"/>
              </w:rPr>
            </w:pPr>
            <w:r w:rsidRPr="00F84D52">
              <w:rPr>
                <w:rFonts w:ascii="Arial" w:hAnsi="Arial" w:cs="Arial"/>
                <w:sz w:val="20"/>
                <w:szCs w:val="20"/>
              </w:rPr>
              <w:t>5.</w:t>
            </w:r>
          </w:p>
        </w:tc>
        <w:tc>
          <w:tcPr>
            <w:tcW w:w="4965" w:type="dxa"/>
            <w:tcBorders>
              <w:top w:val="nil"/>
              <w:left w:val="nil"/>
              <w:bottom w:val="single" w:sz="8" w:space="0" w:color="auto"/>
              <w:right w:val="single" w:sz="8" w:space="0" w:color="auto"/>
            </w:tcBorders>
            <w:vAlign w:val="center"/>
          </w:tcPr>
          <w:p w14:paraId="183AD051" w14:textId="77777777" w:rsidR="00A85046" w:rsidRPr="00F84D52" w:rsidRDefault="00A85046" w:rsidP="005B4CB2">
            <w:pPr>
              <w:spacing w:after="0"/>
              <w:rPr>
                <w:rFonts w:ascii="Arial" w:hAnsi="Arial" w:cs="Arial"/>
                <w:b/>
                <w:bCs/>
                <w:sz w:val="20"/>
                <w:szCs w:val="20"/>
              </w:rPr>
            </w:pPr>
            <w:r w:rsidRPr="00F84D52">
              <w:rPr>
                <w:rFonts w:ascii="Arial" w:hAnsi="Arial" w:cs="Arial"/>
                <w:b/>
                <w:bCs/>
                <w:sz w:val="20"/>
                <w:szCs w:val="20"/>
              </w:rPr>
              <w:t>Obmurze na kanałach spalin do II - go ciągu.</w:t>
            </w:r>
          </w:p>
        </w:tc>
        <w:tc>
          <w:tcPr>
            <w:tcW w:w="1052" w:type="dxa"/>
            <w:tcBorders>
              <w:top w:val="nil"/>
              <w:left w:val="nil"/>
              <w:bottom w:val="single" w:sz="8" w:space="0" w:color="auto"/>
              <w:right w:val="single" w:sz="8" w:space="0" w:color="auto"/>
            </w:tcBorders>
            <w:vAlign w:val="center"/>
          </w:tcPr>
          <w:p w14:paraId="23567B36" w14:textId="77777777" w:rsidR="00A85046" w:rsidRPr="00F84D52" w:rsidRDefault="00A85046" w:rsidP="005B4CB2">
            <w:pPr>
              <w:spacing w:after="0"/>
              <w:jc w:val="center"/>
              <w:rPr>
                <w:rFonts w:ascii="Arial" w:hAnsi="Arial" w:cs="Arial"/>
                <w:sz w:val="20"/>
                <w:szCs w:val="20"/>
              </w:rPr>
            </w:pPr>
          </w:p>
        </w:tc>
        <w:tc>
          <w:tcPr>
            <w:tcW w:w="791" w:type="dxa"/>
            <w:tcBorders>
              <w:top w:val="nil"/>
              <w:left w:val="nil"/>
              <w:bottom w:val="single" w:sz="8" w:space="0" w:color="auto"/>
              <w:right w:val="nil"/>
            </w:tcBorders>
            <w:vAlign w:val="center"/>
          </w:tcPr>
          <w:p w14:paraId="47C17A8B" w14:textId="77777777" w:rsidR="00A85046" w:rsidRPr="00F84D52" w:rsidRDefault="00A85046" w:rsidP="005B4CB2">
            <w:pPr>
              <w:spacing w:after="0"/>
              <w:jc w:val="center"/>
              <w:rPr>
                <w:rFonts w:ascii="Arial" w:hAnsi="Arial" w:cs="Arial"/>
                <w:sz w:val="20"/>
                <w:szCs w:val="20"/>
              </w:rPr>
            </w:pPr>
          </w:p>
        </w:tc>
        <w:tc>
          <w:tcPr>
            <w:tcW w:w="993" w:type="dxa"/>
            <w:tcBorders>
              <w:top w:val="nil"/>
              <w:left w:val="single" w:sz="8" w:space="0" w:color="auto"/>
              <w:bottom w:val="single" w:sz="8" w:space="0" w:color="auto"/>
              <w:right w:val="nil"/>
            </w:tcBorders>
            <w:vAlign w:val="center"/>
          </w:tcPr>
          <w:p w14:paraId="6486FB9D" w14:textId="77777777" w:rsidR="00A85046" w:rsidRPr="00F84D52" w:rsidRDefault="00A85046" w:rsidP="005B4CB2">
            <w:pPr>
              <w:spacing w:after="0"/>
              <w:jc w:val="center"/>
              <w:rPr>
                <w:rFonts w:ascii="Arial" w:hAnsi="Arial" w:cs="Arial"/>
                <w:sz w:val="20"/>
                <w:szCs w:val="20"/>
              </w:rPr>
            </w:pPr>
          </w:p>
        </w:tc>
        <w:tc>
          <w:tcPr>
            <w:tcW w:w="1134" w:type="dxa"/>
            <w:tcBorders>
              <w:top w:val="nil"/>
              <w:left w:val="single" w:sz="8" w:space="0" w:color="auto"/>
              <w:bottom w:val="single" w:sz="8" w:space="0" w:color="auto"/>
              <w:right w:val="single" w:sz="8" w:space="0" w:color="auto"/>
            </w:tcBorders>
            <w:vAlign w:val="center"/>
          </w:tcPr>
          <w:p w14:paraId="296F9D10" w14:textId="77777777" w:rsidR="00A85046" w:rsidRPr="00F84D52" w:rsidRDefault="00A85046" w:rsidP="005B4CB2">
            <w:pPr>
              <w:spacing w:after="0"/>
              <w:jc w:val="center"/>
              <w:rPr>
                <w:rFonts w:ascii="Arial" w:hAnsi="Arial" w:cs="Arial"/>
                <w:sz w:val="20"/>
                <w:szCs w:val="20"/>
              </w:rPr>
            </w:pPr>
          </w:p>
        </w:tc>
      </w:tr>
      <w:tr w:rsidR="00A85046" w14:paraId="03573CB9" w14:textId="77777777" w:rsidTr="005B4CB2">
        <w:trPr>
          <w:trHeight w:val="542"/>
        </w:trPr>
        <w:tc>
          <w:tcPr>
            <w:tcW w:w="563" w:type="dxa"/>
            <w:tcBorders>
              <w:top w:val="nil"/>
              <w:left w:val="single" w:sz="8" w:space="0" w:color="auto"/>
              <w:bottom w:val="single" w:sz="8" w:space="0" w:color="auto"/>
              <w:right w:val="single" w:sz="8" w:space="0" w:color="auto"/>
            </w:tcBorders>
            <w:vAlign w:val="center"/>
          </w:tcPr>
          <w:p w14:paraId="442DB081" w14:textId="77777777" w:rsidR="00A85046" w:rsidRPr="00F84D52" w:rsidRDefault="00A85046" w:rsidP="005B4CB2">
            <w:pPr>
              <w:spacing w:after="0"/>
              <w:rPr>
                <w:rFonts w:ascii="Arial" w:hAnsi="Arial" w:cs="Arial"/>
                <w:sz w:val="20"/>
                <w:szCs w:val="20"/>
              </w:rPr>
            </w:pPr>
            <w:r w:rsidRPr="00F84D52">
              <w:rPr>
                <w:rFonts w:ascii="Arial" w:hAnsi="Arial" w:cs="Arial"/>
                <w:sz w:val="20"/>
                <w:szCs w:val="20"/>
              </w:rPr>
              <w:t>5.1</w:t>
            </w:r>
          </w:p>
        </w:tc>
        <w:tc>
          <w:tcPr>
            <w:tcW w:w="4965" w:type="dxa"/>
            <w:tcBorders>
              <w:top w:val="nil"/>
              <w:left w:val="nil"/>
              <w:bottom w:val="single" w:sz="8" w:space="0" w:color="auto"/>
              <w:right w:val="single" w:sz="8" w:space="0" w:color="auto"/>
            </w:tcBorders>
            <w:vAlign w:val="center"/>
          </w:tcPr>
          <w:p w14:paraId="27D92EAA" w14:textId="77777777" w:rsidR="00A85046" w:rsidRPr="00F84D52" w:rsidRDefault="00A85046" w:rsidP="005B4CB2">
            <w:pPr>
              <w:spacing w:after="0"/>
              <w:rPr>
                <w:rFonts w:ascii="Arial" w:hAnsi="Arial" w:cs="Arial"/>
                <w:sz w:val="20"/>
                <w:szCs w:val="20"/>
              </w:rPr>
            </w:pPr>
            <w:r w:rsidRPr="00F84D52">
              <w:rPr>
                <w:rFonts w:ascii="Arial" w:hAnsi="Arial" w:cs="Arial"/>
                <w:sz w:val="20"/>
                <w:szCs w:val="20"/>
              </w:rPr>
              <w:t>Usunięcie starego obmurza / montaż nowego obmurza; materiał beton ogniotrwały wylewany (Dostawa materiałów po stronie Wykonawcy, materiał zgodnie ze specyfikacją materiałową nr 4 oraz z rys.  711 1650 07)</w:t>
            </w:r>
          </w:p>
        </w:tc>
        <w:tc>
          <w:tcPr>
            <w:tcW w:w="1052" w:type="dxa"/>
            <w:tcBorders>
              <w:top w:val="nil"/>
              <w:left w:val="nil"/>
              <w:bottom w:val="single" w:sz="8" w:space="0" w:color="auto"/>
              <w:right w:val="single" w:sz="8" w:space="0" w:color="auto"/>
            </w:tcBorders>
            <w:vAlign w:val="center"/>
          </w:tcPr>
          <w:p w14:paraId="51DFF584" w14:textId="77777777" w:rsidR="00A85046" w:rsidRPr="00F84D52" w:rsidRDefault="00A85046" w:rsidP="005B4CB2">
            <w:pPr>
              <w:spacing w:after="0"/>
              <w:jc w:val="center"/>
              <w:rPr>
                <w:rFonts w:ascii="Arial" w:hAnsi="Arial" w:cs="Arial"/>
                <w:sz w:val="20"/>
                <w:szCs w:val="20"/>
              </w:rPr>
            </w:pPr>
            <w:r w:rsidRPr="00F84D52">
              <w:rPr>
                <w:rFonts w:ascii="Arial" w:hAnsi="Arial" w:cs="Arial"/>
                <w:sz w:val="20"/>
                <w:szCs w:val="20"/>
              </w:rPr>
              <w:t>m</w:t>
            </w:r>
            <w:r w:rsidRPr="00F84D52">
              <w:rPr>
                <w:rFonts w:ascii="Arial" w:hAnsi="Arial" w:cs="Arial"/>
                <w:sz w:val="20"/>
                <w:szCs w:val="20"/>
                <w:vertAlign w:val="superscript"/>
              </w:rPr>
              <w:t>2</w:t>
            </w:r>
          </w:p>
        </w:tc>
        <w:tc>
          <w:tcPr>
            <w:tcW w:w="791" w:type="dxa"/>
            <w:tcBorders>
              <w:top w:val="nil"/>
              <w:left w:val="nil"/>
              <w:bottom w:val="single" w:sz="8" w:space="0" w:color="auto"/>
              <w:right w:val="nil"/>
            </w:tcBorders>
            <w:vAlign w:val="center"/>
          </w:tcPr>
          <w:p w14:paraId="17DAA6EA" w14:textId="77777777" w:rsidR="00A85046" w:rsidRPr="00F84D52" w:rsidRDefault="00A85046" w:rsidP="005B4CB2">
            <w:pPr>
              <w:spacing w:after="0"/>
              <w:jc w:val="center"/>
              <w:rPr>
                <w:rFonts w:ascii="Arial" w:hAnsi="Arial" w:cs="Arial"/>
                <w:sz w:val="20"/>
                <w:szCs w:val="20"/>
              </w:rPr>
            </w:pPr>
            <w:r w:rsidRPr="00F84D52">
              <w:rPr>
                <w:rFonts w:ascii="Arial" w:hAnsi="Arial" w:cs="Arial"/>
                <w:sz w:val="20"/>
                <w:szCs w:val="20"/>
              </w:rPr>
              <w:t>4</w:t>
            </w:r>
          </w:p>
        </w:tc>
        <w:tc>
          <w:tcPr>
            <w:tcW w:w="993" w:type="dxa"/>
            <w:tcBorders>
              <w:top w:val="nil"/>
              <w:left w:val="single" w:sz="8" w:space="0" w:color="auto"/>
              <w:bottom w:val="single" w:sz="8" w:space="0" w:color="auto"/>
              <w:right w:val="nil"/>
            </w:tcBorders>
            <w:vAlign w:val="center"/>
          </w:tcPr>
          <w:p w14:paraId="3A42304E" w14:textId="77777777" w:rsidR="00A85046" w:rsidRPr="00F84D52" w:rsidRDefault="00A85046" w:rsidP="005B4CB2">
            <w:pPr>
              <w:spacing w:after="0"/>
              <w:jc w:val="center"/>
              <w:rPr>
                <w:rFonts w:ascii="Arial" w:hAnsi="Arial" w:cs="Arial"/>
                <w:sz w:val="20"/>
                <w:szCs w:val="20"/>
              </w:rPr>
            </w:pPr>
          </w:p>
        </w:tc>
        <w:tc>
          <w:tcPr>
            <w:tcW w:w="1134" w:type="dxa"/>
            <w:tcBorders>
              <w:top w:val="nil"/>
              <w:left w:val="single" w:sz="8" w:space="0" w:color="auto"/>
              <w:bottom w:val="single" w:sz="8" w:space="0" w:color="auto"/>
              <w:right w:val="single" w:sz="8" w:space="0" w:color="auto"/>
            </w:tcBorders>
            <w:vAlign w:val="center"/>
          </w:tcPr>
          <w:p w14:paraId="1843FD40" w14:textId="77777777" w:rsidR="00A85046" w:rsidRPr="00F84D52" w:rsidRDefault="00A85046" w:rsidP="005B4CB2">
            <w:pPr>
              <w:spacing w:after="0"/>
              <w:jc w:val="center"/>
              <w:rPr>
                <w:rFonts w:ascii="Arial" w:hAnsi="Arial" w:cs="Arial"/>
                <w:sz w:val="20"/>
                <w:szCs w:val="20"/>
              </w:rPr>
            </w:pPr>
          </w:p>
        </w:tc>
      </w:tr>
      <w:tr w:rsidR="00A85046" w14:paraId="4DAD4A54" w14:textId="77777777" w:rsidTr="005B4CB2">
        <w:trPr>
          <w:trHeight w:val="681"/>
        </w:trPr>
        <w:tc>
          <w:tcPr>
            <w:tcW w:w="563" w:type="dxa"/>
            <w:tcBorders>
              <w:top w:val="nil"/>
              <w:left w:val="single" w:sz="8" w:space="0" w:color="auto"/>
              <w:bottom w:val="single" w:sz="8" w:space="0" w:color="auto"/>
              <w:right w:val="single" w:sz="8" w:space="0" w:color="auto"/>
            </w:tcBorders>
            <w:vAlign w:val="center"/>
          </w:tcPr>
          <w:p w14:paraId="44C128B9" w14:textId="77777777" w:rsidR="00A85046" w:rsidRPr="00F84D52" w:rsidRDefault="00A85046" w:rsidP="005B4CB2">
            <w:pPr>
              <w:spacing w:after="0"/>
              <w:rPr>
                <w:rFonts w:ascii="Arial" w:hAnsi="Arial" w:cs="Arial"/>
                <w:sz w:val="20"/>
                <w:szCs w:val="20"/>
              </w:rPr>
            </w:pPr>
            <w:r w:rsidRPr="00F84D52">
              <w:rPr>
                <w:rFonts w:ascii="Arial" w:hAnsi="Arial" w:cs="Arial"/>
                <w:sz w:val="20"/>
                <w:szCs w:val="20"/>
              </w:rPr>
              <w:t>5.2</w:t>
            </w:r>
          </w:p>
        </w:tc>
        <w:tc>
          <w:tcPr>
            <w:tcW w:w="4965" w:type="dxa"/>
            <w:tcBorders>
              <w:top w:val="nil"/>
              <w:left w:val="nil"/>
              <w:bottom w:val="single" w:sz="8" w:space="0" w:color="auto"/>
              <w:right w:val="single" w:sz="8" w:space="0" w:color="auto"/>
            </w:tcBorders>
            <w:vAlign w:val="center"/>
          </w:tcPr>
          <w:p w14:paraId="41441ECB" w14:textId="77777777" w:rsidR="00A85046" w:rsidRPr="00F84D52" w:rsidRDefault="00A85046" w:rsidP="005B4CB2">
            <w:pPr>
              <w:spacing w:after="0"/>
              <w:rPr>
                <w:rFonts w:ascii="Arial" w:hAnsi="Arial" w:cs="Arial"/>
                <w:sz w:val="20"/>
                <w:szCs w:val="20"/>
              </w:rPr>
            </w:pPr>
            <w:r w:rsidRPr="00F84D52">
              <w:rPr>
                <w:rFonts w:ascii="Arial" w:hAnsi="Arial" w:cs="Arial"/>
                <w:sz w:val="20"/>
                <w:szCs w:val="20"/>
              </w:rPr>
              <w:t>Usunięcie starego obmurza / montaż nowego obmurza; materiał beton ogniotrwały natryskowy (Dostawa materiałów po stronie Wykonawcy, materiał zgodnie ze specyfikacją materiałową nr 4 oraz z rys.  711 1650 07)</w:t>
            </w:r>
          </w:p>
        </w:tc>
        <w:tc>
          <w:tcPr>
            <w:tcW w:w="1052" w:type="dxa"/>
            <w:tcBorders>
              <w:top w:val="nil"/>
              <w:left w:val="nil"/>
              <w:bottom w:val="single" w:sz="8" w:space="0" w:color="auto"/>
              <w:right w:val="single" w:sz="8" w:space="0" w:color="auto"/>
            </w:tcBorders>
            <w:vAlign w:val="center"/>
          </w:tcPr>
          <w:p w14:paraId="6D5E2690" w14:textId="77777777" w:rsidR="00A85046" w:rsidRPr="00F84D52" w:rsidRDefault="00A85046" w:rsidP="005B4CB2">
            <w:pPr>
              <w:spacing w:after="0"/>
              <w:jc w:val="center"/>
              <w:rPr>
                <w:rFonts w:ascii="Arial" w:hAnsi="Arial" w:cs="Arial"/>
                <w:sz w:val="20"/>
                <w:szCs w:val="20"/>
              </w:rPr>
            </w:pPr>
            <w:r w:rsidRPr="00F84D52">
              <w:rPr>
                <w:rFonts w:ascii="Arial" w:hAnsi="Arial" w:cs="Arial"/>
                <w:sz w:val="20"/>
                <w:szCs w:val="20"/>
              </w:rPr>
              <w:t>m</w:t>
            </w:r>
            <w:r w:rsidRPr="00F84D52">
              <w:rPr>
                <w:rFonts w:ascii="Arial" w:hAnsi="Arial" w:cs="Arial"/>
                <w:sz w:val="20"/>
                <w:szCs w:val="20"/>
                <w:vertAlign w:val="superscript"/>
              </w:rPr>
              <w:t>2</w:t>
            </w:r>
          </w:p>
        </w:tc>
        <w:tc>
          <w:tcPr>
            <w:tcW w:w="791" w:type="dxa"/>
            <w:tcBorders>
              <w:top w:val="nil"/>
              <w:left w:val="nil"/>
              <w:bottom w:val="single" w:sz="8" w:space="0" w:color="auto"/>
              <w:right w:val="nil"/>
            </w:tcBorders>
            <w:vAlign w:val="center"/>
          </w:tcPr>
          <w:p w14:paraId="4FFA53D4" w14:textId="77777777" w:rsidR="00A85046" w:rsidRPr="00F84D52" w:rsidRDefault="00A85046" w:rsidP="005B4CB2">
            <w:pPr>
              <w:spacing w:after="0"/>
              <w:jc w:val="center"/>
              <w:rPr>
                <w:rFonts w:ascii="Arial" w:hAnsi="Arial" w:cs="Arial"/>
                <w:sz w:val="20"/>
                <w:szCs w:val="20"/>
              </w:rPr>
            </w:pPr>
            <w:r w:rsidRPr="00F84D52">
              <w:rPr>
                <w:rFonts w:ascii="Arial" w:hAnsi="Arial" w:cs="Arial"/>
                <w:sz w:val="20"/>
                <w:szCs w:val="20"/>
              </w:rPr>
              <w:t>4</w:t>
            </w:r>
          </w:p>
        </w:tc>
        <w:tc>
          <w:tcPr>
            <w:tcW w:w="993" w:type="dxa"/>
            <w:tcBorders>
              <w:top w:val="nil"/>
              <w:left w:val="single" w:sz="8" w:space="0" w:color="auto"/>
              <w:bottom w:val="single" w:sz="8" w:space="0" w:color="auto"/>
              <w:right w:val="nil"/>
            </w:tcBorders>
            <w:vAlign w:val="center"/>
          </w:tcPr>
          <w:p w14:paraId="516ECD0C" w14:textId="77777777" w:rsidR="00A85046" w:rsidRPr="00F84D52" w:rsidRDefault="00A85046" w:rsidP="005B4CB2">
            <w:pPr>
              <w:spacing w:after="0"/>
              <w:jc w:val="center"/>
              <w:rPr>
                <w:rFonts w:ascii="Arial" w:hAnsi="Arial" w:cs="Arial"/>
                <w:sz w:val="20"/>
                <w:szCs w:val="20"/>
              </w:rPr>
            </w:pPr>
          </w:p>
        </w:tc>
        <w:tc>
          <w:tcPr>
            <w:tcW w:w="1134" w:type="dxa"/>
            <w:tcBorders>
              <w:top w:val="nil"/>
              <w:left w:val="single" w:sz="8" w:space="0" w:color="auto"/>
              <w:bottom w:val="single" w:sz="8" w:space="0" w:color="auto"/>
              <w:right w:val="single" w:sz="8" w:space="0" w:color="auto"/>
            </w:tcBorders>
            <w:vAlign w:val="center"/>
          </w:tcPr>
          <w:p w14:paraId="22BD27D1" w14:textId="77777777" w:rsidR="00A85046" w:rsidRPr="00F84D52" w:rsidRDefault="00A85046" w:rsidP="005B4CB2">
            <w:pPr>
              <w:spacing w:after="0"/>
              <w:jc w:val="center"/>
              <w:rPr>
                <w:rFonts w:ascii="Arial" w:hAnsi="Arial" w:cs="Arial"/>
                <w:sz w:val="20"/>
                <w:szCs w:val="20"/>
              </w:rPr>
            </w:pPr>
          </w:p>
        </w:tc>
      </w:tr>
      <w:tr w:rsidR="00A85046" w14:paraId="232AB341" w14:textId="77777777" w:rsidTr="005B4CB2">
        <w:trPr>
          <w:trHeight w:val="681"/>
        </w:trPr>
        <w:tc>
          <w:tcPr>
            <w:tcW w:w="563" w:type="dxa"/>
            <w:tcBorders>
              <w:top w:val="nil"/>
              <w:left w:val="single" w:sz="8" w:space="0" w:color="auto"/>
              <w:bottom w:val="single" w:sz="8" w:space="0" w:color="auto"/>
              <w:right w:val="single" w:sz="8" w:space="0" w:color="auto"/>
            </w:tcBorders>
            <w:vAlign w:val="center"/>
          </w:tcPr>
          <w:p w14:paraId="0C094459" w14:textId="77777777" w:rsidR="00A85046" w:rsidRPr="00F84D52" w:rsidRDefault="00A85046" w:rsidP="005B4CB2">
            <w:pPr>
              <w:spacing w:after="0"/>
              <w:rPr>
                <w:rFonts w:ascii="Arial" w:hAnsi="Arial" w:cs="Arial"/>
                <w:sz w:val="20"/>
                <w:szCs w:val="20"/>
              </w:rPr>
            </w:pPr>
            <w:r w:rsidRPr="00F84D52">
              <w:rPr>
                <w:rFonts w:ascii="Arial" w:hAnsi="Arial" w:cs="Arial"/>
                <w:sz w:val="20"/>
                <w:szCs w:val="20"/>
              </w:rPr>
              <w:t>6.</w:t>
            </w:r>
          </w:p>
        </w:tc>
        <w:tc>
          <w:tcPr>
            <w:tcW w:w="4965" w:type="dxa"/>
            <w:tcBorders>
              <w:top w:val="nil"/>
              <w:left w:val="nil"/>
              <w:bottom w:val="single" w:sz="8" w:space="0" w:color="auto"/>
              <w:right w:val="single" w:sz="8" w:space="0" w:color="auto"/>
            </w:tcBorders>
            <w:vAlign w:val="center"/>
          </w:tcPr>
          <w:p w14:paraId="5A8FB6EA" w14:textId="77777777" w:rsidR="00A85046" w:rsidRPr="00F84D52" w:rsidRDefault="00A85046" w:rsidP="005B4CB2">
            <w:pPr>
              <w:spacing w:after="0"/>
              <w:rPr>
                <w:rFonts w:ascii="Arial" w:hAnsi="Arial" w:cs="Arial"/>
                <w:b/>
                <w:bCs/>
                <w:sz w:val="20"/>
                <w:szCs w:val="20"/>
              </w:rPr>
            </w:pPr>
            <w:r w:rsidRPr="00F84D52">
              <w:rPr>
                <w:rFonts w:ascii="Arial" w:hAnsi="Arial" w:cs="Arial"/>
                <w:b/>
                <w:bCs/>
                <w:sz w:val="20"/>
                <w:szCs w:val="20"/>
              </w:rPr>
              <w:t>Obmurze na syfonach.</w:t>
            </w:r>
          </w:p>
          <w:p w14:paraId="56690BC5" w14:textId="77777777" w:rsidR="00A85046" w:rsidRPr="00F84D52" w:rsidRDefault="00A85046" w:rsidP="005B4CB2">
            <w:pPr>
              <w:spacing w:after="0"/>
              <w:rPr>
                <w:rFonts w:ascii="Arial" w:hAnsi="Arial" w:cs="Arial"/>
                <w:sz w:val="20"/>
                <w:szCs w:val="20"/>
              </w:rPr>
            </w:pPr>
            <w:r w:rsidRPr="00F84D52">
              <w:rPr>
                <w:rFonts w:ascii="Arial" w:hAnsi="Arial" w:cs="Arial"/>
                <w:sz w:val="20"/>
                <w:szCs w:val="20"/>
              </w:rPr>
              <w:t>Usunięcie starego obmurza / montaż nowego obmurza; materiał beton ogniotrwały wylewany (Dostawa materiałów po stronie Wykonawcy, materiał zgodnie ze specyfikacją materiałową nr 7 oraz z rys.  711 1650 05)</w:t>
            </w:r>
          </w:p>
        </w:tc>
        <w:tc>
          <w:tcPr>
            <w:tcW w:w="1052" w:type="dxa"/>
            <w:tcBorders>
              <w:top w:val="nil"/>
              <w:left w:val="nil"/>
              <w:bottom w:val="single" w:sz="8" w:space="0" w:color="auto"/>
              <w:right w:val="single" w:sz="8" w:space="0" w:color="auto"/>
            </w:tcBorders>
            <w:vAlign w:val="center"/>
          </w:tcPr>
          <w:p w14:paraId="16F55977" w14:textId="77777777" w:rsidR="00A85046" w:rsidRPr="00F84D52" w:rsidRDefault="00A85046" w:rsidP="005B4CB2">
            <w:pPr>
              <w:spacing w:after="0"/>
              <w:jc w:val="center"/>
              <w:rPr>
                <w:rFonts w:ascii="Arial" w:hAnsi="Arial" w:cs="Arial"/>
                <w:sz w:val="20"/>
                <w:szCs w:val="20"/>
              </w:rPr>
            </w:pPr>
            <w:r w:rsidRPr="00F84D52">
              <w:rPr>
                <w:rFonts w:ascii="Arial" w:hAnsi="Arial" w:cs="Arial"/>
                <w:sz w:val="20"/>
                <w:szCs w:val="20"/>
              </w:rPr>
              <w:t>m</w:t>
            </w:r>
            <w:r w:rsidRPr="00F84D52">
              <w:rPr>
                <w:rFonts w:ascii="Arial" w:hAnsi="Arial" w:cs="Arial"/>
                <w:sz w:val="20"/>
                <w:szCs w:val="20"/>
                <w:vertAlign w:val="superscript"/>
              </w:rPr>
              <w:t>2</w:t>
            </w:r>
          </w:p>
        </w:tc>
        <w:tc>
          <w:tcPr>
            <w:tcW w:w="791" w:type="dxa"/>
            <w:tcBorders>
              <w:top w:val="nil"/>
              <w:left w:val="nil"/>
              <w:bottom w:val="single" w:sz="8" w:space="0" w:color="auto"/>
              <w:right w:val="nil"/>
            </w:tcBorders>
            <w:vAlign w:val="center"/>
          </w:tcPr>
          <w:p w14:paraId="5D75D5FD" w14:textId="77777777" w:rsidR="00A85046" w:rsidRPr="00F84D52" w:rsidRDefault="00A85046" w:rsidP="005B4CB2">
            <w:pPr>
              <w:spacing w:after="0"/>
              <w:jc w:val="center"/>
              <w:rPr>
                <w:rFonts w:ascii="Arial" w:hAnsi="Arial" w:cs="Arial"/>
                <w:sz w:val="20"/>
                <w:szCs w:val="20"/>
              </w:rPr>
            </w:pPr>
            <w:r w:rsidRPr="00F84D52">
              <w:rPr>
                <w:rFonts w:ascii="Arial" w:hAnsi="Arial" w:cs="Arial"/>
                <w:sz w:val="20"/>
                <w:szCs w:val="20"/>
              </w:rPr>
              <w:t>6</w:t>
            </w:r>
          </w:p>
        </w:tc>
        <w:tc>
          <w:tcPr>
            <w:tcW w:w="993" w:type="dxa"/>
            <w:tcBorders>
              <w:top w:val="nil"/>
              <w:left w:val="single" w:sz="8" w:space="0" w:color="auto"/>
              <w:bottom w:val="single" w:sz="8" w:space="0" w:color="auto"/>
              <w:right w:val="nil"/>
            </w:tcBorders>
            <w:vAlign w:val="center"/>
          </w:tcPr>
          <w:p w14:paraId="0C9F27C0" w14:textId="77777777" w:rsidR="00A85046" w:rsidRPr="00F84D52" w:rsidRDefault="00A85046" w:rsidP="005B4CB2">
            <w:pPr>
              <w:spacing w:after="0"/>
              <w:jc w:val="center"/>
              <w:rPr>
                <w:rFonts w:ascii="Arial" w:hAnsi="Arial" w:cs="Arial"/>
                <w:sz w:val="20"/>
                <w:szCs w:val="20"/>
              </w:rPr>
            </w:pPr>
          </w:p>
        </w:tc>
        <w:tc>
          <w:tcPr>
            <w:tcW w:w="1134" w:type="dxa"/>
            <w:tcBorders>
              <w:top w:val="nil"/>
              <w:left w:val="single" w:sz="8" w:space="0" w:color="auto"/>
              <w:bottom w:val="single" w:sz="8" w:space="0" w:color="auto"/>
              <w:right w:val="single" w:sz="8" w:space="0" w:color="auto"/>
            </w:tcBorders>
            <w:vAlign w:val="center"/>
          </w:tcPr>
          <w:p w14:paraId="50C4A640" w14:textId="77777777" w:rsidR="00A85046" w:rsidRPr="00F84D52" w:rsidRDefault="00A85046" w:rsidP="005B4CB2">
            <w:pPr>
              <w:spacing w:after="0"/>
              <w:jc w:val="center"/>
              <w:rPr>
                <w:rFonts w:ascii="Arial" w:hAnsi="Arial" w:cs="Arial"/>
                <w:sz w:val="20"/>
                <w:szCs w:val="20"/>
              </w:rPr>
            </w:pPr>
          </w:p>
        </w:tc>
      </w:tr>
      <w:tr w:rsidR="00A85046" w14:paraId="5C5F84C6" w14:textId="77777777" w:rsidTr="005B4CB2">
        <w:trPr>
          <w:trHeight w:val="681"/>
        </w:trPr>
        <w:tc>
          <w:tcPr>
            <w:tcW w:w="563" w:type="dxa"/>
            <w:tcBorders>
              <w:top w:val="nil"/>
              <w:left w:val="single" w:sz="8" w:space="0" w:color="auto"/>
              <w:bottom w:val="single" w:sz="8" w:space="0" w:color="auto"/>
              <w:right w:val="single" w:sz="8" w:space="0" w:color="auto"/>
            </w:tcBorders>
            <w:vAlign w:val="center"/>
          </w:tcPr>
          <w:p w14:paraId="382B7B76" w14:textId="77777777" w:rsidR="00A85046" w:rsidRPr="00F84D52" w:rsidRDefault="00A85046" w:rsidP="005B4CB2">
            <w:pPr>
              <w:spacing w:after="0"/>
              <w:rPr>
                <w:rFonts w:ascii="Arial" w:hAnsi="Arial" w:cs="Arial"/>
                <w:sz w:val="20"/>
                <w:szCs w:val="20"/>
              </w:rPr>
            </w:pPr>
            <w:r w:rsidRPr="00F84D52">
              <w:rPr>
                <w:rFonts w:ascii="Arial" w:hAnsi="Arial" w:cs="Arial"/>
                <w:sz w:val="20"/>
                <w:szCs w:val="20"/>
              </w:rPr>
              <w:lastRenderedPageBreak/>
              <w:t>7.</w:t>
            </w:r>
          </w:p>
        </w:tc>
        <w:tc>
          <w:tcPr>
            <w:tcW w:w="4965" w:type="dxa"/>
            <w:tcBorders>
              <w:top w:val="nil"/>
              <w:left w:val="nil"/>
              <w:bottom w:val="single" w:sz="8" w:space="0" w:color="auto"/>
              <w:right w:val="single" w:sz="8" w:space="0" w:color="auto"/>
            </w:tcBorders>
            <w:vAlign w:val="center"/>
          </w:tcPr>
          <w:p w14:paraId="772C3634" w14:textId="77777777" w:rsidR="00A85046" w:rsidRPr="00F84D52" w:rsidRDefault="00A85046" w:rsidP="005B4CB2">
            <w:pPr>
              <w:spacing w:after="0"/>
              <w:rPr>
                <w:rFonts w:ascii="Arial" w:hAnsi="Arial" w:cs="Arial"/>
                <w:b/>
                <w:bCs/>
                <w:sz w:val="20"/>
                <w:szCs w:val="20"/>
              </w:rPr>
            </w:pPr>
            <w:r w:rsidRPr="00F84D52">
              <w:rPr>
                <w:rFonts w:ascii="Arial" w:hAnsi="Arial" w:cs="Arial"/>
                <w:b/>
                <w:bCs/>
                <w:sz w:val="20"/>
                <w:szCs w:val="20"/>
              </w:rPr>
              <w:t xml:space="preserve">Obmurze w oddzielaczach. </w:t>
            </w:r>
          </w:p>
          <w:p w14:paraId="76286F02" w14:textId="77777777" w:rsidR="00A85046" w:rsidRPr="00F84D52" w:rsidRDefault="00A85046" w:rsidP="005B4CB2">
            <w:pPr>
              <w:spacing w:after="0"/>
              <w:rPr>
                <w:rFonts w:ascii="Arial" w:hAnsi="Arial" w:cs="Arial"/>
                <w:sz w:val="20"/>
                <w:szCs w:val="20"/>
              </w:rPr>
            </w:pPr>
            <w:r w:rsidRPr="00F84D52">
              <w:rPr>
                <w:rFonts w:ascii="Arial" w:hAnsi="Arial" w:cs="Arial"/>
                <w:sz w:val="20"/>
                <w:szCs w:val="20"/>
              </w:rPr>
              <w:t>Usunięcie starego obmurza / montaż nowego obmurza; materiał beton ogniotrwały wylewany (Dostawa materiałów po stronie Wykonawcy, materiał zgodnie ze specyfikacją materiałową nr 8 oraz z rys.  711 1680 00)</w:t>
            </w:r>
          </w:p>
        </w:tc>
        <w:tc>
          <w:tcPr>
            <w:tcW w:w="1052" w:type="dxa"/>
            <w:tcBorders>
              <w:top w:val="nil"/>
              <w:left w:val="nil"/>
              <w:bottom w:val="single" w:sz="8" w:space="0" w:color="auto"/>
              <w:right w:val="single" w:sz="8" w:space="0" w:color="auto"/>
            </w:tcBorders>
            <w:vAlign w:val="center"/>
          </w:tcPr>
          <w:p w14:paraId="0837A554" w14:textId="77777777" w:rsidR="00A85046" w:rsidRPr="00F84D52" w:rsidRDefault="00A85046" w:rsidP="005B4CB2">
            <w:pPr>
              <w:spacing w:after="0"/>
              <w:jc w:val="center"/>
              <w:rPr>
                <w:rFonts w:ascii="Arial" w:hAnsi="Arial" w:cs="Arial"/>
                <w:sz w:val="20"/>
                <w:szCs w:val="20"/>
              </w:rPr>
            </w:pPr>
            <w:r w:rsidRPr="00F84D52">
              <w:rPr>
                <w:rFonts w:ascii="Arial" w:hAnsi="Arial" w:cs="Arial"/>
                <w:sz w:val="20"/>
                <w:szCs w:val="20"/>
              </w:rPr>
              <w:t>m</w:t>
            </w:r>
            <w:r w:rsidRPr="00F84D52">
              <w:rPr>
                <w:rFonts w:ascii="Arial" w:hAnsi="Arial" w:cs="Arial"/>
                <w:sz w:val="20"/>
                <w:szCs w:val="20"/>
                <w:vertAlign w:val="superscript"/>
              </w:rPr>
              <w:t>2</w:t>
            </w:r>
          </w:p>
        </w:tc>
        <w:tc>
          <w:tcPr>
            <w:tcW w:w="791" w:type="dxa"/>
            <w:tcBorders>
              <w:top w:val="nil"/>
              <w:left w:val="nil"/>
              <w:bottom w:val="single" w:sz="8" w:space="0" w:color="auto"/>
              <w:right w:val="nil"/>
            </w:tcBorders>
            <w:vAlign w:val="center"/>
          </w:tcPr>
          <w:p w14:paraId="59CE35E5" w14:textId="77777777" w:rsidR="00A85046" w:rsidRPr="00F84D52" w:rsidRDefault="00A85046" w:rsidP="005B4CB2">
            <w:pPr>
              <w:spacing w:after="0"/>
              <w:jc w:val="center"/>
              <w:rPr>
                <w:rFonts w:ascii="Arial" w:hAnsi="Arial" w:cs="Arial"/>
                <w:sz w:val="20"/>
                <w:szCs w:val="20"/>
              </w:rPr>
            </w:pPr>
            <w:r w:rsidRPr="00F84D52">
              <w:rPr>
                <w:rFonts w:ascii="Arial" w:hAnsi="Arial" w:cs="Arial"/>
                <w:sz w:val="20"/>
                <w:szCs w:val="20"/>
              </w:rPr>
              <w:t>2</w:t>
            </w:r>
          </w:p>
        </w:tc>
        <w:tc>
          <w:tcPr>
            <w:tcW w:w="993" w:type="dxa"/>
            <w:tcBorders>
              <w:top w:val="nil"/>
              <w:left w:val="single" w:sz="8" w:space="0" w:color="auto"/>
              <w:bottom w:val="single" w:sz="8" w:space="0" w:color="auto"/>
              <w:right w:val="nil"/>
            </w:tcBorders>
            <w:vAlign w:val="center"/>
          </w:tcPr>
          <w:p w14:paraId="56F67CBD" w14:textId="77777777" w:rsidR="00A85046" w:rsidRPr="00F84D52" w:rsidRDefault="00A85046" w:rsidP="005B4CB2">
            <w:pPr>
              <w:spacing w:after="0"/>
              <w:jc w:val="center"/>
              <w:rPr>
                <w:rFonts w:ascii="Arial" w:hAnsi="Arial" w:cs="Arial"/>
                <w:sz w:val="20"/>
                <w:szCs w:val="20"/>
              </w:rPr>
            </w:pPr>
          </w:p>
        </w:tc>
        <w:tc>
          <w:tcPr>
            <w:tcW w:w="1134" w:type="dxa"/>
            <w:tcBorders>
              <w:top w:val="nil"/>
              <w:left w:val="single" w:sz="8" w:space="0" w:color="auto"/>
              <w:bottom w:val="single" w:sz="8" w:space="0" w:color="auto"/>
              <w:right w:val="single" w:sz="8" w:space="0" w:color="auto"/>
            </w:tcBorders>
            <w:vAlign w:val="center"/>
          </w:tcPr>
          <w:p w14:paraId="491C43BD" w14:textId="77777777" w:rsidR="00A85046" w:rsidRPr="00F84D52" w:rsidRDefault="00A85046" w:rsidP="005B4CB2">
            <w:pPr>
              <w:spacing w:after="0"/>
              <w:jc w:val="center"/>
              <w:rPr>
                <w:rFonts w:ascii="Arial" w:hAnsi="Arial" w:cs="Arial"/>
                <w:sz w:val="20"/>
                <w:szCs w:val="20"/>
              </w:rPr>
            </w:pPr>
          </w:p>
        </w:tc>
      </w:tr>
      <w:tr w:rsidR="00A85046" w14:paraId="2364F29A" w14:textId="77777777" w:rsidTr="005B4CB2">
        <w:trPr>
          <w:trHeight w:val="701"/>
        </w:trPr>
        <w:tc>
          <w:tcPr>
            <w:tcW w:w="563" w:type="dxa"/>
            <w:tcBorders>
              <w:top w:val="nil"/>
              <w:left w:val="single" w:sz="8" w:space="0" w:color="auto"/>
              <w:bottom w:val="single" w:sz="8" w:space="0" w:color="auto"/>
              <w:right w:val="single" w:sz="8" w:space="0" w:color="auto"/>
            </w:tcBorders>
            <w:vAlign w:val="center"/>
          </w:tcPr>
          <w:p w14:paraId="577574F9" w14:textId="77777777" w:rsidR="00A85046" w:rsidRPr="00F84D52" w:rsidRDefault="00A85046" w:rsidP="005B4CB2">
            <w:pPr>
              <w:spacing w:after="0"/>
              <w:jc w:val="center"/>
              <w:rPr>
                <w:rFonts w:ascii="Arial" w:hAnsi="Arial" w:cs="Arial"/>
                <w:sz w:val="20"/>
                <w:szCs w:val="20"/>
              </w:rPr>
            </w:pPr>
            <w:r w:rsidRPr="00F84D52">
              <w:rPr>
                <w:rFonts w:ascii="Arial" w:hAnsi="Arial" w:cs="Arial"/>
                <w:sz w:val="20"/>
                <w:szCs w:val="20"/>
              </w:rPr>
              <w:t>8.</w:t>
            </w:r>
          </w:p>
        </w:tc>
        <w:tc>
          <w:tcPr>
            <w:tcW w:w="4965" w:type="dxa"/>
            <w:tcBorders>
              <w:top w:val="nil"/>
              <w:left w:val="nil"/>
              <w:bottom w:val="single" w:sz="8" w:space="0" w:color="auto"/>
              <w:right w:val="single" w:sz="8" w:space="0" w:color="auto"/>
            </w:tcBorders>
            <w:vAlign w:val="center"/>
          </w:tcPr>
          <w:p w14:paraId="50155484" w14:textId="77777777" w:rsidR="00A85046" w:rsidRPr="00F84D52" w:rsidRDefault="00A85046" w:rsidP="005B4CB2">
            <w:pPr>
              <w:spacing w:after="0"/>
              <w:rPr>
                <w:rFonts w:ascii="Arial" w:hAnsi="Arial" w:cs="Arial"/>
                <w:b/>
                <w:bCs/>
                <w:sz w:val="20"/>
                <w:szCs w:val="20"/>
              </w:rPr>
            </w:pPr>
            <w:r w:rsidRPr="00F84D52">
              <w:rPr>
                <w:rFonts w:ascii="Arial" w:hAnsi="Arial" w:cs="Arial"/>
                <w:b/>
                <w:bCs/>
                <w:sz w:val="20"/>
                <w:szCs w:val="20"/>
              </w:rPr>
              <w:t>Rusztowanie w cyklonach i na  przewałach  kotła.</w:t>
            </w:r>
            <w:r w:rsidRPr="00F84D52">
              <w:rPr>
                <w:rFonts w:ascii="Arial" w:hAnsi="Arial" w:cs="Arial"/>
                <w:b/>
                <w:bCs/>
                <w:sz w:val="20"/>
                <w:szCs w:val="20"/>
              </w:rPr>
              <w:br/>
            </w:r>
            <w:r w:rsidRPr="00F84D52">
              <w:rPr>
                <w:rFonts w:ascii="Arial" w:hAnsi="Arial" w:cs="Arial"/>
                <w:sz w:val="20"/>
                <w:szCs w:val="20"/>
              </w:rPr>
              <w:t>Na kotle zabudowane są dwa cyklony wraz z syfonami. Wewnątrz każdy z cyklonów posiada wymurówkę ogniotrwałą. W dolnej części składają się z rur zsypowych o średnicy 1400 mm o długości 6 m następnie przechodzą w część stożkową do średnicy 7600 mm na wysokości 17 m. Z tej średnicy mamy część cylindryczną na długości 8 m zakończoną stropem. Na stropie zabudowany jest nurnik czyli separator metalowy będący jednocześnie częścią kanału wylotowego spalin do II ciągu kotła. Przewód wylotowy o średnicy 3500 mm w górnej części  (30 m) zabudowane ma  kolano  90 st. dalej przechodzące w dyfuzor.</w:t>
            </w:r>
            <w:r w:rsidRPr="00F84D52">
              <w:rPr>
                <w:rFonts w:ascii="Arial" w:hAnsi="Arial" w:cs="Arial"/>
                <w:sz w:val="20"/>
                <w:szCs w:val="20"/>
              </w:rPr>
              <w:br/>
              <w:t>W obydwu cyklonach i na  obu przewałach należy zabudować rusztowanie od syfonów popiołowych do stropu cyklonów w taki sposób aby uzyskać  dostęp do powierzchni obmurza na całej wysokości ich wysokości włącznie z dostępem do nurników na stropie (wewnątrz i zewnątrz) oraz rur wylotowych do okien  wlotowych  z  komory paleniskowej  (przewały). Rusztowanie  należy  połączyć z  zabudowanym rusztowaniem   w  komorze paleniskowej.</w:t>
            </w:r>
            <w:r w:rsidRPr="00F84D52">
              <w:rPr>
                <w:rFonts w:ascii="Arial" w:hAnsi="Arial" w:cs="Arial"/>
                <w:sz w:val="20"/>
                <w:szCs w:val="20"/>
              </w:rPr>
              <w:br/>
              <w:t>Podesty należy wykonać na poziomach (licząc od poziomu 0 tj. dna dyszowego syfonów):</w:t>
            </w:r>
            <w:r w:rsidRPr="00F84D52">
              <w:rPr>
                <w:rFonts w:ascii="Arial" w:hAnsi="Arial" w:cs="Arial"/>
                <w:sz w:val="20"/>
                <w:szCs w:val="20"/>
              </w:rPr>
              <w:br/>
              <w:t>-7 m, dostęp do konsoli w rurze zsypowej z cyklonu do syfonu,</w:t>
            </w:r>
            <w:r w:rsidRPr="00F84D52">
              <w:rPr>
                <w:rFonts w:ascii="Arial" w:hAnsi="Arial" w:cs="Arial"/>
                <w:sz w:val="20"/>
                <w:szCs w:val="20"/>
              </w:rPr>
              <w:br/>
              <w:t>-11,5 m, dostęp do konsoli cyklonu,</w:t>
            </w:r>
            <w:r w:rsidRPr="00F84D52">
              <w:rPr>
                <w:rFonts w:ascii="Arial" w:hAnsi="Arial" w:cs="Arial"/>
                <w:sz w:val="20"/>
                <w:szCs w:val="20"/>
              </w:rPr>
              <w:br/>
              <w:t>-14,5 m, dostęp do konsoli cyklonu,</w:t>
            </w:r>
            <w:r w:rsidRPr="00F84D52">
              <w:rPr>
                <w:rFonts w:ascii="Arial" w:hAnsi="Arial" w:cs="Arial"/>
                <w:sz w:val="20"/>
                <w:szCs w:val="20"/>
              </w:rPr>
              <w:br/>
              <w:t>-18 m, dostęp do konsoli cyklonu,</w:t>
            </w:r>
            <w:r w:rsidRPr="00F84D52">
              <w:rPr>
                <w:rFonts w:ascii="Arial" w:hAnsi="Arial" w:cs="Arial"/>
                <w:sz w:val="20"/>
                <w:szCs w:val="20"/>
              </w:rPr>
              <w:br/>
              <w:t>-22 m, podest pod nurnikiem,</w:t>
            </w:r>
            <w:r w:rsidRPr="00F84D52">
              <w:rPr>
                <w:rFonts w:ascii="Arial" w:hAnsi="Arial" w:cs="Arial"/>
                <w:sz w:val="20"/>
                <w:szCs w:val="20"/>
              </w:rPr>
              <w:br/>
              <w:t>-24 m, podest szczelny pod stropem cyklonu.</w:t>
            </w:r>
            <w:r w:rsidRPr="00F84D52">
              <w:rPr>
                <w:rFonts w:ascii="Arial" w:hAnsi="Arial" w:cs="Arial"/>
                <w:sz w:val="20"/>
                <w:szCs w:val="20"/>
              </w:rPr>
              <w:br/>
              <w:t>Należy zapewnić ciągłość rusztowania i ciągów komunikacyjnych z rusztowaniem w kanałach spalin oraz zabudowanym rusztowaniem w  komorze paleniskowej.</w:t>
            </w:r>
          </w:p>
        </w:tc>
        <w:tc>
          <w:tcPr>
            <w:tcW w:w="1052" w:type="dxa"/>
            <w:tcBorders>
              <w:top w:val="nil"/>
              <w:left w:val="nil"/>
              <w:bottom w:val="single" w:sz="8" w:space="0" w:color="auto"/>
              <w:right w:val="single" w:sz="8" w:space="0" w:color="auto"/>
            </w:tcBorders>
            <w:vAlign w:val="center"/>
          </w:tcPr>
          <w:p w14:paraId="5D58208C" w14:textId="77777777" w:rsidR="00A85046" w:rsidRPr="00F84D52" w:rsidRDefault="00A85046" w:rsidP="005B4CB2">
            <w:pPr>
              <w:spacing w:after="0"/>
              <w:jc w:val="center"/>
              <w:rPr>
                <w:rFonts w:ascii="Arial" w:hAnsi="Arial" w:cs="Arial"/>
                <w:sz w:val="20"/>
                <w:szCs w:val="20"/>
              </w:rPr>
            </w:pPr>
            <w:r w:rsidRPr="00F84D52">
              <w:rPr>
                <w:rFonts w:ascii="Arial" w:hAnsi="Arial" w:cs="Arial"/>
                <w:sz w:val="20"/>
                <w:szCs w:val="20"/>
              </w:rPr>
              <w:t>kpl</w:t>
            </w:r>
          </w:p>
        </w:tc>
        <w:tc>
          <w:tcPr>
            <w:tcW w:w="791" w:type="dxa"/>
            <w:tcBorders>
              <w:top w:val="nil"/>
              <w:left w:val="nil"/>
              <w:bottom w:val="single" w:sz="8" w:space="0" w:color="auto"/>
              <w:right w:val="nil"/>
            </w:tcBorders>
            <w:vAlign w:val="center"/>
          </w:tcPr>
          <w:p w14:paraId="18E57779" w14:textId="77777777" w:rsidR="00A85046" w:rsidRPr="00F84D52" w:rsidRDefault="00A85046" w:rsidP="005B4CB2">
            <w:pPr>
              <w:spacing w:after="0"/>
              <w:jc w:val="center"/>
              <w:rPr>
                <w:rFonts w:ascii="Arial" w:hAnsi="Arial" w:cs="Arial"/>
                <w:sz w:val="20"/>
                <w:szCs w:val="20"/>
              </w:rPr>
            </w:pPr>
            <w:r w:rsidRPr="00F84D52">
              <w:rPr>
                <w:rFonts w:ascii="Arial" w:hAnsi="Arial" w:cs="Arial"/>
                <w:sz w:val="20"/>
                <w:szCs w:val="20"/>
              </w:rPr>
              <w:t>1</w:t>
            </w:r>
          </w:p>
        </w:tc>
        <w:tc>
          <w:tcPr>
            <w:tcW w:w="993" w:type="dxa"/>
            <w:tcBorders>
              <w:top w:val="nil"/>
              <w:left w:val="single" w:sz="8" w:space="0" w:color="auto"/>
              <w:bottom w:val="single" w:sz="8" w:space="0" w:color="auto"/>
              <w:right w:val="nil"/>
            </w:tcBorders>
            <w:vAlign w:val="center"/>
          </w:tcPr>
          <w:p w14:paraId="362523EA" w14:textId="77777777" w:rsidR="00A85046" w:rsidRPr="00F84D52" w:rsidRDefault="00A85046" w:rsidP="005B4CB2">
            <w:pPr>
              <w:spacing w:after="0"/>
              <w:jc w:val="center"/>
              <w:rPr>
                <w:rFonts w:ascii="Arial" w:hAnsi="Arial" w:cs="Arial"/>
                <w:sz w:val="20"/>
                <w:szCs w:val="20"/>
              </w:rPr>
            </w:pPr>
          </w:p>
        </w:tc>
        <w:tc>
          <w:tcPr>
            <w:tcW w:w="1134" w:type="dxa"/>
            <w:tcBorders>
              <w:top w:val="nil"/>
              <w:left w:val="single" w:sz="8" w:space="0" w:color="auto"/>
              <w:bottom w:val="single" w:sz="8" w:space="0" w:color="auto"/>
              <w:right w:val="single" w:sz="8" w:space="0" w:color="auto"/>
            </w:tcBorders>
            <w:vAlign w:val="center"/>
          </w:tcPr>
          <w:p w14:paraId="49DFA25F" w14:textId="77777777" w:rsidR="00A85046" w:rsidRPr="00F84D52" w:rsidRDefault="00A85046" w:rsidP="005B4CB2">
            <w:pPr>
              <w:spacing w:after="0"/>
              <w:jc w:val="center"/>
              <w:rPr>
                <w:rFonts w:ascii="Arial" w:hAnsi="Arial" w:cs="Arial"/>
                <w:sz w:val="20"/>
                <w:szCs w:val="20"/>
              </w:rPr>
            </w:pPr>
          </w:p>
        </w:tc>
      </w:tr>
    </w:tbl>
    <w:tbl>
      <w:tblPr>
        <w:tblStyle w:val="Tabela-Siatka"/>
        <w:tblW w:w="9493" w:type="dxa"/>
        <w:tblLook w:val="04A0" w:firstRow="1" w:lastRow="0" w:firstColumn="1" w:lastColumn="0" w:noHBand="0" w:noVBand="1"/>
      </w:tblPr>
      <w:tblGrid>
        <w:gridCol w:w="7366"/>
        <w:gridCol w:w="2127"/>
      </w:tblGrid>
      <w:tr w:rsidR="00A85046" w14:paraId="180BA385" w14:textId="77777777" w:rsidTr="005B4CB2">
        <w:trPr>
          <w:trHeight w:val="445"/>
        </w:trPr>
        <w:tc>
          <w:tcPr>
            <w:tcW w:w="7366" w:type="dxa"/>
            <w:vAlign w:val="center"/>
          </w:tcPr>
          <w:p w14:paraId="72BBBA7C" w14:textId="77777777" w:rsidR="00A85046" w:rsidRPr="00F84D52" w:rsidRDefault="00A85046" w:rsidP="005B4CB2">
            <w:pPr>
              <w:jc w:val="right"/>
              <w:rPr>
                <w:rFonts w:ascii="Arial" w:hAnsi="Arial" w:cs="Arial"/>
                <w:color w:val="000000"/>
              </w:rPr>
            </w:pPr>
            <w:r w:rsidRPr="00F84D52">
              <w:rPr>
                <w:rFonts w:ascii="Arial" w:hAnsi="Arial" w:cs="Arial"/>
                <w:b/>
              </w:rPr>
              <w:t xml:space="preserve">Wartość oferty netto </w:t>
            </w:r>
          </w:p>
        </w:tc>
        <w:tc>
          <w:tcPr>
            <w:tcW w:w="2127" w:type="dxa"/>
            <w:vAlign w:val="center"/>
          </w:tcPr>
          <w:p w14:paraId="26EE1E42" w14:textId="77777777" w:rsidR="00A85046" w:rsidRPr="00F84D52" w:rsidRDefault="00A85046" w:rsidP="005B4CB2">
            <w:pPr>
              <w:jc w:val="both"/>
              <w:rPr>
                <w:rFonts w:ascii="Arial" w:hAnsi="Arial" w:cs="Arial"/>
                <w:color w:val="000000"/>
              </w:rPr>
            </w:pPr>
          </w:p>
        </w:tc>
      </w:tr>
      <w:tr w:rsidR="00A85046" w14:paraId="2A7475DF" w14:textId="77777777" w:rsidTr="005B4CB2">
        <w:trPr>
          <w:trHeight w:val="423"/>
        </w:trPr>
        <w:tc>
          <w:tcPr>
            <w:tcW w:w="7366" w:type="dxa"/>
            <w:vAlign w:val="center"/>
          </w:tcPr>
          <w:p w14:paraId="118CDB1E" w14:textId="77777777" w:rsidR="00A85046" w:rsidRPr="00F84D52" w:rsidRDefault="00A85046" w:rsidP="005B4CB2">
            <w:pPr>
              <w:jc w:val="right"/>
              <w:rPr>
                <w:rFonts w:ascii="Arial" w:hAnsi="Arial" w:cs="Arial"/>
                <w:b/>
              </w:rPr>
            </w:pPr>
            <w:r w:rsidRPr="00F84D52">
              <w:rPr>
                <w:rFonts w:ascii="Arial" w:hAnsi="Arial" w:cs="Arial"/>
                <w:b/>
              </w:rPr>
              <w:t xml:space="preserve">Wartość podatku VAT wg stawki .........% </w:t>
            </w:r>
          </w:p>
        </w:tc>
        <w:tc>
          <w:tcPr>
            <w:tcW w:w="2127" w:type="dxa"/>
            <w:vAlign w:val="center"/>
          </w:tcPr>
          <w:p w14:paraId="63BED168" w14:textId="77777777" w:rsidR="00A85046" w:rsidRPr="00F84D52" w:rsidRDefault="00A85046" w:rsidP="005B4CB2">
            <w:pPr>
              <w:jc w:val="both"/>
              <w:rPr>
                <w:rFonts w:ascii="Arial" w:hAnsi="Arial" w:cs="Arial"/>
                <w:color w:val="000000"/>
              </w:rPr>
            </w:pPr>
          </w:p>
        </w:tc>
      </w:tr>
      <w:tr w:rsidR="00A85046" w14:paraId="3551D70A" w14:textId="77777777" w:rsidTr="005B4CB2">
        <w:trPr>
          <w:trHeight w:val="402"/>
        </w:trPr>
        <w:tc>
          <w:tcPr>
            <w:tcW w:w="7366" w:type="dxa"/>
            <w:vAlign w:val="center"/>
          </w:tcPr>
          <w:p w14:paraId="50DAC5DA" w14:textId="77777777" w:rsidR="00A85046" w:rsidRPr="00F84D52" w:rsidRDefault="00A85046" w:rsidP="005B4CB2">
            <w:pPr>
              <w:jc w:val="right"/>
              <w:rPr>
                <w:rFonts w:ascii="Arial" w:hAnsi="Arial" w:cs="Arial"/>
                <w:b/>
              </w:rPr>
            </w:pPr>
            <w:r w:rsidRPr="00F84D52">
              <w:rPr>
                <w:rFonts w:ascii="Arial" w:hAnsi="Arial" w:cs="Arial"/>
                <w:b/>
              </w:rPr>
              <w:t xml:space="preserve">Wartość oferty brutto </w:t>
            </w:r>
          </w:p>
        </w:tc>
        <w:tc>
          <w:tcPr>
            <w:tcW w:w="2127" w:type="dxa"/>
            <w:vAlign w:val="center"/>
          </w:tcPr>
          <w:p w14:paraId="73E50DDD" w14:textId="77777777" w:rsidR="00A85046" w:rsidRPr="00F84D52" w:rsidRDefault="00A85046" w:rsidP="005B4CB2">
            <w:pPr>
              <w:jc w:val="both"/>
              <w:rPr>
                <w:rFonts w:ascii="Arial" w:hAnsi="Arial" w:cs="Arial"/>
                <w:color w:val="000000"/>
              </w:rPr>
            </w:pPr>
          </w:p>
        </w:tc>
      </w:tr>
    </w:tbl>
    <w:p w14:paraId="058BE4D9" w14:textId="77777777" w:rsidR="00A85046" w:rsidRDefault="00A85046" w:rsidP="008F09EA">
      <w:pPr>
        <w:widowControl w:val="0"/>
        <w:spacing w:after="0"/>
        <w:ind w:left="360"/>
        <w:jc w:val="center"/>
        <w:rPr>
          <w:rFonts w:ascii="Arial" w:hAnsi="Arial" w:cs="Arial"/>
        </w:rPr>
      </w:pPr>
    </w:p>
    <w:p w14:paraId="239379DB" w14:textId="1F3B0C87" w:rsidR="00601D16" w:rsidRPr="008F09EA" w:rsidRDefault="00601D16" w:rsidP="008F09EA">
      <w:pPr>
        <w:widowControl w:val="0"/>
        <w:spacing w:after="0"/>
        <w:jc w:val="both"/>
        <w:rPr>
          <w:rFonts w:ascii="Arial" w:hAnsi="Arial" w:cs="Arial"/>
        </w:rPr>
      </w:pPr>
    </w:p>
    <w:p w14:paraId="375C47E6" w14:textId="6F4FFAA2" w:rsidR="00684B5C" w:rsidRPr="008F09EA" w:rsidRDefault="00684B5C" w:rsidP="008F09EA">
      <w:pPr>
        <w:widowControl w:val="0"/>
        <w:spacing w:after="0"/>
        <w:ind w:left="360"/>
        <w:jc w:val="both"/>
        <w:rPr>
          <w:rFonts w:ascii="Arial" w:hAnsi="Arial" w:cs="Arial"/>
        </w:rPr>
      </w:pPr>
    </w:p>
    <w:p w14:paraId="6A4F1741" w14:textId="77777777" w:rsidR="00684B5C" w:rsidRPr="008F09EA" w:rsidRDefault="00684B5C" w:rsidP="008F09EA">
      <w:pPr>
        <w:widowControl w:val="0"/>
        <w:spacing w:after="0"/>
        <w:ind w:left="360"/>
        <w:jc w:val="both"/>
        <w:rPr>
          <w:rFonts w:ascii="Arial" w:hAnsi="Arial" w:cs="Arial"/>
        </w:rPr>
      </w:pPr>
    </w:p>
    <w:p w14:paraId="081A3243" w14:textId="77777777" w:rsidR="00971EF6" w:rsidRPr="008F09EA" w:rsidRDefault="00971EF6" w:rsidP="008F09EA">
      <w:pPr>
        <w:widowControl w:val="0"/>
        <w:spacing w:after="0"/>
        <w:jc w:val="center"/>
        <w:rPr>
          <w:rFonts w:ascii="Arial" w:hAnsi="Arial" w:cs="Arial"/>
          <w:b/>
        </w:rPr>
      </w:pPr>
      <w:r w:rsidRPr="008F09EA">
        <w:rPr>
          <w:rFonts w:ascii="Arial" w:hAnsi="Arial" w:cs="Arial"/>
          <w:b/>
        </w:rPr>
        <w:t>ZAMAWIAJĄCY</w:t>
      </w:r>
      <w:r w:rsidRPr="008F09EA">
        <w:rPr>
          <w:rFonts w:ascii="Arial" w:hAnsi="Arial" w:cs="Arial"/>
          <w:b/>
        </w:rPr>
        <w:tab/>
      </w:r>
      <w:r w:rsidRPr="008F09EA">
        <w:rPr>
          <w:rFonts w:ascii="Arial" w:hAnsi="Arial" w:cs="Arial"/>
          <w:b/>
        </w:rPr>
        <w:tab/>
      </w:r>
      <w:r w:rsidRPr="008F09EA">
        <w:rPr>
          <w:rFonts w:ascii="Arial" w:hAnsi="Arial" w:cs="Arial"/>
          <w:b/>
        </w:rPr>
        <w:tab/>
      </w:r>
      <w:r w:rsidRPr="008F09EA">
        <w:rPr>
          <w:rFonts w:ascii="Arial" w:hAnsi="Arial" w:cs="Arial"/>
          <w:b/>
        </w:rPr>
        <w:tab/>
      </w:r>
      <w:r w:rsidRPr="008F09EA">
        <w:rPr>
          <w:rFonts w:ascii="Arial" w:hAnsi="Arial" w:cs="Arial"/>
          <w:b/>
        </w:rPr>
        <w:tab/>
      </w:r>
      <w:r w:rsidRPr="008F09EA">
        <w:rPr>
          <w:rFonts w:ascii="Arial" w:hAnsi="Arial" w:cs="Arial"/>
          <w:b/>
        </w:rPr>
        <w:tab/>
      </w:r>
      <w:r w:rsidRPr="008F09EA">
        <w:rPr>
          <w:rFonts w:ascii="Arial" w:hAnsi="Arial" w:cs="Arial"/>
          <w:b/>
        </w:rPr>
        <w:tab/>
        <w:t>WYKONAWCA</w:t>
      </w:r>
    </w:p>
    <w:p w14:paraId="45B97109" w14:textId="77777777" w:rsidR="00360226" w:rsidRDefault="00360226" w:rsidP="008F09EA">
      <w:pPr>
        <w:widowControl w:val="0"/>
        <w:spacing w:after="0"/>
        <w:ind w:left="360"/>
        <w:jc w:val="both"/>
        <w:rPr>
          <w:rFonts w:ascii="Arial" w:hAnsi="Arial" w:cs="Arial"/>
        </w:rPr>
      </w:pPr>
    </w:p>
    <w:p w14:paraId="551A0B28" w14:textId="77777777" w:rsidR="00A668B4" w:rsidRDefault="00A668B4" w:rsidP="008F09EA">
      <w:pPr>
        <w:widowControl w:val="0"/>
        <w:spacing w:after="0"/>
        <w:ind w:left="360"/>
        <w:jc w:val="both"/>
        <w:rPr>
          <w:rFonts w:ascii="Arial" w:hAnsi="Arial" w:cs="Arial"/>
        </w:rPr>
      </w:pPr>
    </w:p>
    <w:p w14:paraId="7EA91CC4" w14:textId="77777777" w:rsidR="00A668B4" w:rsidRDefault="00A668B4" w:rsidP="008F09EA">
      <w:pPr>
        <w:widowControl w:val="0"/>
        <w:spacing w:after="0"/>
        <w:ind w:left="360"/>
        <w:jc w:val="both"/>
        <w:rPr>
          <w:rFonts w:ascii="Arial" w:hAnsi="Arial" w:cs="Arial"/>
        </w:rPr>
      </w:pPr>
    </w:p>
    <w:p w14:paraId="7230BBFE" w14:textId="77777777" w:rsidR="00A668B4" w:rsidRDefault="00A668B4" w:rsidP="008F09EA">
      <w:pPr>
        <w:widowControl w:val="0"/>
        <w:spacing w:after="0"/>
        <w:ind w:left="360"/>
        <w:jc w:val="both"/>
        <w:rPr>
          <w:rFonts w:ascii="Arial" w:hAnsi="Arial" w:cs="Arial"/>
        </w:rPr>
      </w:pPr>
    </w:p>
    <w:p w14:paraId="38609CDD" w14:textId="77777777" w:rsidR="00A668B4" w:rsidRDefault="00A668B4" w:rsidP="008F09EA">
      <w:pPr>
        <w:widowControl w:val="0"/>
        <w:spacing w:after="0"/>
        <w:ind w:left="360"/>
        <w:jc w:val="both"/>
        <w:rPr>
          <w:rFonts w:ascii="Arial" w:hAnsi="Arial" w:cs="Arial"/>
        </w:rPr>
      </w:pPr>
    </w:p>
    <w:p w14:paraId="3DF7CEBE" w14:textId="77777777" w:rsidR="00A668B4" w:rsidRDefault="00A668B4" w:rsidP="008F09EA">
      <w:pPr>
        <w:widowControl w:val="0"/>
        <w:spacing w:after="0"/>
        <w:ind w:left="360"/>
        <w:jc w:val="both"/>
        <w:rPr>
          <w:rFonts w:ascii="Arial" w:hAnsi="Arial" w:cs="Arial"/>
        </w:rPr>
        <w:sectPr w:rsidR="00A668B4" w:rsidSect="00AB0DD0">
          <w:pgSz w:w="11906" w:h="16838"/>
          <w:pgMar w:top="1417" w:right="1417" w:bottom="1417" w:left="1417" w:header="708" w:footer="708" w:gutter="0"/>
          <w:cols w:space="708"/>
          <w:docGrid w:linePitch="360"/>
        </w:sectPr>
      </w:pPr>
    </w:p>
    <w:p w14:paraId="5D78AF24" w14:textId="55BD3DFB" w:rsidR="00A668B4" w:rsidRPr="00A668B4" w:rsidRDefault="00A668B4" w:rsidP="00A668B4">
      <w:pPr>
        <w:pageBreakBefore/>
        <w:widowControl w:val="0"/>
        <w:spacing w:after="0"/>
        <w:jc w:val="right"/>
        <w:rPr>
          <w:rFonts w:ascii="Arial" w:hAnsi="Arial" w:cs="Arial"/>
          <w:b/>
        </w:rPr>
      </w:pPr>
      <w:bookmarkStart w:id="5" w:name="_Hlk215140506"/>
      <w:bookmarkStart w:id="6" w:name="_Hlk218686578"/>
      <w:r w:rsidRPr="00A668B4">
        <w:rPr>
          <w:rFonts w:ascii="Arial" w:hAnsi="Arial" w:cs="Arial"/>
          <w:b/>
        </w:rPr>
        <w:lastRenderedPageBreak/>
        <w:t>Załącznik nr 7 do Umowy</w:t>
      </w:r>
    </w:p>
    <w:bookmarkEnd w:id="5"/>
    <w:p w14:paraId="79E3DAFB" w14:textId="77777777" w:rsidR="00A668B4" w:rsidRPr="002D46D8" w:rsidRDefault="00A668B4" w:rsidP="00A668B4">
      <w:pPr>
        <w:widowControl w:val="0"/>
        <w:spacing w:after="0"/>
        <w:ind w:left="357"/>
        <w:jc w:val="center"/>
        <w:rPr>
          <w:rFonts w:ascii="Arial" w:hAnsi="Arial" w:cs="Arial"/>
          <w:b/>
          <w:bCs/>
        </w:rPr>
      </w:pPr>
      <w:r w:rsidRPr="002D46D8">
        <w:rPr>
          <w:rFonts w:ascii="Arial" w:hAnsi="Arial" w:cs="Arial"/>
          <w:b/>
          <w:bCs/>
        </w:rPr>
        <w:t>Zasady przesyłania faktur i załączników</w:t>
      </w:r>
    </w:p>
    <w:p w14:paraId="3554C665" w14:textId="77777777" w:rsidR="00A668B4" w:rsidRPr="002D46D8" w:rsidRDefault="00A668B4" w:rsidP="00A668B4">
      <w:pPr>
        <w:widowControl w:val="0"/>
        <w:spacing w:after="0"/>
        <w:ind w:left="357"/>
        <w:jc w:val="center"/>
        <w:rPr>
          <w:rFonts w:ascii="Arial" w:hAnsi="Arial" w:cs="Arial"/>
          <w:b/>
          <w:bCs/>
          <w:i/>
          <w:iCs/>
        </w:rPr>
      </w:pPr>
      <w:r w:rsidRPr="002D46D8">
        <w:rPr>
          <w:rFonts w:ascii="Arial" w:hAnsi="Arial" w:cs="Arial"/>
          <w:b/>
          <w:bCs/>
        </w:rPr>
        <w:t>za pośrednictwem Krajowego Systemu e-Faktur (</w:t>
      </w:r>
      <w:proofErr w:type="spellStart"/>
      <w:r w:rsidRPr="002D46D8">
        <w:rPr>
          <w:rFonts w:ascii="Arial" w:hAnsi="Arial" w:cs="Arial"/>
          <w:b/>
          <w:bCs/>
        </w:rPr>
        <w:t>KSeF</w:t>
      </w:r>
      <w:proofErr w:type="spellEnd"/>
      <w:r w:rsidRPr="002D46D8">
        <w:rPr>
          <w:rFonts w:ascii="Arial" w:hAnsi="Arial" w:cs="Arial"/>
          <w:b/>
          <w:bCs/>
        </w:rPr>
        <w:t>)</w:t>
      </w:r>
    </w:p>
    <w:p w14:paraId="104BEA3C" w14:textId="77777777" w:rsidR="00A668B4" w:rsidRPr="002D46D8" w:rsidRDefault="00A668B4" w:rsidP="00A668B4">
      <w:pPr>
        <w:widowControl w:val="0"/>
        <w:spacing w:after="0"/>
        <w:ind w:left="357"/>
        <w:jc w:val="center"/>
        <w:rPr>
          <w:rFonts w:ascii="Arial" w:hAnsi="Arial" w:cs="Arial"/>
          <w:b/>
          <w:bCs/>
          <w:i/>
          <w:iCs/>
        </w:rPr>
      </w:pPr>
    </w:p>
    <w:p w14:paraId="4B65B598" w14:textId="77777777" w:rsidR="00A668B4" w:rsidRPr="00676A3D" w:rsidRDefault="00A668B4" w:rsidP="00A668B4">
      <w:pPr>
        <w:widowControl w:val="0"/>
        <w:spacing w:after="0"/>
        <w:ind w:left="720"/>
        <w:rPr>
          <w:rFonts w:ascii="Arial" w:hAnsi="Arial" w:cs="Arial"/>
          <w:b/>
          <w:bCs/>
          <w:i/>
          <w:iCs/>
        </w:rPr>
      </w:pPr>
      <w:r w:rsidRPr="00676A3D">
        <w:rPr>
          <w:rFonts w:ascii="Arial" w:hAnsi="Arial" w:cs="Arial"/>
          <w:b/>
          <w:bCs/>
          <w:i/>
          <w:iCs/>
        </w:rPr>
        <w:t>Wersja nr 1 – przeznaczona dla podmiotów, które w dniu zawarcia umowy są objęte obowiązkiem przesyłania dokumentów za pośrednictwem Krajowego Systemu e-Faktur (</w:t>
      </w:r>
      <w:proofErr w:type="spellStart"/>
      <w:r w:rsidRPr="00676A3D">
        <w:rPr>
          <w:rFonts w:ascii="Arial" w:hAnsi="Arial" w:cs="Arial"/>
          <w:b/>
          <w:bCs/>
          <w:i/>
          <w:iCs/>
        </w:rPr>
        <w:t>KSeF</w:t>
      </w:r>
      <w:proofErr w:type="spellEnd"/>
      <w:r w:rsidRPr="00676A3D">
        <w:rPr>
          <w:rFonts w:ascii="Arial" w:hAnsi="Arial" w:cs="Arial"/>
          <w:b/>
          <w:bCs/>
          <w:i/>
          <w:iCs/>
        </w:rPr>
        <w:t>)</w:t>
      </w:r>
      <w:r w:rsidRPr="00676A3D">
        <w:rPr>
          <w:rStyle w:val="Odwoanieprzypisudolnego"/>
          <w:rFonts w:ascii="Arial" w:hAnsi="Arial" w:cs="Arial"/>
          <w:b/>
          <w:bCs/>
          <w:i/>
          <w:iCs/>
        </w:rPr>
        <w:footnoteReference w:id="4"/>
      </w:r>
      <w:r w:rsidRPr="00676A3D">
        <w:rPr>
          <w:rFonts w:ascii="Arial" w:hAnsi="Arial" w:cs="Arial"/>
          <w:b/>
          <w:bCs/>
          <w:i/>
          <w:iCs/>
        </w:rPr>
        <w:t xml:space="preserve">. </w:t>
      </w:r>
    </w:p>
    <w:p w14:paraId="17F47218" w14:textId="77777777" w:rsidR="00A668B4" w:rsidRPr="00676A3D" w:rsidRDefault="00A668B4" w:rsidP="00A668B4">
      <w:pPr>
        <w:widowControl w:val="0"/>
        <w:spacing w:after="0"/>
        <w:ind w:left="720"/>
        <w:rPr>
          <w:rFonts w:ascii="Arial" w:hAnsi="Arial" w:cs="Arial"/>
          <w:i/>
          <w:iCs/>
        </w:rPr>
      </w:pPr>
    </w:p>
    <w:p w14:paraId="17C9CF73" w14:textId="77777777" w:rsidR="00A668B4" w:rsidRPr="00676A3D" w:rsidRDefault="00A668B4" w:rsidP="00CA4480">
      <w:pPr>
        <w:widowControl w:val="0"/>
        <w:numPr>
          <w:ilvl w:val="0"/>
          <w:numId w:val="77"/>
        </w:numPr>
        <w:spacing w:after="0"/>
        <w:jc w:val="both"/>
        <w:rPr>
          <w:rFonts w:ascii="Arial" w:hAnsi="Arial" w:cs="Arial"/>
        </w:rPr>
      </w:pPr>
      <w:r w:rsidRPr="00676A3D">
        <w:rPr>
          <w:rFonts w:ascii="Arial" w:hAnsi="Arial" w:cs="Arial"/>
        </w:rPr>
        <w:t>Wykonawca jest zobowiązany do przesyłania faktur Zamawiającemu w formie ustrukturyzowanej za pośrednictwem Krajowego Systemu e-Faktur (</w:t>
      </w:r>
      <w:proofErr w:type="spellStart"/>
      <w:r w:rsidRPr="00676A3D">
        <w:rPr>
          <w:rFonts w:ascii="Arial" w:hAnsi="Arial" w:cs="Arial"/>
        </w:rPr>
        <w:t>KSeF</w:t>
      </w:r>
      <w:proofErr w:type="spellEnd"/>
      <w:r w:rsidRPr="00676A3D">
        <w:rPr>
          <w:rFonts w:ascii="Arial" w:hAnsi="Arial" w:cs="Arial"/>
        </w:rPr>
        <w:t>) zgodnie z obowiązującymi przepisami prawa.</w:t>
      </w:r>
    </w:p>
    <w:p w14:paraId="34282241" w14:textId="77777777" w:rsidR="00A668B4" w:rsidRPr="00676A3D" w:rsidRDefault="00A668B4" w:rsidP="00CA4480">
      <w:pPr>
        <w:widowControl w:val="0"/>
        <w:numPr>
          <w:ilvl w:val="0"/>
          <w:numId w:val="77"/>
        </w:numPr>
        <w:spacing w:before="120" w:after="120"/>
        <w:jc w:val="both"/>
        <w:rPr>
          <w:rFonts w:ascii="Arial" w:hAnsi="Arial" w:cs="Arial"/>
        </w:rPr>
      </w:pPr>
      <w:r w:rsidRPr="00676A3D">
        <w:rPr>
          <w:rFonts w:ascii="Arial" w:hAnsi="Arial" w:cs="Arial"/>
        </w:rPr>
        <w:t>Wymagane przez Zamawiającego załączniki do faktur</w:t>
      </w:r>
      <w:r w:rsidRPr="00676A3D">
        <w:rPr>
          <w:rStyle w:val="Odwoanieprzypisudolnego"/>
          <w:rFonts w:ascii="Arial" w:hAnsi="Arial" w:cs="Arial"/>
        </w:rPr>
        <w:footnoteReference w:id="5"/>
      </w:r>
      <w:r w:rsidRPr="00676A3D">
        <w:rPr>
          <w:rFonts w:ascii="Arial" w:hAnsi="Arial" w:cs="Arial"/>
        </w:rPr>
        <w:t xml:space="preserve">, nie posiadające formy ustrukturyzowanej, które nie mogą być przesłane za pośrednictwem </w:t>
      </w:r>
      <w:proofErr w:type="spellStart"/>
      <w:r w:rsidRPr="00676A3D">
        <w:rPr>
          <w:rFonts w:ascii="Arial" w:hAnsi="Arial" w:cs="Arial"/>
        </w:rPr>
        <w:t>KSeF</w:t>
      </w:r>
      <w:proofErr w:type="spellEnd"/>
      <w:r w:rsidRPr="00676A3D">
        <w:rPr>
          <w:rFonts w:ascii="Arial" w:hAnsi="Arial" w:cs="Arial"/>
        </w:rPr>
        <w:t xml:space="preserve">, powinny być przekazane elektronicznie bezpośrednio na adres e-mail Zamawiającego: </w:t>
      </w:r>
      <w:bookmarkStart w:id="8" w:name="_Hlk218759874"/>
      <w:bookmarkStart w:id="9" w:name="_Hlk219196163"/>
      <w:r w:rsidRPr="00676A3D">
        <w:rPr>
          <w:rFonts w:ascii="Arial" w:hAnsi="Arial" w:cs="Arial"/>
        </w:rPr>
        <w:fldChar w:fldCharType="begin"/>
      </w:r>
      <w:r w:rsidRPr="00676A3D">
        <w:rPr>
          <w:rFonts w:ascii="Arial" w:hAnsi="Arial" w:cs="Arial"/>
        </w:rPr>
        <w:instrText>HYPERLINK "mailto:tw.protokoly.iulg@tauron-wytwarzanie.pl"</w:instrText>
      </w:r>
      <w:r w:rsidRPr="00676A3D">
        <w:rPr>
          <w:rFonts w:ascii="Arial" w:hAnsi="Arial" w:cs="Arial"/>
        </w:rPr>
      </w:r>
      <w:r w:rsidRPr="00676A3D">
        <w:rPr>
          <w:rFonts w:ascii="Arial" w:hAnsi="Arial" w:cs="Arial"/>
        </w:rPr>
        <w:fldChar w:fldCharType="separate"/>
      </w:r>
      <w:r w:rsidRPr="00676A3D">
        <w:rPr>
          <w:rStyle w:val="Hipercze"/>
          <w:rFonts w:ascii="Arial" w:hAnsi="Arial" w:cs="Arial"/>
        </w:rPr>
        <w:t>tw.protokoly.iulg@tauron-wytwarzanie.pl</w:t>
      </w:r>
      <w:r w:rsidRPr="00676A3D">
        <w:rPr>
          <w:rFonts w:ascii="Arial" w:hAnsi="Arial" w:cs="Arial"/>
        </w:rPr>
        <w:fldChar w:fldCharType="end"/>
      </w:r>
      <w:bookmarkEnd w:id="8"/>
      <w:r w:rsidRPr="00676A3D">
        <w:rPr>
          <w:rFonts w:ascii="Arial" w:hAnsi="Arial" w:cs="Arial"/>
        </w:rPr>
        <w:t xml:space="preserve"> </w:t>
      </w:r>
      <w:bookmarkEnd w:id="9"/>
    </w:p>
    <w:p w14:paraId="02B6E94A" w14:textId="77777777" w:rsidR="00A668B4" w:rsidRPr="00676A3D" w:rsidRDefault="00A668B4" w:rsidP="00CA4480">
      <w:pPr>
        <w:widowControl w:val="0"/>
        <w:numPr>
          <w:ilvl w:val="0"/>
          <w:numId w:val="77"/>
        </w:numPr>
        <w:spacing w:after="0"/>
        <w:jc w:val="both"/>
        <w:rPr>
          <w:rFonts w:ascii="Arial" w:hAnsi="Arial" w:cs="Arial"/>
        </w:rPr>
      </w:pPr>
      <w:r w:rsidRPr="00676A3D">
        <w:rPr>
          <w:rFonts w:ascii="Arial" w:hAnsi="Arial" w:cs="Arial"/>
        </w:rPr>
        <w:t xml:space="preserve">Pozostałe dokumenty finansowo-księgowe, które nie mogą być przesłane za pośrednictwem </w:t>
      </w:r>
      <w:proofErr w:type="spellStart"/>
      <w:r w:rsidRPr="00676A3D">
        <w:rPr>
          <w:rFonts w:ascii="Arial" w:hAnsi="Arial" w:cs="Arial"/>
        </w:rPr>
        <w:t>KSeF</w:t>
      </w:r>
      <w:proofErr w:type="spellEnd"/>
      <w:r w:rsidRPr="00676A3D">
        <w:rPr>
          <w:rFonts w:ascii="Arial" w:hAnsi="Arial" w:cs="Arial"/>
        </w:rPr>
        <w:t>, powinny być:</w:t>
      </w:r>
    </w:p>
    <w:p w14:paraId="3E206EE9" w14:textId="77777777" w:rsidR="00A668B4" w:rsidRPr="00676A3D" w:rsidRDefault="00A668B4" w:rsidP="00CA4480">
      <w:pPr>
        <w:widowControl w:val="0"/>
        <w:numPr>
          <w:ilvl w:val="0"/>
          <w:numId w:val="81"/>
        </w:numPr>
        <w:spacing w:after="0"/>
        <w:jc w:val="both"/>
        <w:rPr>
          <w:rFonts w:ascii="Arial" w:hAnsi="Arial" w:cs="Arial"/>
        </w:rPr>
      </w:pPr>
      <w:r w:rsidRPr="00676A3D">
        <w:rPr>
          <w:rFonts w:ascii="Arial" w:hAnsi="Arial" w:cs="Arial"/>
        </w:rPr>
        <w:t>przekazane elektronicznie na dedykowany adres e-mail zgodnie z odrębnie zawartym Porozumieniem w sprawie przesyłania dokumentów. W celu zawarcia Porozumienia w sprawie przesyłania dokumentów</w:t>
      </w:r>
      <w:r w:rsidRPr="00676A3D">
        <w:rPr>
          <w:rFonts w:ascii="Arial" w:hAnsi="Arial" w:cs="Arial"/>
          <w:i/>
          <w:iCs/>
        </w:rPr>
        <w:t xml:space="preserve"> </w:t>
      </w:r>
      <w:r w:rsidRPr="00676A3D">
        <w:rPr>
          <w:rFonts w:ascii="Arial" w:hAnsi="Arial" w:cs="Arial"/>
        </w:rPr>
        <w:t xml:space="preserve">należy kontaktować się bezpośrednio z Biurem Obsługi Rozrachunków TAURON Wytwarzanie S.A., </w:t>
      </w:r>
    </w:p>
    <w:p w14:paraId="7D4BAEDE" w14:textId="77777777" w:rsidR="00A668B4" w:rsidRPr="00676A3D" w:rsidRDefault="00A668B4" w:rsidP="00A668B4">
      <w:pPr>
        <w:widowControl w:val="0"/>
        <w:spacing w:after="0"/>
        <w:ind w:left="1080"/>
        <w:rPr>
          <w:rFonts w:ascii="Arial" w:hAnsi="Arial" w:cs="Arial"/>
          <w:lang w:val="sv-SE"/>
        </w:rPr>
      </w:pPr>
      <w:r w:rsidRPr="00676A3D">
        <w:rPr>
          <w:rFonts w:ascii="Arial" w:hAnsi="Arial" w:cs="Arial"/>
          <w:lang w:val="sv-SE"/>
        </w:rPr>
        <w:t xml:space="preserve">e – mail: </w:t>
      </w:r>
      <w:r>
        <w:fldChar w:fldCharType="begin"/>
      </w:r>
      <w:r>
        <w:instrText>HYPERLINK "mailto:tw.cuw.rozrachunki@tauron-wytwarzanie.pl"</w:instrText>
      </w:r>
      <w:r>
        <w:fldChar w:fldCharType="separate"/>
      </w:r>
      <w:r w:rsidRPr="00676A3D">
        <w:rPr>
          <w:rStyle w:val="Hipercze"/>
          <w:rFonts w:ascii="Arial" w:hAnsi="Arial" w:cs="Arial"/>
          <w:lang w:val="sv-SE"/>
        </w:rPr>
        <w:t>tw.cuw.rozrachunki@tauron-wytwarzanie.pl</w:t>
      </w:r>
      <w:r>
        <w:fldChar w:fldCharType="end"/>
      </w:r>
      <w:r w:rsidRPr="00676A3D">
        <w:rPr>
          <w:rFonts w:ascii="Arial" w:hAnsi="Arial" w:cs="Arial"/>
          <w:lang w:val="sv-SE"/>
        </w:rPr>
        <w:t>,</w:t>
      </w:r>
    </w:p>
    <w:p w14:paraId="5B8083C4" w14:textId="77777777" w:rsidR="00A668B4" w:rsidRPr="00676A3D" w:rsidRDefault="00A668B4" w:rsidP="00CA4480">
      <w:pPr>
        <w:widowControl w:val="0"/>
        <w:numPr>
          <w:ilvl w:val="0"/>
          <w:numId w:val="81"/>
        </w:numPr>
        <w:spacing w:after="0"/>
        <w:jc w:val="both"/>
        <w:rPr>
          <w:rFonts w:ascii="Arial" w:hAnsi="Arial" w:cs="Arial"/>
        </w:rPr>
      </w:pPr>
      <w:r w:rsidRPr="00676A3D">
        <w:rPr>
          <w:rFonts w:ascii="Arial" w:hAnsi="Arial" w:cs="Arial"/>
        </w:rPr>
        <w:t>przekazane papierowo na adres: TAURON Obsługa Klienta Sp. z o.o. ul. Lwowska 23, 40 – 389 Katowice.</w:t>
      </w:r>
    </w:p>
    <w:p w14:paraId="6C4BDFA0" w14:textId="77777777" w:rsidR="00A668B4" w:rsidRPr="00676A3D" w:rsidRDefault="00A668B4" w:rsidP="00CA4480">
      <w:pPr>
        <w:widowControl w:val="0"/>
        <w:numPr>
          <w:ilvl w:val="0"/>
          <w:numId w:val="77"/>
        </w:numPr>
        <w:spacing w:after="0"/>
        <w:jc w:val="both"/>
        <w:rPr>
          <w:rFonts w:ascii="Arial" w:hAnsi="Arial" w:cs="Arial"/>
          <w:b/>
          <w:bCs/>
        </w:rPr>
      </w:pPr>
      <w:r w:rsidRPr="00676A3D">
        <w:rPr>
          <w:rFonts w:ascii="Arial" w:hAnsi="Arial" w:cs="Arial"/>
        </w:rPr>
        <w:t xml:space="preserve">W przypadku działania w ramach trybów offline, podczas których wysyłka poprzez </w:t>
      </w:r>
      <w:proofErr w:type="spellStart"/>
      <w:r w:rsidRPr="00676A3D">
        <w:rPr>
          <w:rFonts w:ascii="Arial" w:hAnsi="Arial" w:cs="Arial"/>
        </w:rPr>
        <w:t>KSeF</w:t>
      </w:r>
      <w:proofErr w:type="spellEnd"/>
      <w:r w:rsidRPr="00676A3D">
        <w:rPr>
          <w:rFonts w:ascii="Arial" w:hAnsi="Arial" w:cs="Arial"/>
        </w:rPr>
        <w:t xml:space="preserve"> nie będzie możliwa, faktury mogą być udostępniane obiegiem alternatywnym określonym w ust. 3.</w:t>
      </w:r>
    </w:p>
    <w:p w14:paraId="35CEECC5" w14:textId="77777777" w:rsidR="00A668B4" w:rsidRPr="00676A3D" w:rsidRDefault="00A668B4" w:rsidP="00A668B4">
      <w:pPr>
        <w:widowControl w:val="0"/>
        <w:spacing w:after="0"/>
        <w:ind w:left="720"/>
        <w:rPr>
          <w:rFonts w:ascii="Arial" w:hAnsi="Arial" w:cs="Arial"/>
          <w:b/>
          <w:bCs/>
          <w:i/>
          <w:iCs/>
        </w:rPr>
      </w:pPr>
    </w:p>
    <w:p w14:paraId="5E5E0DEB" w14:textId="77777777" w:rsidR="00A668B4" w:rsidRPr="00676A3D" w:rsidRDefault="00A668B4" w:rsidP="00A668B4">
      <w:pPr>
        <w:widowControl w:val="0"/>
        <w:spacing w:after="0"/>
        <w:ind w:left="720"/>
        <w:rPr>
          <w:rFonts w:ascii="Arial" w:hAnsi="Arial" w:cs="Arial"/>
          <w:b/>
          <w:bCs/>
          <w:i/>
          <w:iCs/>
        </w:rPr>
      </w:pPr>
      <w:r w:rsidRPr="00676A3D">
        <w:rPr>
          <w:rFonts w:ascii="Arial" w:hAnsi="Arial" w:cs="Arial"/>
          <w:b/>
          <w:bCs/>
          <w:i/>
          <w:iCs/>
        </w:rPr>
        <w:t>Wersja nr 2 – przeznaczona dla podmiotów, które w dniu zawarcia umowy nie są objęte obowiązkiem przesyłania dokumentów za pośrednictwem Krajowego Systemu e-Faktur (</w:t>
      </w:r>
      <w:proofErr w:type="spellStart"/>
      <w:r w:rsidRPr="00676A3D">
        <w:rPr>
          <w:rFonts w:ascii="Arial" w:hAnsi="Arial" w:cs="Arial"/>
          <w:b/>
          <w:bCs/>
          <w:i/>
          <w:iCs/>
        </w:rPr>
        <w:t>KSeF</w:t>
      </w:r>
      <w:proofErr w:type="spellEnd"/>
      <w:r w:rsidRPr="00676A3D">
        <w:rPr>
          <w:rFonts w:ascii="Arial" w:hAnsi="Arial" w:cs="Arial"/>
          <w:b/>
          <w:bCs/>
          <w:i/>
          <w:iCs/>
        </w:rPr>
        <w:t>)</w:t>
      </w:r>
      <w:r w:rsidRPr="00676A3D">
        <w:rPr>
          <w:rFonts w:ascii="Arial" w:hAnsi="Arial" w:cs="Arial"/>
          <w:b/>
          <w:bCs/>
          <w:vertAlign w:val="superscript"/>
        </w:rPr>
        <w:t>1</w:t>
      </w:r>
      <w:r w:rsidRPr="00676A3D">
        <w:rPr>
          <w:rFonts w:ascii="Arial" w:hAnsi="Arial" w:cs="Arial"/>
          <w:b/>
          <w:bCs/>
          <w:i/>
          <w:iCs/>
        </w:rPr>
        <w:t xml:space="preserve">. </w:t>
      </w:r>
    </w:p>
    <w:p w14:paraId="5948CDBB" w14:textId="77777777" w:rsidR="00A668B4" w:rsidRPr="00676A3D" w:rsidRDefault="00A668B4" w:rsidP="00A668B4">
      <w:pPr>
        <w:widowControl w:val="0"/>
        <w:spacing w:after="0"/>
        <w:ind w:left="357"/>
        <w:rPr>
          <w:rFonts w:ascii="Arial" w:hAnsi="Arial" w:cs="Arial"/>
        </w:rPr>
      </w:pPr>
    </w:p>
    <w:p w14:paraId="59096536" w14:textId="77777777" w:rsidR="00A668B4" w:rsidRPr="00676A3D" w:rsidRDefault="00A668B4" w:rsidP="00CA4480">
      <w:pPr>
        <w:widowControl w:val="0"/>
        <w:numPr>
          <w:ilvl w:val="0"/>
          <w:numId w:val="78"/>
        </w:numPr>
        <w:spacing w:after="0"/>
        <w:jc w:val="both"/>
        <w:rPr>
          <w:rFonts w:ascii="Arial" w:hAnsi="Arial" w:cs="Arial"/>
        </w:rPr>
      </w:pPr>
      <w:r w:rsidRPr="00676A3D">
        <w:rPr>
          <w:rFonts w:ascii="Arial" w:hAnsi="Arial" w:cs="Arial"/>
        </w:rPr>
        <w:t>Wykonawca</w:t>
      </w:r>
      <w:r w:rsidRPr="00676A3D">
        <w:rPr>
          <w:rFonts w:ascii="Arial" w:hAnsi="Arial" w:cs="Arial"/>
          <w:i/>
          <w:iCs/>
        </w:rPr>
        <w:t xml:space="preserve"> </w:t>
      </w:r>
      <w:r w:rsidRPr="00676A3D">
        <w:rPr>
          <w:rFonts w:ascii="Arial" w:hAnsi="Arial" w:cs="Arial"/>
        </w:rPr>
        <w:t>nie jest zobowiązany do przesyłania dokumentów za pośrednictwem Krajowego Systemu e-Faktur (</w:t>
      </w:r>
      <w:proofErr w:type="spellStart"/>
      <w:r w:rsidRPr="00676A3D">
        <w:rPr>
          <w:rFonts w:ascii="Arial" w:hAnsi="Arial" w:cs="Arial"/>
        </w:rPr>
        <w:t>KSeF</w:t>
      </w:r>
      <w:proofErr w:type="spellEnd"/>
      <w:r w:rsidRPr="00676A3D">
        <w:rPr>
          <w:rFonts w:ascii="Arial" w:hAnsi="Arial" w:cs="Arial"/>
        </w:rPr>
        <w:t>).</w:t>
      </w:r>
    </w:p>
    <w:p w14:paraId="587CA022" w14:textId="77777777" w:rsidR="00A668B4" w:rsidRPr="00676A3D" w:rsidRDefault="00A668B4" w:rsidP="00CA4480">
      <w:pPr>
        <w:widowControl w:val="0"/>
        <w:numPr>
          <w:ilvl w:val="0"/>
          <w:numId w:val="78"/>
        </w:numPr>
        <w:spacing w:after="0"/>
        <w:jc w:val="both"/>
        <w:rPr>
          <w:rFonts w:ascii="Arial" w:hAnsi="Arial" w:cs="Arial"/>
        </w:rPr>
      </w:pPr>
      <w:r w:rsidRPr="00676A3D">
        <w:rPr>
          <w:rFonts w:ascii="Arial" w:hAnsi="Arial" w:cs="Arial"/>
        </w:rPr>
        <w:t>Faktury oraz dokumenty finansowo-księgowe wystawione Zamawiającemu</w:t>
      </w:r>
      <w:r w:rsidRPr="00676A3D">
        <w:rPr>
          <w:rFonts w:ascii="Arial" w:hAnsi="Arial" w:cs="Arial"/>
          <w:i/>
          <w:iCs/>
        </w:rPr>
        <w:t xml:space="preserve"> </w:t>
      </w:r>
      <w:r w:rsidRPr="00676A3D">
        <w:rPr>
          <w:rFonts w:ascii="Arial" w:hAnsi="Arial" w:cs="Arial"/>
        </w:rPr>
        <w:t>powinny być:</w:t>
      </w:r>
    </w:p>
    <w:p w14:paraId="4018182F" w14:textId="77777777" w:rsidR="00A668B4" w:rsidRPr="00676A3D" w:rsidRDefault="00A668B4" w:rsidP="00CA4480">
      <w:pPr>
        <w:widowControl w:val="0"/>
        <w:numPr>
          <w:ilvl w:val="0"/>
          <w:numId w:val="79"/>
        </w:numPr>
        <w:spacing w:after="0"/>
        <w:jc w:val="both"/>
        <w:rPr>
          <w:rFonts w:ascii="Arial" w:hAnsi="Arial" w:cs="Arial"/>
        </w:rPr>
      </w:pPr>
      <w:r w:rsidRPr="00676A3D">
        <w:rPr>
          <w:rFonts w:ascii="Arial" w:hAnsi="Arial" w:cs="Arial"/>
        </w:rPr>
        <w:t xml:space="preserve">przekazane elektronicznie na dedykowany adres e-mail zgodnie z odrębnie zawartym Porozumieniem w sprawie przesyłania dokumentów. W celu zawarcia Porozumienia w sprawie przesyłania dokumentów należy kontaktować się bezpośrednio z Biurem Obsługi Rozrachunków TAURON Wytwarzanie S.A., </w:t>
      </w:r>
    </w:p>
    <w:p w14:paraId="7764A920" w14:textId="77777777" w:rsidR="00A668B4" w:rsidRPr="00676A3D" w:rsidRDefault="00A668B4" w:rsidP="00A668B4">
      <w:pPr>
        <w:widowControl w:val="0"/>
        <w:spacing w:after="0"/>
        <w:ind w:left="720"/>
        <w:rPr>
          <w:rFonts w:ascii="Arial" w:hAnsi="Arial" w:cs="Arial"/>
          <w:lang w:val="sv-SE"/>
        </w:rPr>
      </w:pPr>
      <w:r w:rsidRPr="00676A3D">
        <w:rPr>
          <w:rFonts w:ascii="Arial" w:hAnsi="Arial" w:cs="Arial"/>
          <w:lang w:val="en-GB"/>
        </w:rPr>
        <w:t xml:space="preserve">e – mail: </w:t>
      </w:r>
      <w:hyperlink r:id="rId26" w:history="1">
        <w:r w:rsidRPr="00676A3D">
          <w:rPr>
            <w:rStyle w:val="Hipercze"/>
            <w:rFonts w:ascii="Arial" w:hAnsi="Arial" w:cs="Arial"/>
            <w:lang w:val="en-GB"/>
          </w:rPr>
          <w:t>tw.cuw.rozrachunki@tauron-wytwarzanie.pl</w:t>
        </w:r>
      </w:hyperlink>
      <w:r w:rsidRPr="00676A3D">
        <w:rPr>
          <w:rFonts w:ascii="Arial" w:hAnsi="Arial" w:cs="Arial"/>
          <w:lang w:val="sv-SE"/>
        </w:rPr>
        <w:t>,</w:t>
      </w:r>
    </w:p>
    <w:p w14:paraId="6BB91999" w14:textId="77777777" w:rsidR="00A668B4" w:rsidRPr="00676A3D" w:rsidRDefault="00A668B4" w:rsidP="00CA4480">
      <w:pPr>
        <w:widowControl w:val="0"/>
        <w:numPr>
          <w:ilvl w:val="0"/>
          <w:numId w:val="79"/>
        </w:numPr>
        <w:spacing w:after="0"/>
        <w:jc w:val="both"/>
        <w:rPr>
          <w:rFonts w:ascii="Arial" w:hAnsi="Arial" w:cs="Arial"/>
        </w:rPr>
      </w:pPr>
      <w:r w:rsidRPr="00676A3D">
        <w:rPr>
          <w:rFonts w:ascii="Arial" w:hAnsi="Arial" w:cs="Arial"/>
        </w:rPr>
        <w:t xml:space="preserve">przekazane papierowo na adres: TAURON Obsługa Klienta Sp. z o.o. ul. Lwowska 23, 40 – 389 Katowice, </w:t>
      </w:r>
    </w:p>
    <w:p w14:paraId="3717EEDB" w14:textId="77777777" w:rsidR="00A668B4" w:rsidRPr="00676A3D" w:rsidRDefault="00A668B4" w:rsidP="00CA4480">
      <w:pPr>
        <w:widowControl w:val="0"/>
        <w:numPr>
          <w:ilvl w:val="0"/>
          <w:numId w:val="79"/>
        </w:numPr>
        <w:spacing w:after="0"/>
        <w:jc w:val="both"/>
        <w:rPr>
          <w:rFonts w:ascii="Arial" w:hAnsi="Arial" w:cs="Arial"/>
        </w:rPr>
      </w:pPr>
      <w:r w:rsidRPr="00676A3D">
        <w:rPr>
          <w:rFonts w:ascii="Arial" w:hAnsi="Arial" w:cs="Arial"/>
        </w:rPr>
        <w:lastRenderedPageBreak/>
        <w:t>zamieszczone na Platformie Elektronicznego Fakturowania jako faktura ustrukturyzowana zgodnie z ustawą z dnia 9 listopada 2018 r. o elektronicznym fakturowaniu w zamówieniach publicznych, koncesjach na roboty budowlane lub usługi oraz partnerstwie publiczno-prywatnym.</w:t>
      </w:r>
    </w:p>
    <w:p w14:paraId="2C330D2B" w14:textId="77777777" w:rsidR="00A668B4" w:rsidRPr="00676A3D" w:rsidRDefault="00A668B4" w:rsidP="00A668B4">
      <w:pPr>
        <w:widowControl w:val="0"/>
        <w:spacing w:after="0"/>
        <w:ind w:left="720"/>
        <w:rPr>
          <w:rFonts w:ascii="Arial" w:hAnsi="Arial" w:cs="Arial"/>
        </w:rPr>
      </w:pPr>
    </w:p>
    <w:p w14:paraId="3D8CFAA5" w14:textId="77777777" w:rsidR="00A668B4" w:rsidRPr="00676A3D" w:rsidRDefault="00A668B4" w:rsidP="00CA4480">
      <w:pPr>
        <w:widowControl w:val="0"/>
        <w:numPr>
          <w:ilvl w:val="0"/>
          <w:numId w:val="78"/>
        </w:numPr>
        <w:spacing w:after="0"/>
        <w:jc w:val="both"/>
        <w:rPr>
          <w:rFonts w:ascii="Arial" w:hAnsi="Arial" w:cs="Arial"/>
        </w:rPr>
      </w:pPr>
      <w:r w:rsidRPr="00676A3D">
        <w:rPr>
          <w:rFonts w:ascii="Arial" w:hAnsi="Arial" w:cs="Arial"/>
        </w:rPr>
        <w:t>Wymagane przez Zamawiającego</w:t>
      </w:r>
      <w:r w:rsidRPr="00676A3D">
        <w:rPr>
          <w:rFonts w:ascii="Arial" w:hAnsi="Arial" w:cs="Arial"/>
          <w:i/>
          <w:iCs/>
        </w:rPr>
        <w:t xml:space="preserve"> </w:t>
      </w:r>
      <w:r w:rsidRPr="00676A3D">
        <w:rPr>
          <w:rFonts w:ascii="Arial" w:hAnsi="Arial" w:cs="Arial"/>
        </w:rPr>
        <w:t>załączniki do faktur</w:t>
      </w:r>
      <w:r w:rsidRPr="00676A3D">
        <w:rPr>
          <w:rStyle w:val="Odwoanieprzypisudolnego"/>
          <w:rFonts w:ascii="Arial" w:hAnsi="Arial" w:cs="Arial"/>
        </w:rPr>
        <w:footnoteReference w:id="6"/>
      </w:r>
      <w:r w:rsidRPr="00676A3D">
        <w:rPr>
          <w:rFonts w:ascii="Arial" w:hAnsi="Arial" w:cs="Arial"/>
        </w:rPr>
        <w:t xml:space="preserve"> powinny być:</w:t>
      </w:r>
    </w:p>
    <w:p w14:paraId="6478657B" w14:textId="77777777" w:rsidR="00A668B4" w:rsidRPr="00676A3D" w:rsidRDefault="00A668B4" w:rsidP="00CA4480">
      <w:pPr>
        <w:pStyle w:val="Akapitzlist"/>
        <w:widowControl w:val="0"/>
        <w:numPr>
          <w:ilvl w:val="0"/>
          <w:numId w:val="80"/>
        </w:numPr>
        <w:spacing w:after="0"/>
        <w:jc w:val="both"/>
        <w:rPr>
          <w:rFonts w:ascii="Arial" w:hAnsi="Arial" w:cs="Arial"/>
        </w:rPr>
      </w:pPr>
      <w:r w:rsidRPr="00676A3D">
        <w:rPr>
          <w:rFonts w:ascii="Arial" w:hAnsi="Arial" w:cs="Arial"/>
        </w:rPr>
        <w:t xml:space="preserve">przekazane elektronicznie bezpośrednio na adres e-mail Zamawiającego: </w:t>
      </w:r>
      <w:hyperlink r:id="rId27" w:history="1">
        <w:r w:rsidRPr="00676A3D">
          <w:rPr>
            <w:rStyle w:val="Hipercze"/>
            <w:rFonts w:ascii="Arial" w:hAnsi="Arial" w:cs="Arial"/>
          </w:rPr>
          <w:t>tw.protokoly.iulg@tauron-wytwarzanie.pl</w:t>
        </w:r>
      </w:hyperlink>
      <w:r w:rsidRPr="00676A3D">
        <w:rPr>
          <w:rFonts w:ascii="Arial" w:hAnsi="Arial" w:cs="Arial"/>
          <w:i/>
          <w:iCs/>
        </w:rPr>
        <w:t xml:space="preserve"> </w:t>
      </w:r>
      <w:bookmarkStart w:id="10" w:name="_Hlk218686232"/>
    </w:p>
    <w:p w14:paraId="79D9FBD8" w14:textId="729A8AC1" w:rsidR="00A668B4" w:rsidRPr="00676A3D" w:rsidRDefault="00A668B4" w:rsidP="00A668B4">
      <w:pPr>
        <w:widowControl w:val="0"/>
        <w:spacing w:after="0"/>
        <w:ind w:left="1068"/>
        <w:rPr>
          <w:rFonts w:ascii="Arial" w:hAnsi="Arial" w:cs="Arial"/>
        </w:rPr>
      </w:pPr>
      <w:r w:rsidRPr="00676A3D">
        <w:rPr>
          <w:rFonts w:ascii="Arial" w:hAnsi="Arial" w:cs="Arial"/>
          <w:i/>
          <w:iCs/>
        </w:rPr>
        <w:t>(zapis zostanie uzupełniony poprzez wpisanie odpowiedniego adresu komórki merytorycznej obsługującej, realizującej lub rozliczającej zamówienie / umowę lub</w:t>
      </w:r>
      <w:r w:rsidR="00A85046">
        <w:rPr>
          <w:rFonts w:ascii="Arial" w:hAnsi="Arial" w:cs="Arial"/>
          <w:i/>
          <w:iCs/>
        </w:rPr>
        <w:t xml:space="preserve"> </w:t>
      </w:r>
      <w:r w:rsidRPr="00676A3D">
        <w:rPr>
          <w:rFonts w:ascii="Arial" w:hAnsi="Arial" w:cs="Arial"/>
          <w:i/>
          <w:iCs/>
        </w:rPr>
        <w:t>adresu przedstawiciela Zamawiającego (koordynatora umowy, zamówienia) wskazanego w umowie / zamówieniu)</w:t>
      </w:r>
    </w:p>
    <w:p w14:paraId="3A9F7758" w14:textId="77777777" w:rsidR="00A668B4" w:rsidRPr="00676A3D" w:rsidRDefault="00A668B4" w:rsidP="00A668B4">
      <w:pPr>
        <w:pStyle w:val="Akapitzlist"/>
        <w:widowControl w:val="0"/>
        <w:spacing w:after="0"/>
        <w:ind w:left="1068"/>
        <w:rPr>
          <w:rFonts w:ascii="Arial" w:hAnsi="Arial" w:cs="Arial"/>
        </w:rPr>
      </w:pPr>
    </w:p>
    <w:bookmarkEnd w:id="10"/>
    <w:p w14:paraId="12B237C6" w14:textId="77777777" w:rsidR="00A668B4" w:rsidRPr="00676A3D" w:rsidRDefault="00A668B4" w:rsidP="00CA4480">
      <w:pPr>
        <w:pStyle w:val="Akapitzlist"/>
        <w:widowControl w:val="0"/>
        <w:numPr>
          <w:ilvl w:val="0"/>
          <w:numId w:val="80"/>
        </w:numPr>
        <w:spacing w:after="0"/>
        <w:jc w:val="both"/>
        <w:rPr>
          <w:rFonts w:ascii="Arial" w:hAnsi="Arial" w:cs="Arial"/>
          <w:i/>
          <w:iCs/>
        </w:rPr>
      </w:pPr>
      <w:r w:rsidRPr="00676A3D">
        <w:rPr>
          <w:rFonts w:ascii="Arial" w:hAnsi="Arial" w:cs="Arial"/>
        </w:rPr>
        <w:t xml:space="preserve">przekazane papierowo na adres: </w:t>
      </w:r>
      <w:r w:rsidRPr="00676A3D">
        <w:rPr>
          <w:rFonts w:ascii="Arial" w:hAnsi="Arial" w:cs="Arial"/>
          <w:i/>
          <w:iCs/>
        </w:rPr>
        <w:t>…………………………………….</w:t>
      </w:r>
    </w:p>
    <w:p w14:paraId="5A12615F" w14:textId="77777777" w:rsidR="00A668B4" w:rsidRPr="00676A3D" w:rsidRDefault="00A668B4" w:rsidP="00A668B4">
      <w:pPr>
        <w:widowControl w:val="0"/>
        <w:spacing w:after="0"/>
        <w:ind w:left="1068"/>
        <w:rPr>
          <w:rFonts w:ascii="Arial" w:hAnsi="Arial" w:cs="Arial"/>
        </w:rPr>
      </w:pPr>
      <w:bookmarkStart w:id="11" w:name="_Hlk218761019"/>
      <w:r w:rsidRPr="00676A3D">
        <w:rPr>
          <w:rFonts w:ascii="Arial" w:hAnsi="Arial" w:cs="Arial"/>
          <w:i/>
          <w:iCs/>
        </w:rPr>
        <w:t>(zapis zostanie uzupełniony poprzez wpisanie odpowiedniego adresu komórki merytorycznej obsługującej, realizującej lub rozliczającej umowę lub adresu przedstawiciela Zamawiającego (koordynatora umowy, zamówienia) wskazanego w umowie)</w:t>
      </w:r>
    </w:p>
    <w:bookmarkEnd w:id="11"/>
    <w:p w14:paraId="0E2E6D6E" w14:textId="77777777" w:rsidR="00A668B4" w:rsidRPr="00676A3D" w:rsidRDefault="00A668B4" w:rsidP="00A668B4">
      <w:pPr>
        <w:widowControl w:val="0"/>
        <w:spacing w:after="0"/>
        <w:ind w:left="1068"/>
        <w:rPr>
          <w:rFonts w:ascii="Arial" w:hAnsi="Arial" w:cs="Arial"/>
        </w:rPr>
      </w:pPr>
    </w:p>
    <w:p w14:paraId="2628C85D" w14:textId="77777777" w:rsidR="00A668B4" w:rsidRPr="00676A3D" w:rsidRDefault="00A668B4" w:rsidP="00CA4480">
      <w:pPr>
        <w:widowControl w:val="0"/>
        <w:numPr>
          <w:ilvl w:val="0"/>
          <w:numId w:val="78"/>
        </w:numPr>
        <w:spacing w:after="0"/>
        <w:jc w:val="both"/>
        <w:rPr>
          <w:rFonts w:ascii="Arial" w:hAnsi="Arial" w:cs="Arial"/>
          <w:b/>
          <w:bCs/>
        </w:rPr>
      </w:pPr>
      <w:r w:rsidRPr="00676A3D">
        <w:rPr>
          <w:rFonts w:ascii="Arial" w:hAnsi="Arial" w:cs="Arial"/>
        </w:rPr>
        <w:t>W przypadku, gdy po zawarciu umowy Wykonawca</w:t>
      </w:r>
      <w:r w:rsidRPr="00676A3D">
        <w:rPr>
          <w:rFonts w:ascii="Arial" w:hAnsi="Arial" w:cs="Arial"/>
          <w:i/>
          <w:iCs/>
        </w:rPr>
        <w:t xml:space="preserve"> </w:t>
      </w:r>
      <w:r w:rsidRPr="00676A3D">
        <w:rPr>
          <w:rFonts w:ascii="Arial" w:hAnsi="Arial" w:cs="Arial"/>
        </w:rPr>
        <w:t>zostanie objęty obowiązkiem przesyłania dokumentów za pośrednictwem Krajowego Systemu e-Faktur (</w:t>
      </w:r>
      <w:proofErr w:type="spellStart"/>
      <w:r w:rsidRPr="00676A3D">
        <w:rPr>
          <w:rFonts w:ascii="Arial" w:hAnsi="Arial" w:cs="Arial"/>
        </w:rPr>
        <w:t>KSeF</w:t>
      </w:r>
      <w:proofErr w:type="spellEnd"/>
      <w:r w:rsidRPr="00676A3D">
        <w:rPr>
          <w:rFonts w:ascii="Arial" w:hAnsi="Arial" w:cs="Arial"/>
        </w:rPr>
        <w:t>), faktury powinny być przesyłane w formie ustrukturyzowanej zgodnie z obowiązującymi przepisami prawa, z zastrzeżeniem, że:</w:t>
      </w:r>
    </w:p>
    <w:p w14:paraId="059B627E" w14:textId="3BD90812" w:rsidR="00A668B4" w:rsidRPr="00676A3D" w:rsidRDefault="00A668B4" w:rsidP="00CA4480">
      <w:pPr>
        <w:widowControl w:val="0"/>
        <w:numPr>
          <w:ilvl w:val="0"/>
          <w:numId w:val="82"/>
        </w:numPr>
        <w:spacing w:after="0"/>
        <w:jc w:val="both"/>
        <w:rPr>
          <w:rFonts w:ascii="Arial" w:hAnsi="Arial" w:cs="Arial"/>
          <w:b/>
          <w:bCs/>
        </w:rPr>
      </w:pPr>
      <w:r w:rsidRPr="00676A3D">
        <w:rPr>
          <w:rFonts w:ascii="Arial" w:hAnsi="Arial" w:cs="Arial"/>
        </w:rPr>
        <w:t xml:space="preserve">sposób przesyłania dokumentów finansowo-księgowych oraz załączników do faktur w formie innej niż ustrukturyzowana przekazywana poprzez </w:t>
      </w:r>
      <w:proofErr w:type="spellStart"/>
      <w:r w:rsidRPr="00676A3D">
        <w:rPr>
          <w:rFonts w:ascii="Arial" w:hAnsi="Arial" w:cs="Arial"/>
        </w:rPr>
        <w:t>KSeF</w:t>
      </w:r>
      <w:proofErr w:type="spellEnd"/>
      <w:r w:rsidRPr="00676A3D">
        <w:rPr>
          <w:rFonts w:ascii="Arial" w:hAnsi="Arial" w:cs="Arial"/>
        </w:rPr>
        <w:t xml:space="preserve"> nie ulega zmianie,</w:t>
      </w:r>
      <w:r w:rsidR="00A85046">
        <w:rPr>
          <w:rFonts w:ascii="Arial" w:hAnsi="Arial" w:cs="Arial"/>
        </w:rPr>
        <w:t xml:space="preserve"> </w:t>
      </w:r>
    </w:p>
    <w:p w14:paraId="351E32EC" w14:textId="77777777" w:rsidR="00A668B4" w:rsidRPr="002D46D8" w:rsidRDefault="00A668B4" w:rsidP="00CA4480">
      <w:pPr>
        <w:widowControl w:val="0"/>
        <w:numPr>
          <w:ilvl w:val="0"/>
          <w:numId w:val="82"/>
        </w:numPr>
        <w:spacing w:after="0"/>
        <w:jc w:val="both"/>
        <w:rPr>
          <w:rFonts w:ascii="Arial" w:hAnsi="Arial" w:cs="Arial"/>
          <w:b/>
          <w:bCs/>
        </w:rPr>
      </w:pPr>
      <w:r w:rsidRPr="00676A3D">
        <w:rPr>
          <w:rFonts w:ascii="Arial" w:hAnsi="Arial" w:cs="Arial"/>
        </w:rPr>
        <w:t xml:space="preserve">w przypadku działania w ramach trybów offline, podczas których wysyłka poprzez </w:t>
      </w:r>
      <w:proofErr w:type="spellStart"/>
      <w:r w:rsidRPr="00676A3D">
        <w:rPr>
          <w:rFonts w:ascii="Arial" w:hAnsi="Arial" w:cs="Arial"/>
        </w:rPr>
        <w:t>KSeF</w:t>
      </w:r>
      <w:proofErr w:type="spellEnd"/>
      <w:r w:rsidRPr="00676A3D">
        <w:rPr>
          <w:rFonts w:ascii="Arial" w:hAnsi="Arial" w:cs="Arial"/>
        </w:rPr>
        <w:t xml:space="preserve"> nie będzie możliwa, faktury mogą być udostępniane obiegiem alternatywnym określonym w ust. 2.</w:t>
      </w:r>
      <w:r w:rsidRPr="002D46D8">
        <w:rPr>
          <w:rFonts w:ascii="Arial" w:hAnsi="Arial" w:cs="Arial"/>
        </w:rPr>
        <w:t>.</w:t>
      </w:r>
    </w:p>
    <w:bookmarkEnd w:id="6"/>
    <w:p w14:paraId="62945595" w14:textId="77777777" w:rsidR="00A668B4" w:rsidRPr="002D46D8" w:rsidRDefault="00A668B4" w:rsidP="00A668B4">
      <w:pPr>
        <w:rPr>
          <w:rFonts w:ascii="Arial" w:hAnsi="Arial" w:cs="Arial"/>
        </w:rPr>
      </w:pPr>
      <w:r w:rsidRPr="002D46D8">
        <w:rPr>
          <w:rFonts w:ascii="Arial" w:hAnsi="Arial" w:cs="Arial"/>
        </w:rPr>
        <w:br w:type="page"/>
      </w:r>
    </w:p>
    <w:p w14:paraId="6FA42AC4" w14:textId="057F8E49" w:rsidR="00A668B4" w:rsidRPr="002D46D8" w:rsidRDefault="00A668B4" w:rsidP="00A668B4">
      <w:pPr>
        <w:widowControl w:val="0"/>
        <w:spacing w:after="0"/>
        <w:ind w:left="1080"/>
        <w:jc w:val="right"/>
        <w:rPr>
          <w:rFonts w:ascii="Arial" w:hAnsi="Arial" w:cs="Arial"/>
          <w:b/>
        </w:rPr>
      </w:pPr>
      <w:bookmarkStart w:id="12" w:name="_Hlk218686616"/>
      <w:r w:rsidRPr="002D46D8">
        <w:rPr>
          <w:rFonts w:ascii="Arial" w:hAnsi="Arial" w:cs="Arial"/>
          <w:b/>
        </w:rPr>
        <w:lastRenderedPageBreak/>
        <w:t xml:space="preserve">Załącznik nr </w:t>
      </w:r>
      <w:r>
        <w:rPr>
          <w:rFonts w:ascii="Arial" w:hAnsi="Arial" w:cs="Arial"/>
          <w:b/>
        </w:rPr>
        <w:t>8</w:t>
      </w:r>
      <w:r w:rsidRPr="002D46D8">
        <w:rPr>
          <w:rFonts w:ascii="Arial" w:hAnsi="Arial" w:cs="Arial"/>
          <w:b/>
        </w:rPr>
        <w:t xml:space="preserve"> do Umowy</w:t>
      </w:r>
    </w:p>
    <w:bookmarkEnd w:id="12"/>
    <w:p w14:paraId="080981CA" w14:textId="77777777" w:rsidR="00A668B4" w:rsidRPr="002D46D8" w:rsidRDefault="00A668B4" w:rsidP="00A668B4">
      <w:pPr>
        <w:widowControl w:val="0"/>
        <w:spacing w:after="0"/>
        <w:ind w:left="1080"/>
        <w:rPr>
          <w:rFonts w:ascii="Arial" w:hAnsi="Arial" w:cs="Arial"/>
          <w:bCs/>
        </w:rPr>
      </w:pPr>
      <w:r w:rsidRPr="002D46D8">
        <w:rPr>
          <w:rFonts w:ascii="Arial" w:hAnsi="Arial" w:cs="Arial"/>
          <w:bCs/>
        </w:rPr>
        <w:t>Obowiązki Wykonawcy</w:t>
      </w:r>
    </w:p>
    <w:p w14:paraId="6FC4DB1A" w14:textId="77777777" w:rsidR="00A668B4" w:rsidRPr="002D46D8" w:rsidRDefault="00A668B4" w:rsidP="00A668B4">
      <w:pPr>
        <w:pStyle w:val="Akapitzlist"/>
        <w:numPr>
          <w:ilvl w:val="3"/>
          <w:numId w:val="10"/>
        </w:numPr>
        <w:spacing w:before="120" w:after="120"/>
        <w:ind w:left="851"/>
        <w:contextualSpacing w:val="0"/>
        <w:jc w:val="both"/>
        <w:rPr>
          <w:rFonts w:ascii="Arial" w:hAnsi="Arial" w:cs="Arial"/>
        </w:rPr>
      </w:pPr>
      <w:r w:rsidRPr="002D46D8">
        <w:rPr>
          <w:rFonts w:ascii="Arial" w:hAnsi="Arial" w:cs="Arial"/>
        </w:rPr>
        <w:t xml:space="preserve">Wykonawca zobowiązany jest do wykonywania Przedmiotu Umowy zgodnie z wymaganiami określonymi w postępowaniu o udzielenie zamówienia, tj. </w:t>
      </w:r>
    </w:p>
    <w:p w14:paraId="6E16618A" w14:textId="77777777" w:rsidR="00A668B4" w:rsidRPr="002D46D8" w:rsidRDefault="00A668B4" w:rsidP="00CA4480">
      <w:pPr>
        <w:pStyle w:val="Akapitzlist"/>
        <w:numPr>
          <w:ilvl w:val="1"/>
          <w:numId w:val="75"/>
        </w:numPr>
        <w:spacing w:after="0"/>
        <w:jc w:val="both"/>
        <w:rPr>
          <w:rFonts w:ascii="Arial" w:hAnsi="Arial" w:cs="Arial"/>
        </w:rPr>
      </w:pPr>
      <w:r w:rsidRPr="002D46D8">
        <w:rPr>
          <w:rFonts w:ascii="Arial" w:hAnsi="Arial" w:cs="Arial"/>
        </w:rPr>
        <w:t>wykorzystywania do wykonania przedmiotu Umowy materiałów budowalnych, maszyn, urządzeń, wyposażenia energooszczędnych, niskoemisyjnych, ograniczających zużycie surowców;</w:t>
      </w:r>
    </w:p>
    <w:p w14:paraId="6BA8D6F4" w14:textId="77777777" w:rsidR="00A668B4" w:rsidRPr="002D46D8" w:rsidRDefault="00A668B4" w:rsidP="00CA4480">
      <w:pPr>
        <w:pStyle w:val="Akapitzlist"/>
        <w:numPr>
          <w:ilvl w:val="1"/>
          <w:numId w:val="75"/>
        </w:numPr>
        <w:spacing w:after="0"/>
        <w:jc w:val="both"/>
        <w:rPr>
          <w:rFonts w:ascii="Arial" w:hAnsi="Arial" w:cs="Arial"/>
        </w:rPr>
      </w:pPr>
      <w:r w:rsidRPr="002D46D8">
        <w:rPr>
          <w:rFonts w:ascii="Arial" w:hAnsi="Arial" w:cs="Arial"/>
        </w:rPr>
        <w:t xml:space="preserve">stosowanie ekologicznych preparatów i środków </w:t>
      </w:r>
      <w:proofErr w:type="spellStart"/>
      <w:r w:rsidRPr="002D46D8">
        <w:rPr>
          <w:rFonts w:ascii="Arial" w:hAnsi="Arial" w:cs="Arial"/>
        </w:rPr>
        <w:t>eko</w:t>
      </w:r>
      <w:proofErr w:type="spellEnd"/>
      <w:r w:rsidRPr="002D46D8">
        <w:rPr>
          <w:rFonts w:ascii="Arial" w:hAnsi="Arial" w:cs="Arial"/>
        </w:rPr>
        <w:t xml:space="preserve"> - chemicznych podczas realizacji Przedmiotu Umowy;</w:t>
      </w:r>
    </w:p>
    <w:p w14:paraId="474B372A" w14:textId="77777777" w:rsidR="00A668B4" w:rsidRPr="002D46D8" w:rsidRDefault="00A668B4" w:rsidP="00CA4480">
      <w:pPr>
        <w:pStyle w:val="Akapitzlist"/>
        <w:numPr>
          <w:ilvl w:val="1"/>
          <w:numId w:val="75"/>
        </w:numPr>
        <w:spacing w:after="0"/>
        <w:jc w:val="both"/>
        <w:rPr>
          <w:rFonts w:ascii="Arial" w:hAnsi="Arial" w:cs="Arial"/>
        </w:rPr>
      </w:pPr>
      <w:r w:rsidRPr="002D46D8">
        <w:rPr>
          <w:rFonts w:ascii="Arial" w:hAnsi="Arial" w:cs="Arial"/>
        </w:rPr>
        <w:t>w przypadku korzystania z podwykonawców lub poddostawców należy korzystać z lokalnych firm i dostawców celem zmniejszenia śladu węglowego związanego z</w:t>
      </w:r>
      <w:r>
        <w:rPr>
          <w:rFonts w:ascii="Arial" w:hAnsi="Arial" w:cs="Arial"/>
        </w:rPr>
        <w:t> </w:t>
      </w:r>
      <w:r w:rsidRPr="002D46D8">
        <w:rPr>
          <w:rFonts w:ascii="Arial" w:hAnsi="Arial" w:cs="Arial"/>
        </w:rPr>
        <w:t>transportem;</w:t>
      </w:r>
    </w:p>
    <w:p w14:paraId="2B902F16" w14:textId="77777777" w:rsidR="00A668B4" w:rsidRPr="002D46D8" w:rsidRDefault="00A668B4" w:rsidP="00CA4480">
      <w:pPr>
        <w:pStyle w:val="Akapitzlist"/>
        <w:numPr>
          <w:ilvl w:val="1"/>
          <w:numId w:val="75"/>
        </w:numPr>
        <w:spacing w:after="0"/>
        <w:jc w:val="both"/>
        <w:rPr>
          <w:rFonts w:ascii="Arial" w:hAnsi="Arial" w:cs="Arial"/>
        </w:rPr>
      </w:pPr>
      <w:r w:rsidRPr="002D46D8">
        <w:rPr>
          <w:rFonts w:ascii="Arial" w:hAnsi="Arial" w:cs="Arial"/>
        </w:rPr>
        <w:t xml:space="preserve">stosowanie opakowań zwrotnych </w:t>
      </w:r>
    </w:p>
    <w:p w14:paraId="556B16E3" w14:textId="77777777" w:rsidR="00A668B4" w:rsidRPr="002D46D8" w:rsidRDefault="00A668B4" w:rsidP="00CA4480">
      <w:pPr>
        <w:pStyle w:val="Akapitzlist"/>
        <w:numPr>
          <w:ilvl w:val="1"/>
          <w:numId w:val="75"/>
        </w:numPr>
        <w:spacing w:after="0"/>
        <w:jc w:val="both"/>
        <w:rPr>
          <w:rFonts w:ascii="Arial" w:hAnsi="Arial" w:cs="Arial"/>
        </w:rPr>
      </w:pPr>
      <w:r w:rsidRPr="002D46D8">
        <w:rPr>
          <w:rFonts w:ascii="Arial" w:hAnsi="Arial" w:cs="Arial"/>
        </w:rPr>
        <w:t>w przypadku zatrudniania cudzoziemców złożenie oświadczenia, potwierdzającego spełnienie wszelkich wymogów prawnych dotyczących zatrudniania cudzoziemców;</w:t>
      </w:r>
    </w:p>
    <w:p w14:paraId="0859EFA4" w14:textId="77777777" w:rsidR="00A668B4" w:rsidRPr="002D46D8" w:rsidRDefault="00A668B4" w:rsidP="00CA4480">
      <w:pPr>
        <w:pStyle w:val="Akapitzlist"/>
        <w:numPr>
          <w:ilvl w:val="1"/>
          <w:numId w:val="75"/>
        </w:numPr>
        <w:spacing w:after="0"/>
        <w:contextualSpacing w:val="0"/>
        <w:jc w:val="both"/>
        <w:rPr>
          <w:rFonts w:ascii="Arial" w:hAnsi="Arial" w:cs="Arial"/>
        </w:rPr>
      </w:pPr>
      <w:r w:rsidRPr="002D46D8">
        <w:rPr>
          <w:rFonts w:ascii="Arial" w:hAnsi="Arial" w:cs="Arial"/>
        </w:rPr>
        <w:t xml:space="preserve"> takie organizowanie czasu pracy, aby eliminować ponadmiarową i</w:t>
      </w:r>
      <w:r>
        <w:rPr>
          <w:rFonts w:ascii="Arial" w:hAnsi="Arial" w:cs="Arial"/>
        </w:rPr>
        <w:t> </w:t>
      </w:r>
      <w:r w:rsidRPr="002D46D8">
        <w:rPr>
          <w:rFonts w:ascii="Arial" w:hAnsi="Arial" w:cs="Arial"/>
        </w:rPr>
        <w:t>ponadnormatywną pracę w godzinach nadliczbowych.</w:t>
      </w:r>
    </w:p>
    <w:p w14:paraId="7D4B0CA3" w14:textId="77777777" w:rsidR="00A668B4" w:rsidRPr="002D46D8" w:rsidRDefault="00A668B4" w:rsidP="00A668B4">
      <w:pPr>
        <w:spacing w:before="120" w:after="120"/>
        <w:ind w:firstLine="493"/>
        <w:rPr>
          <w:rFonts w:ascii="Arial" w:hAnsi="Arial" w:cs="Arial"/>
        </w:rPr>
      </w:pPr>
      <w:r w:rsidRPr="002D46D8">
        <w:rPr>
          <w:rFonts w:ascii="Arial" w:hAnsi="Arial" w:cs="Arial"/>
        </w:rPr>
        <w:t>Audyty u Wykonawcy:</w:t>
      </w:r>
    </w:p>
    <w:p w14:paraId="4330D3E8" w14:textId="77777777" w:rsidR="00A668B4" w:rsidRPr="002D46D8" w:rsidRDefault="00A668B4" w:rsidP="00A668B4">
      <w:pPr>
        <w:pStyle w:val="Akapitzlist"/>
        <w:numPr>
          <w:ilvl w:val="3"/>
          <w:numId w:val="10"/>
        </w:numPr>
        <w:spacing w:before="120" w:after="120"/>
        <w:ind w:left="850" w:hanging="357"/>
        <w:contextualSpacing w:val="0"/>
        <w:jc w:val="both"/>
        <w:rPr>
          <w:rFonts w:ascii="Arial" w:hAnsi="Arial" w:cs="Arial"/>
        </w:rPr>
      </w:pPr>
      <w:r w:rsidRPr="002D46D8">
        <w:rPr>
          <w:rFonts w:ascii="Arial" w:hAnsi="Arial" w:cs="Arial"/>
        </w:rPr>
        <w:t>Zamawiający zastrzega sobie prawo do przeprowadzania audytów u Wykonawcy osobiście w zakresie związanym z realizacją Przedmiotu Umowy, w tym:</w:t>
      </w:r>
    </w:p>
    <w:p w14:paraId="433E4D83" w14:textId="77777777" w:rsidR="00A668B4" w:rsidRPr="002D46D8" w:rsidRDefault="00A668B4" w:rsidP="00CA4480">
      <w:pPr>
        <w:pStyle w:val="Akapitzlist"/>
        <w:numPr>
          <w:ilvl w:val="0"/>
          <w:numId w:val="83"/>
        </w:numPr>
        <w:spacing w:after="0"/>
        <w:jc w:val="both"/>
        <w:rPr>
          <w:rFonts w:ascii="Arial" w:hAnsi="Arial" w:cs="Arial"/>
        </w:rPr>
      </w:pPr>
      <w:r w:rsidRPr="002D46D8">
        <w:rPr>
          <w:rFonts w:ascii="Arial" w:hAnsi="Arial" w:cs="Arial"/>
        </w:rPr>
        <w:t xml:space="preserve">obejmującym zakres pracowniczy: </w:t>
      </w:r>
    </w:p>
    <w:p w14:paraId="48307973" w14:textId="77777777" w:rsidR="00A668B4" w:rsidRPr="002D46D8" w:rsidRDefault="00A668B4" w:rsidP="00CA4480">
      <w:pPr>
        <w:pStyle w:val="Akapitzlist"/>
        <w:numPr>
          <w:ilvl w:val="2"/>
          <w:numId w:val="76"/>
        </w:numPr>
        <w:spacing w:after="0"/>
        <w:jc w:val="both"/>
        <w:rPr>
          <w:rFonts w:ascii="Arial" w:hAnsi="Arial" w:cs="Arial"/>
        </w:rPr>
      </w:pPr>
      <w:r w:rsidRPr="002D46D8">
        <w:rPr>
          <w:rFonts w:ascii="Arial" w:hAnsi="Arial" w:cs="Arial"/>
        </w:rPr>
        <w:t>weryfikacji uprawnień pracowników, którymi posługuje się Wykonawca w</w:t>
      </w:r>
      <w:r>
        <w:rPr>
          <w:rFonts w:ascii="Arial" w:hAnsi="Arial" w:cs="Arial"/>
        </w:rPr>
        <w:t> </w:t>
      </w:r>
      <w:r w:rsidRPr="002D46D8">
        <w:rPr>
          <w:rFonts w:ascii="Arial" w:hAnsi="Arial" w:cs="Arial"/>
        </w:rPr>
        <w:t>celu realizacji Przedmiotu Umowy,</w:t>
      </w:r>
    </w:p>
    <w:p w14:paraId="06B008F9" w14:textId="77777777" w:rsidR="00A668B4" w:rsidRPr="002D46D8" w:rsidRDefault="00A668B4" w:rsidP="00CA4480">
      <w:pPr>
        <w:pStyle w:val="Akapitzlist"/>
        <w:numPr>
          <w:ilvl w:val="2"/>
          <w:numId w:val="76"/>
        </w:numPr>
        <w:spacing w:after="0"/>
        <w:jc w:val="both"/>
        <w:rPr>
          <w:rFonts w:ascii="Arial" w:hAnsi="Arial" w:cs="Arial"/>
        </w:rPr>
      </w:pPr>
      <w:r w:rsidRPr="002D46D8">
        <w:rPr>
          <w:rFonts w:ascii="Arial" w:hAnsi="Arial" w:cs="Arial"/>
        </w:rPr>
        <w:t>weryfikacji przeprowadzonych szkoleń BHP dla pracowników, którymi posługuje się Wykonawca w celu realizacji Przedmiotu Umowy,</w:t>
      </w:r>
    </w:p>
    <w:p w14:paraId="2A54E3EB" w14:textId="77777777" w:rsidR="00A668B4" w:rsidRPr="002D46D8" w:rsidRDefault="00A668B4" w:rsidP="00CA4480">
      <w:pPr>
        <w:pStyle w:val="Akapitzlist"/>
        <w:numPr>
          <w:ilvl w:val="2"/>
          <w:numId w:val="76"/>
        </w:numPr>
        <w:spacing w:after="0"/>
        <w:jc w:val="both"/>
        <w:rPr>
          <w:rFonts w:ascii="Arial" w:hAnsi="Arial" w:cs="Arial"/>
        </w:rPr>
      </w:pPr>
      <w:r w:rsidRPr="002D46D8">
        <w:rPr>
          <w:rFonts w:ascii="Arial" w:hAnsi="Arial" w:cs="Arial"/>
        </w:rPr>
        <w:t>weryfikacji posiadanych aktualnych badań lekarskich pracowników, którymi posługuje się Wykonawca w celu realizacji Przedmiotu Umowy,</w:t>
      </w:r>
    </w:p>
    <w:p w14:paraId="15B86F56" w14:textId="77777777" w:rsidR="00A668B4" w:rsidRPr="002D46D8" w:rsidRDefault="00A668B4" w:rsidP="00CA4480">
      <w:pPr>
        <w:pStyle w:val="Akapitzlist"/>
        <w:numPr>
          <w:ilvl w:val="2"/>
          <w:numId w:val="76"/>
        </w:numPr>
        <w:spacing w:after="0"/>
        <w:jc w:val="both"/>
        <w:rPr>
          <w:rFonts w:ascii="Arial" w:hAnsi="Arial" w:cs="Arial"/>
        </w:rPr>
      </w:pPr>
      <w:r w:rsidRPr="002D46D8">
        <w:rPr>
          <w:rFonts w:ascii="Arial" w:hAnsi="Arial" w:cs="Arial"/>
        </w:rPr>
        <w:t>weryfikacji list płac pracowników (terminowość wypłat, wysokość wypłaconego uposażenia w kwocie nie niższej niż najniższa płaca minimalna lub najniższa stawka roboczogodziny), którymi posługuje się Wykonawca w celu realizacji Przedmiotu Umowy,</w:t>
      </w:r>
    </w:p>
    <w:p w14:paraId="5F93FC39" w14:textId="77777777" w:rsidR="00A668B4" w:rsidRPr="002D46D8" w:rsidRDefault="00A668B4" w:rsidP="00CA4480">
      <w:pPr>
        <w:pStyle w:val="Akapitzlist"/>
        <w:numPr>
          <w:ilvl w:val="2"/>
          <w:numId w:val="76"/>
        </w:numPr>
        <w:spacing w:after="0"/>
        <w:jc w:val="both"/>
        <w:rPr>
          <w:rFonts w:ascii="Arial" w:hAnsi="Arial" w:cs="Arial"/>
        </w:rPr>
      </w:pPr>
      <w:r w:rsidRPr="002D46D8">
        <w:rPr>
          <w:rFonts w:ascii="Arial" w:hAnsi="Arial" w:cs="Arial"/>
        </w:rPr>
        <w:t xml:space="preserve">weryfikacji zasad ewidencjonowania czasu pracy pracowników, którymi posługuje się Wykonawca w celu realizacji przedmiotu Umowy wraz ze sposobem rozliczania nadgodzin, </w:t>
      </w:r>
    </w:p>
    <w:p w14:paraId="4B400992" w14:textId="77777777" w:rsidR="00A668B4" w:rsidRPr="002D46D8" w:rsidRDefault="00A668B4" w:rsidP="00CA4480">
      <w:pPr>
        <w:pStyle w:val="Akapitzlist"/>
        <w:numPr>
          <w:ilvl w:val="2"/>
          <w:numId w:val="76"/>
        </w:numPr>
        <w:spacing w:after="0"/>
        <w:jc w:val="both"/>
        <w:rPr>
          <w:rFonts w:ascii="Arial" w:hAnsi="Arial" w:cs="Arial"/>
        </w:rPr>
      </w:pPr>
      <w:r w:rsidRPr="002D46D8">
        <w:rPr>
          <w:rFonts w:ascii="Arial" w:hAnsi="Arial" w:cs="Arial"/>
        </w:rPr>
        <w:t xml:space="preserve">przekazanie Zamawiającemu informacji dotyczących zaistniałych wypadków przy pracy (w szczególności ich liczbę), liczbę zagrożeń potencjalnie wypadkowych i chorób zawodowych powstałych w trakcie wykonywania pracy na rzecz Grupy TAURON </w:t>
      </w:r>
    </w:p>
    <w:p w14:paraId="72BC1155" w14:textId="77777777" w:rsidR="00A668B4" w:rsidRPr="002D46D8" w:rsidRDefault="00A668B4" w:rsidP="00CA4480">
      <w:pPr>
        <w:pStyle w:val="Akapitzlist"/>
        <w:numPr>
          <w:ilvl w:val="2"/>
          <w:numId w:val="76"/>
        </w:numPr>
        <w:spacing w:after="0"/>
        <w:jc w:val="both"/>
        <w:rPr>
          <w:rFonts w:ascii="Arial" w:hAnsi="Arial" w:cs="Arial"/>
        </w:rPr>
      </w:pPr>
      <w:r w:rsidRPr="002D46D8">
        <w:rPr>
          <w:rFonts w:ascii="Arial" w:hAnsi="Arial" w:cs="Arial"/>
        </w:rPr>
        <w:t xml:space="preserve">przekazanie Zamawiającemu liczby dni niezdolności do pracy na skutek urazów związanych z wykonywaną pracą na rzecz Grupy TAURON </w:t>
      </w:r>
    </w:p>
    <w:p w14:paraId="33F1EE47" w14:textId="6C7FB9F0" w:rsidR="00A668B4" w:rsidRPr="002D46D8" w:rsidRDefault="00A668B4" w:rsidP="00CA4480">
      <w:pPr>
        <w:pStyle w:val="Akapitzlist"/>
        <w:numPr>
          <w:ilvl w:val="2"/>
          <w:numId w:val="76"/>
        </w:numPr>
        <w:spacing w:after="0"/>
        <w:jc w:val="both"/>
        <w:rPr>
          <w:rFonts w:ascii="Arial" w:hAnsi="Arial" w:cs="Arial"/>
        </w:rPr>
      </w:pPr>
      <w:r w:rsidRPr="002D46D8">
        <w:rPr>
          <w:rFonts w:ascii="Arial" w:hAnsi="Arial" w:cs="Arial"/>
        </w:rPr>
        <w:t>weryfikacji zawartych umów z pracownikami, którymi posługuje się Wykonawca w celu realizacji przedmiotu Umowy, z uwzględnieniem sposobu zatrudniania</w:t>
      </w:r>
      <w:r w:rsidR="00A85046">
        <w:rPr>
          <w:rFonts w:ascii="Arial" w:hAnsi="Arial" w:cs="Arial"/>
        </w:rPr>
        <w:t xml:space="preserve"> </w:t>
      </w:r>
      <w:r w:rsidRPr="002D46D8">
        <w:rPr>
          <w:rFonts w:ascii="Arial" w:hAnsi="Arial" w:cs="Arial"/>
        </w:rPr>
        <w:t xml:space="preserve">osób młodocianych, </w:t>
      </w:r>
    </w:p>
    <w:p w14:paraId="634EF222" w14:textId="77777777" w:rsidR="00A668B4" w:rsidRPr="002D46D8" w:rsidRDefault="00A668B4" w:rsidP="00CA4480">
      <w:pPr>
        <w:pStyle w:val="Akapitzlist"/>
        <w:numPr>
          <w:ilvl w:val="2"/>
          <w:numId w:val="76"/>
        </w:numPr>
        <w:spacing w:after="0"/>
        <w:jc w:val="both"/>
        <w:rPr>
          <w:rFonts w:ascii="Arial" w:hAnsi="Arial" w:cs="Arial"/>
        </w:rPr>
      </w:pPr>
      <w:r w:rsidRPr="002D46D8">
        <w:rPr>
          <w:rFonts w:ascii="Arial" w:hAnsi="Arial" w:cs="Arial"/>
        </w:rPr>
        <w:lastRenderedPageBreak/>
        <w:t>zapewnienia pracownikom środków ochrony indywidualnej, środków czystości odzieży i obuwia odpowiedniego do wykonywanej pracy oraz wody,</w:t>
      </w:r>
    </w:p>
    <w:p w14:paraId="66ABE21C" w14:textId="77777777" w:rsidR="00A668B4" w:rsidRPr="002D46D8" w:rsidRDefault="00A668B4" w:rsidP="00CA4480">
      <w:pPr>
        <w:pStyle w:val="Akapitzlist"/>
        <w:numPr>
          <w:ilvl w:val="2"/>
          <w:numId w:val="76"/>
        </w:numPr>
        <w:spacing w:after="0"/>
        <w:jc w:val="both"/>
        <w:rPr>
          <w:rFonts w:ascii="Arial" w:hAnsi="Arial" w:cs="Arial"/>
        </w:rPr>
      </w:pPr>
      <w:r w:rsidRPr="002D46D8">
        <w:rPr>
          <w:rFonts w:ascii="Arial" w:hAnsi="Arial" w:cs="Arial"/>
        </w:rPr>
        <w:t>weryfikacji miejsca pracy pracowników, którymi posługuje się Wykonawca w celu realizacji przedmiotu zamówienia, pod kątem spełnienia przepisów BHP w tym zapewnienia odpowiednich zabezpieczeń (rusztowania, uprzęże), dostępu do toalet, wody czy miejsca do spożywania posiłków,</w:t>
      </w:r>
    </w:p>
    <w:p w14:paraId="6B0E2B41" w14:textId="77777777" w:rsidR="00A668B4" w:rsidRPr="002D46D8" w:rsidRDefault="00A668B4" w:rsidP="00CA4480">
      <w:pPr>
        <w:pStyle w:val="Akapitzlist"/>
        <w:numPr>
          <w:ilvl w:val="2"/>
          <w:numId w:val="76"/>
        </w:numPr>
        <w:spacing w:after="0"/>
        <w:jc w:val="both"/>
        <w:rPr>
          <w:rFonts w:ascii="Arial" w:hAnsi="Arial" w:cs="Arial"/>
        </w:rPr>
      </w:pPr>
      <w:r w:rsidRPr="002D46D8">
        <w:rPr>
          <w:rFonts w:ascii="Arial" w:hAnsi="Arial" w:cs="Arial"/>
        </w:rPr>
        <w:t>weryfikacji czy Wykonawca nie bierze udziału w procederze pracy przymusowej lub handlu ludźmi,</w:t>
      </w:r>
    </w:p>
    <w:p w14:paraId="199E49B6" w14:textId="77777777" w:rsidR="00A668B4" w:rsidRPr="002D46D8" w:rsidRDefault="00A668B4" w:rsidP="00CA4480">
      <w:pPr>
        <w:pStyle w:val="Akapitzlist"/>
        <w:numPr>
          <w:ilvl w:val="0"/>
          <w:numId w:val="83"/>
        </w:numPr>
        <w:spacing w:after="0"/>
        <w:jc w:val="both"/>
        <w:rPr>
          <w:rFonts w:ascii="Arial" w:hAnsi="Arial" w:cs="Arial"/>
        </w:rPr>
      </w:pPr>
      <w:r w:rsidRPr="002D46D8">
        <w:rPr>
          <w:rFonts w:ascii="Arial" w:hAnsi="Arial" w:cs="Arial"/>
        </w:rPr>
        <w:t>obejmującym Przedmiot Umowy:</w:t>
      </w:r>
    </w:p>
    <w:p w14:paraId="687E9093" w14:textId="4033CF1E" w:rsidR="00A668B4" w:rsidRPr="002D46D8" w:rsidRDefault="00A668B4" w:rsidP="00CA4480">
      <w:pPr>
        <w:pStyle w:val="Akapitzlist"/>
        <w:numPr>
          <w:ilvl w:val="2"/>
          <w:numId w:val="84"/>
        </w:numPr>
        <w:spacing w:after="0"/>
        <w:jc w:val="both"/>
        <w:rPr>
          <w:rFonts w:ascii="Arial" w:hAnsi="Arial" w:cs="Arial"/>
        </w:rPr>
      </w:pPr>
      <w:r w:rsidRPr="002D46D8">
        <w:rPr>
          <w:rFonts w:ascii="Arial" w:hAnsi="Arial" w:cs="Arial"/>
        </w:rPr>
        <w:t>weryfikacji czy urządzenia, pojazdy przeznaczone do realizacji przedmiotu zamówienia posiadają wymagane</w:t>
      </w:r>
      <w:r w:rsidR="00A85046">
        <w:rPr>
          <w:rFonts w:ascii="Arial" w:hAnsi="Arial" w:cs="Arial"/>
        </w:rPr>
        <w:t xml:space="preserve"> </w:t>
      </w:r>
      <w:r w:rsidRPr="002D46D8">
        <w:rPr>
          <w:rFonts w:ascii="Arial" w:hAnsi="Arial" w:cs="Arial"/>
        </w:rPr>
        <w:t>certyfikaty, dopuszczenia lub homologacje,</w:t>
      </w:r>
    </w:p>
    <w:p w14:paraId="5A7D3FDA" w14:textId="77777777" w:rsidR="00A668B4" w:rsidRPr="002D46D8" w:rsidRDefault="00A668B4" w:rsidP="00CA4480">
      <w:pPr>
        <w:pStyle w:val="Akapitzlist"/>
        <w:numPr>
          <w:ilvl w:val="2"/>
          <w:numId w:val="84"/>
        </w:numPr>
        <w:spacing w:after="0"/>
        <w:jc w:val="both"/>
        <w:rPr>
          <w:rFonts w:ascii="Arial" w:hAnsi="Arial" w:cs="Arial"/>
        </w:rPr>
      </w:pPr>
      <w:r w:rsidRPr="002D46D8">
        <w:rPr>
          <w:rFonts w:ascii="Arial" w:hAnsi="Arial" w:cs="Arial"/>
        </w:rPr>
        <w:t>weryfikacji czy urządzenia, pojazdy przeznaczone do realizacji przedmiotu zamówienia są sprawne i nie stanowią zagrożenia dla zdrowia lub życia pracowników oraz dla środowiska,</w:t>
      </w:r>
    </w:p>
    <w:p w14:paraId="12076FFB" w14:textId="77777777" w:rsidR="00A668B4" w:rsidRPr="002D46D8" w:rsidRDefault="00A668B4" w:rsidP="00CA4480">
      <w:pPr>
        <w:pStyle w:val="Akapitzlist"/>
        <w:numPr>
          <w:ilvl w:val="2"/>
          <w:numId w:val="84"/>
        </w:numPr>
        <w:spacing w:after="0"/>
        <w:jc w:val="both"/>
        <w:rPr>
          <w:rFonts w:ascii="Arial" w:hAnsi="Arial" w:cs="Arial"/>
        </w:rPr>
      </w:pPr>
      <w:r w:rsidRPr="002D46D8">
        <w:rPr>
          <w:rFonts w:ascii="Arial" w:hAnsi="Arial" w:cs="Arial"/>
        </w:rPr>
        <w:t>weryfikacji czy środki chemiczne używane do wykonania przedmiotu zamówienia posiadają odpowiednie certyfikaty i atesty oraz karty charakterystyki substancji niebezpiecznych (Rozporządzenie (W) Nr 1907/2006 Parlamentu Europejskiego I Rady z dnia 18 grudnia 2006 r. w</w:t>
      </w:r>
      <w:r>
        <w:rPr>
          <w:rFonts w:ascii="Arial" w:hAnsi="Arial" w:cs="Arial"/>
        </w:rPr>
        <w:t> </w:t>
      </w:r>
      <w:r w:rsidRPr="002D46D8">
        <w:rPr>
          <w:rFonts w:ascii="Arial" w:hAnsi="Arial" w:cs="Arial"/>
        </w:rPr>
        <w:t>sprawie rejestracji, oceny, udzielania zezwoleń i stosowanych ograniczeń w zakresie chemikaliów (REACH) i utworzenia Europejskiej Agencji Chemikaliów, zmieniające dyrektywę 1999/45/WE oraz uchylające rozporządzenie Rady (EWG) nr 793/93 i rozporządzenie Komisji (WE) nr 1488/94, jak również dyrektywę Rady 76/769/EWG i dyrektywy Komisji 91/155/EWG, 93/67/EWG, 93/105/WE i 2000/21/WE . ROZPORZĄDZENIE PARLAMENTU EUROPEJSKIEGO I RADY (WE) NR 1272/2008 z dnia 16 grudnia 2008 r. w sprawie klasyfikacji, oznakowania i pakowania substancji i mieszanin, zmieniające i uchylające dyrektywy 67/548/EWG i 1999/45/WE oraz zmieniające rozporządzenie (WE) nr 1907/2006, DYREKTYWA DELEGOWANA KOMISJI (UE) 2015/863 z dnia 31 marca 2015 r. zmieniająca załącznik II do dyrektywy Parlamentu Europejskiego i Rady 2011/65/UE w odniesieniu do wykazu substancji objętych ograniczeniem),</w:t>
      </w:r>
    </w:p>
    <w:p w14:paraId="425FA53C" w14:textId="5DC6CBA3" w:rsidR="00A668B4" w:rsidRPr="002D46D8" w:rsidRDefault="00A668B4" w:rsidP="00CA4480">
      <w:pPr>
        <w:pStyle w:val="Akapitzlist"/>
        <w:numPr>
          <w:ilvl w:val="2"/>
          <w:numId w:val="84"/>
        </w:numPr>
        <w:spacing w:after="0"/>
        <w:jc w:val="both"/>
        <w:rPr>
          <w:rFonts w:ascii="Arial" w:hAnsi="Arial" w:cs="Arial"/>
        </w:rPr>
      </w:pPr>
      <w:r w:rsidRPr="002D46D8">
        <w:rPr>
          <w:rFonts w:ascii="Arial" w:hAnsi="Arial" w:cs="Arial"/>
        </w:rPr>
        <w:t>weryfikacji czy Wykonawca</w:t>
      </w:r>
      <w:r w:rsidR="00A85046">
        <w:rPr>
          <w:rFonts w:ascii="Arial" w:hAnsi="Arial" w:cs="Arial"/>
        </w:rPr>
        <w:t xml:space="preserve"> </w:t>
      </w:r>
      <w:r w:rsidRPr="002D46D8">
        <w:rPr>
          <w:rFonts w:ascii="Arial" w:hAnsi="Arial" w:cs="Arial"/>
        </w:rPr>
        <w:t>w sposób zgodny z przepisami prawa dotyczącymi gospodarki odpadami</w:t>
      </w:r>
      <w:r w:rsidR="00A85046">
        <w:rPr>
          <w:rFonts w:ascii="Arial" w:hAnsi="Arial" w:cs="Arial"/>
        </w:rPr>
        <w:t xml:space="preserve"> </w:t>
      </w:r>
      <w:r w:rsidRPr="002D46D8">
        <w:rPr>
          <w:rFonts w:ascii="Arial" w:hAnsi="Arial" w:cs="Arial"/>
        </w:rPr>
        <w:t>dokonuje właściwej segregacji odpadów powstałych przy realizacji Przedmiotu Umowy i zapewnia ich zagospodarowanie zgodnie z ogólnie przyjętą hierarchią postepowania z</w:t>
      </w:r>
      <w:r>
        <w:rPr>
          <w:rFonts w:ascii="Arial" w:hAnsi="Arial" w:cs="Arial"/>
        </w:rPr>
        <w:t> </w:t>
      </w:r>
      <w:r w:rsidRPr="002D46D8">
        <w:rPr>
          <w:rFonts w:ascii="Arial" w:hAnsi="Arial" w:cs="Arial"/>
        </w:rPr>
        <w:t>odpadami. Odpady te będą przekazywane w pierwszej kolejności do przetwarzania metodą odzysku, w tym recyklingu, a w przypadku braku możliwości ich odzysku do właściwego unieszkodliwiania,</w:t>
      </w:r>
    </w:p>
    <w:p w14:paraId="6A52B959" w14:textId="77777777" w:rsidR="00A668B4" w:rsidRPr="002D46D8" w:rsidRDefault="00A668B4" w:rsidP="00CA4480">
      <w:pPr>
        <w:pStyle w:val="Akapitzlist"/>
        <w:numPr>
          <w:ilvl w:val="2"/>
          <w:numId w:val="84"/>
        </w:numPr>
        <w:spacing w:after="0"/>
        <w:jc w:val="both"/>
        <w:rPr>
          <w:rFonts w:ascii="Arial" w:hAnsi="Arial" w:cs="Arial"/>
        </w:rPr>
      </w:pPr>
      <w:r w:rsidRPr="002D46D8">
        <w:rPr>
          <w:rFonts w:ascii="Arial" w:hAnsi="Arial" w:cs="Arial"/>
        </w:rPr>
        <w:t xml:space="preserve">weryfikacji czy przy realizacji Przedmiotu Umowy nie dochodzi do naruszenia norm i zasad współżycia społecznego, w tym generowania hałasu, zakłóceń komunikacyjnych, istotnych utrudnień dla mieszkańców etc., gdy prace są realizowane nie na naszych obiektach </w:t>
      </w:r>
    </w:p>
    <w:p w14:paraId="029D8146" w14:textId="77777777" w:rsidR="00A668B4" w:rsidRPr="002D46D8" w:rsidRDefault="00A668B4" w:rsidP="00CA4480">
      <w:pPr>
        <w:pStyle w:val="Akapitzlist"/>
        <w:numPr>
          <w:ilvl w:val="2"/>
          <w:numId w:val="84"/>
        </w:numPr>
        <w:spacing w:after="0"/>
        <w:jc w:val="both"/>
        <w:rPr>
          <w:rFonts w:ascii="Arial" w:hAnsi="Arial" w:cs="Arial"/>
        </w:rPr>
      </w:pPr>
      <w:r w:rsidRPr="002D46D8">
        <w:rPr>
          <w:rFonts w:ascii="Arial" w:hAnsi="Arial" w:cs="Arial"/>
        </w:rPr>
        <w:t>weryfikacji prowadzenia transparentnej rachunkowości oraz płacenia podatków, zgodnej z przepisami prawa w tym zakresie,</w:t>
      </w:r>
    </w:p>
    <w:p w14:paraId="47EBD930" w14:textId="7B8F44AC" w:rsidR="00A668B4" w:rsidRPr="00A668B4" w:rsidRDefault="00A668B4" w:rsidP="00CA4480">
      <w:pPr>
        <w:pStyle w:val="Akapitzlist"/>
        <w:widowControl w:val="0"/>
        <w:numPr>
          <w:ilvl w:val="2"/>
          <w:numId w:val="84"/>
        </w:numPr>
        <w:spacing w:after="0"/>
        <w:jc w:val="both"/>
        <w:rPr>
          <w:rFonts w:ascii="Arial" w:hAnsi="Arial" w:cs="Arial"/>
        </w:rPr>
      </w:pPr>
      <w:r w:rsidRPr="00A668B4">
        <w:rPr>
          <w:rFonts w:ascii="Arial" w:hAnsi="Arial" w:cs="Arial"/>
        </w:rPr>
        <w:t xml:space="preserve">weryfikacji czy przedmiot Umowy jest produkowany w oparciu o wdrożone </w:t>
      </w:r>
      <w:r w:rsidRPr="00A668B4">
        <w:rPr>
          <w:rFonts w:ascii="Arial" w:hAnsi="Arial" w:cs="Arial"/>
        </w:rPr>
        <w:lastRenderedPageBreak/>
        <w:t>u wykonawcy systemy zarządzania np.: norma ISO 9001, 14001 45001, 50001 lub EMAS.</w:t>
      </w:r>
    </w:p>
    <w:sectPr w:rsidR="00A668B4" w:rsidRPr="00A668B4" w:rsidSect="00AB0DD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AB609D" w14:textId="77777777" w:rsidR="00266249" w:rsidRDefault="00266249" w:rsidP="00560DCF">
      <w:pPr>
        <w:spacing w:after="0" w:line="240" w:lineRule="auto"/>
      </w:pPr>
      <w:r>
        <w:separator/>
      </w:r>
    </w:p>
  </w:endnote>
  <w:endnote w:type="continuationSeparator" w:id="0">
    <w:p w14:paraId="23E299BD" w14:textId="77777777" w:rsidR="00266249" w:rsidRDefault="00266249" w:rsidP="00560DCF">
      <w:pPr>
        <w:spacing w:after="0" w:line="240" w:lineRule="auto"/>
      </w:pPr>
      <w:r>
        <w:continuationSeparator/>
      </w:r>
    </w:p>
  </w:endnote>
  <w:endnote w:type="continuationNotice" w:id="1">
    <w:p w14:paraId="30320E93" w14:textId="77777777" w:rsidR="00266249" w:rsidRDefault="0026624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imesNewRoman">
    <w:altName w:val="Klee One"/>
    <w:panose1 w:val="00000000000000000000"/>
    <w:charset w:val="00"/>
    <w:family w:val="auto"/>
    <w:notTrueType/>
    <w:pitch w:val="default"/>
    <w:sig w:usb0="00000007" w:usb1="00000000" w:usb2="00000000" w:usb3="00000000" w:csb0="00000003" w:csb1="00000000"/>
  </w:font>
  <w:font w:name="Garamond">
    <w:panose1 w:val="020204040303010108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2034558"/>
      <w:docPartObj>
        <w:docPartGallery w:val="Page Numbers (Bottom of Page)"/>
        <w:docPartUnique/>
      </w:docPartObj>
    </w:sdtPr>
    <w:sdtContent>
      <w:p w14:paraId="0F6F8803" w14:textId="30D46557" w:rsidR="004A01D3" w:rsidRDefault="004A01D3">
        <w:pPr>
          <w:pStyle w:val="Stopka"/>
          <w:jc w:val="right"/>
        </w:pPr>
        <w:r>
          <w:fldChar w:fldCharType="begin"/>
        </w:r>
        <w:r>
          <w:instrText>PAGE   \* MERGEFORMAT</w:instrText>
        </w:r>
        <w:r>
          <w:fldChar w:fldCharType="separate"/>
        </w:r>
        <w:r w:rsidR="00003A34">
          <w:rPr>
            <w:noProof/>
          </w:rPr>
          <w:t>21</w:t>
        </w:r>
        <w:r>
          <w:fldChar w:fldCharType="end"/>
        </w:r>
      </w:p>
    </w:sdtContent>
  </w:sdt>
  <w:p w14:paraId="42170A03" w14:textId="3F88E554" w:rsidR="004A01D3" w:rsidRPr="007B54AC" w:rsidRDefault="00DB4513" w:rsidP="000C2D6C">
    <w:pPr>
      <w:pStyle w:val="Stopka"/>
      <w:tabs>
        <w:tab w:val="clear" w:pos="4536"/>
        <w:tab w:val="center" w:pos="2835"/>
      </w:tabs>
    </w:pPr>
    <w:r>
      <w:pict w14:anchorId="48CF69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niepodpisane" style="width:70.5pt;height:34.5pt">
          <v:imagedata r:id="rId1" o:title=""/>
          <o:lock v:ext="edit" ungrouping="t" rotation="t" cropping="t" verticies="t" text="t" grouping="t"/>
          <o:signatureline v:ext="edit" id="{DFE3C4E3-80DA-4A10-B630-8EC7B959DD22}" provid="{00000000-0000-0000-0000-000000000000}" issignatureline="t"/>
        </v:shape>
      </w:pict>
    </w:r>
    <w:r w:rsidR="004A01D3">
      <w:tab/>
    </w:r>
    <w:r>
      <w:pict w14:anchorId="1EC67BD2">
        <v:shape id="_x0000_i1026" type="#_x0000_t75" alt="Wiersz podpisu, niepodpisane" style="width:70.5pt;height:34.5pt">
          <v:imagedata r:id="rId2" o:title=""/>
          <o:lock v:ext="edit" ungrouping="t" rotation="t" cropping="t" verticies="t" text="t" grouping="t"/>
          <o:signatureline v:ext="edit" id="{EF6B1B36-F92C-42F5-A31C-F9ABDA41EE24}" provid="{00000000-0000-0000-0000-000000000000}" issignatureline="t"/>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962433" w14:textId="77777777" w:rsidR="00266249" w:rsidRDefault="00266249" w:rsidP="00560DCF">
      <w:pPr>
        <w:spacing w:after="0" w:line="240" w:lineRule="auto"/>
      </w:pPr>
      <w:r>
        <w:separator/>
      </w:r>
    </w:p>
  </w:footnote>
  <w:footnote w:type="continuationSeparator" w:id="0">
    <w:p w14:paraId="0B15A20C" w14:textId="77777777" w:rsidR="00266249" w:rsidRDefault="00266249" w:rsidP="00560DCF">
      <w:pPr>
        <w:spacing w:after="0" w:line="240" w:lineRule="auto"/>
      </w:pPr>
      <w:r>
        <w:continuationSeparator/>
      </w:r>
    </w:p>
  </w:footnote>
  <w:footnote w:type="continuationNotice" w:id="1">
    <w:p w14:paraId="2034C02D" w14:textId="77777777" w:rsidR="00266249" w:rsidRDefault="00266249">
      <w:pPr>
        <w:spacing w:after="0" w:line="240" w:lineRule="auto"/>
      </w:pPr>
    </w:p>
  </w:footnote>
  <w:footnote w:id="2">
    <w:p w14:paraId="145F0456" w14:textId="77777777" w:rsidR="004A01D3" w:rsidRDefault="004A01D3" w:rsidP="002B4733">
      <w:pPr>
        <w:pStyle w:val="Tekstprzypisudolnego"/>
      </w:pPr>
      <w:r w:rsidRPr="00142904">
        <w:rPr>
          <w:rStyle w:val="Odwoanieprzypisudolnego"/>
          <w:rFonts w:ascii="Arial" w:hAnsi="Arial" w:cs="Arial"/>
          <w:sz w:val="18"/>
          <w:szCs w:val="18"/>
        </w:rPr>
        <w:footnoteRef/>
      </w:r>
      <w:r w:rsidRPr="00142904">
        <w:rPr>
          <w:rFonts w:ascii="Arial" w:hAnsi="Arial" w:cs="Arial"/>
          <w:sz w:val="18"/>
          <w:szCs w:val="18"/>
        </w:rPr>
        <w:t xml:space="preserve"> Przepis do zastosowania w sytuacji, gdy Wykonawcą jest Konsorcjum podmiotów.</w:t>
      </w:r>
    </w:p>
  </w:footnote>
  <w:footnote w:id="3">
    <w:p w14:paraId="511C1512" w14:textId="77777777" w:rsidR="00457C90" w:rsidRPr="009C3571" w:rsidRDefault="00457C90" w:rsidP="00457C90">
      <w:pPr>
        <w:pStyle w:val="Tekstprzypisudolnego"/>
        <w:jc w:val="both"/>
        <w:rPr>
          <w:rFonts w:ascii="Arial" w:hAnsi="Arial" w:cs="Arial"/>
          <w:sz w:val="16"/>
          <w:szCs w:val="16"/>
        </w:rPr>
      </w:pPr>
      <w:r w:rsidRPr="009C3571">
        <w:rPr>
          <w:rStyle w:val="Odwoanieprzypisudolnego"/>
          <w:rFonts w:ascii="Arial" w:hAnsi="Arial" w:cs="Arial"/>
          <w:sz w:val="16"/>
          <w:szCs w:val="16"/>
        </w:rPr>
        <w:footnoteRef/>
      </w:r>
      <w:r w:rsidRPr="009C3571">
        <w:rPr>
          <w:rFonts w:ascii="Arial" w:hAnsi="Arial" w:cs="Arial"/>
          <w:sz w:val="16"/>
          <w:szCs w:val="16"/>
        </w:rPr>
        <w:t xml:space="preserve"> Ustawa z dnia 5 września 2016 r. – o usługach zaufania oraz identyfikacji elektronicznej (Dz. U. z 2016 r. poz. 1579)</w:t>
      </w:r>
    </w:p>
  </w:footnote>
  <w:footnote w:id="4">
    <w:p w14:paraId="7813956B" w14:textId="77777777" w:rsidR="00A668B4" w:rsidRDefault="00A668B4" w:rsidP="00A668B4">
      <w:pPr>
        <w:pStyle w:val="Tekstprzypisudolnego"/>
      </w:pPr>
      <w:r>
        <w:rPr>
          <w:rStyle w:val="Odwoanieprzypisudolnego"/>
        </w:rPr>
        <w:footnoteRef/>
      </w:r>
      <w:r>
        <w:t xml:space="preserve"> Właściwa wersja zostanie wybrana na etapie udzielania zamówienia / zawierania umowy.</w:t>
      </w:r>
    </w:p>
  </w:footnote>
  <w:footnote w:id="5">
    <w:p w14:paraId="22582894" w14:textId="77777777" w:rsidR="00A668B4" w:rsidRDefault="00A668B4" w:rsidP="00A668B4">
      <w:pPr>
        <w:pStyle w:val="Tekstprzypisudolnego"/>
      </w:pPr>
      <w:r w:rsidRPr="004C30F1">
        <w:rPr>
          <w:rStyle w:val="Odwoanieprzypisudolnego"/>
        </w:rPr>
        <w:footnoteRef/>
      </w:r>
      <w:r w:rsidRPr="004C30F1">
        <w:t xml:space="preserve"> </w:t>
      </w:r>
      <w:bookmarkStart w:id="7" w:name="_Hlk218761409"/>
      <w:r w:rsidRPr="004C30F1">
        <w:t>W szczególności protokoły odbioru, dokumenty potwierdzające wykonania zamówienia, certyfikaty etc.</w:t>
      </w:r>
      <w:bookmarkEnd w:id="7"/>
    </w:p>
  </w:footnote>
  <w:footnote w:id="6">
    <w:p w14:paraId="2B196F3D" w14:textId="77777777" w:rsidR="00A668B4" w:rsidRDefault="00A668B4" w:rsidP="00A668B4">
      <w:pPr>
        <w:pStyle w:val="Tekstprzypisudolnego"/>
      </w:pPr>
      <w:r w:rsidRPr="004C30F1">
        <w:rPr>
          <w:rStyle w:val="Odwoanieprzypisudolnego"/>
        </w:rPr>
        <w:footnoteRef/>
      </w:r>
      <w:r w:rsidRPr="004C30F1">
        <w:t xml:space="preserve"> W szczególności protokoły odbioru, dokumenty potwierdzające wykonania zamówienia, certyfikaty etc.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875A35" w14:textId="64919ABB" w:rsidR="004A01D3" w:rsidRDefault="00727DE2" w:rsidP="00727DE2">
    <w:pPr>
      <w:pStyle w:val="Nagwek"/>
    </w:pPr>
    <w:r>
      <w:t>Umowa nr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0"/>
    <w:multiLevelType w:val="singleLevel"/>
    <w:tmpl w:val="4202C5CE"/>
    <w:name w:val="WW8Num15"/>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1" w15:restartNumberingAfterBreak="0">
    <w:nsid w:val="00F911E1"/>
    <w:multiLevelType w:val="multilevel"/>
    <w:tmpl w:val="797273E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13B5AE8"/>
    <w:multiLevelType w:val="multilevel"/>
    <w:tmpl w:val="0415001F"/>
    <w:styleLink w:val="111111"/>
    <w:lvl w:ilvl="0">
      <w:start w:val="1"/>
      <w:numFmt w:val="decimal"/>
      <w:lvlText w:val="%1."/>
      <w:lvlJc w:val="left"/>
      <w:pPr>
        <w:tabs>
          <w:tab w:val="num" w:pos="720"/>
        </w:tabs>
        <w:ind w:left="72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584"/>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3" w15:restartNumberingAfterBreak="0">
    <w:nsid w:val="017F10D3"/>
    <w:multiLevelType w:val="hybridMultilevel"/>
    <w:tmpl w:val="0FC426EC"/>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026C27AE"/>
    <w:multiLevelType w:val="hybridMultilevel"/>
    <w:tmpl w:val="1DA0E96C"/>
    <w:lvl w:ilvl="0" w:tplc="6E0AFE92">
      <w:start w:val="1"/>
      <w:numFmt w:val="decimal"/>
      <w:lvlText w:val="%1."/>
      <w:lvlJc w:val="left"/>
      <w:pPr>
        <w:ind w:left="720" w:hanging="360"/>
      </w:pPr>
      <w:rPr>
        <w:rFonts w:ascii="Arial" w:hAnsi="Arial" w:cs="Arial" w:hint="default"/>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363256B"/>
    <w:multiLevelType w:val="hybridMultilevel"/>
    <w:tmpl w:val="41025526"/>
    <w:lvl w:ilvl="0" w:tplc="2F005E0E">
      <w:start w:val="5"/>
      <w:numFmt w:val="decimal"/>
      <w:lvlText w:val="%1."/>
      <w:lvlJc w:val="left"/>
      <w:pPr>
        <w:ind w:left="1080" w:hanging="360"/>
      </w:pPr>
      <w:rPr>
        <w:rFonts w:hint="default"/>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4A32003"/>
    <w:multiLevelType w:val="hybridMultilevel"/>
    <w:tmpl w:val="C322ABD8"/>
    <w:lvl w:ilvl="0" w:tplc="DCC406F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84E47BF"/>
    <w:multiLevelType w:val="hybridMultilevel"/>
    <w:tmpl w:val="7F2AEFDC"/>
    <w:lvl w:ilvl="0" w:tplc="23F26EE0">
      <w:start w:val="1"/>
      <w:numFmt w:val="bullet"/>
      <w:lvlText w:val=""/>
      <w:lvlJc w:val="left"/>
      <w:pPr>
        <w:ind w:left="1854" w:hanging="360"/>
      </w:pPr>
      <w:rPr>
        <w:rFonts w:ascii="Symbol" w:hAnsi="Symbol" w:hint="default"/>
      </w:rPr>
    </w:lvl>
    <w:lvl w:ilvl="1" w:tplc="04150003">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8" w15:restartNumberingAfterBreak="0">
    <w:nsid w:val="088464AB"/>
    <w:multiLevelType w:val="hybridMultilevel"/>
    <w:tmpl w:val="FB405214"/>
    <w:lvl w:ilvl="0" w:tplc="3348D1EC">
      <w:start w:val="1"/>
      <w:numFmt w:val="bullet"/>
      <w:pStyle w:val="Listapunktowana4"/>
      <w:lvlText w:val="-"/>
      <w:lvlJc w:val="left"/>
      <w:pPr>
        <w:ind w:left="2138" w:hanging="360"/>
      </w:pPr>
      <w:rPr>
        <w:rFonts w:ascii="Arial" w:hAnsi="Aria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9" w15:restartNumberingAfterBreak="0">
    <w:nsid w:val="08BE1E6C"/>
    <w:multiLevelType w:val="hybridMultilevel"/>
    <w:tmpl w:val="49AE1B34"/>
    <w:lvl w:ilvl="0" w:tplc="69765F52">
      <w:start w:val="2"/>
      <w:numFmt w:val="upperRoman"/>
      <w:lvlText w:val="%1."/>
      <w:lvlJc w:val="left"/>
      <w:pPr>
        <w:ind w:left="1080" w:hanging="720"/>
      </w:pPr>
      <w:rPr>
        <w:rFonts w:cs="Times New Roman" w:hint="default"/>
        <w:color w:val="auto"/>
      </w:rPr>
    </w:lvl>
    <w:lvl w:ilvl="1" w:tplc="2C4CA3B6" w:tentative="1">
      <w:start w:val="1"/>
      <w:numFmt w:val="lowerLetter"/>
      <w:lvlText w:val="%2."/>
      <w:lvlJc w:val="left"/>
      <w:pPr>
        <w:ind w:left="1440" w:hanging="360"/>
      </w:pPr>
      <w:rPr>
        <w:rFonts w:cs="Times New Roman"/>
      </w:rPr>
    </w:lvl>
    <w:lvl w:ilvl="2" w:tplc="0B448460" w:tentative="1">
      <w:start w:val="1"/>
      <w:numFmt w:val="lowerRoman"/>
      <w:lvlText w:val="%3."/>
      <w:lvlJc w:val="right"/>
      <w:pPr>
        <w:ind w:left="2160" w:hanging="180"/>
      </w:pPr>
      <w:rPr>
        <w:rFonts w:cs="Times New Roman"/>
      </w:rPr>
    </w:lvl>
    <w:lvl w:ilvl="3" w:tplc="F33A7A58" w:tentative="1">
      <w:start w:val="1"/>
      <w:numFmt w:val="decimal"/>
      <w:lvlText w:val="%4."/>
      <w:lvlJc w:val="left"/>
      <w:pPr>
        <w:ind w:left="2880" w:hanging="360"/>
      </w:pPr>
      <w:rPr>
        <w:rFonts w:cs="Times New Roman"/>
      </w:rPr>
    </w:lvl>
    <w:lvl w:ilvl="4" w:tplc="13F27B40" w:tentative="1">
      <w:start w:val="1"/>
      <w:numFmt w:val="lowerLetter"/>
      <w:lvlText w:val="%5."/>
      <w:lvlJc w:val="left"/>
      <w:pPr>
        <w:ind w:left="3600" w:hanging="360"/>
      </w:pPr>
      <w:rPr>
        <w:rFonts w:cs="Times New Roman"/>
      </w:rPr>
    </w:lvl>
    <w:lvl w:ilvl="5" w:tplc="CE425034" w:tentative="1">
      <w:start w:val="1"/>
      <w:numFmt w:val="lowerRoman"/>
      <w:lvlText w:val="%6."/>
      <w:lvlJc w:val="right"/>
      <w:pPr>
        <w:ind w:left="4320" w:hanging="180"/>
      </w:pPr>
      <w:rPr>
        <w:rFonts w:cs="Times New Roman"/>
      </w:rPr>
    </w:lvl>
    <w:lvl w:ilvl="6" w:tplc="4036DCAC" w:tentative="1">
      <w:start w:val="1"/>
      <w:numFmt w:val="decimal"/>
      <w:lvlText w:val="%7."/>
      <w:lvlJc w:val="left"/>
      <w:pPr>
        <w:ind w:left="5040" w:hanging="360"/>
      </w:pPr>
      <w:rPr>
        <w:rFonts w:cs="Times New Roman"/>
      </w:rPr>
    </w:lvl>
    <w:lvl w:ilvl="7" w:tplc="426C8A28" w:tentative="1">
      <w:start w:val="1"/>
      <w:numFmt w:val="lowerLetter"/>
      <w:lvlText w:val="%8."/>
      <w:lvlJc w:val="left"/>
      <w:pPr>
        <w:ind w:left="5760" w:hanging="360"/>
      </w:pPr>
      <w:rPr>
        <w:rFonts w:cs="Times New Roman"/>
      </w:rPr>
    </w:lvl>
    <w:lvl w:ilvl="8" w:tplc="C44E8ADA" w:tentative="1">
      <w:start w:val="1"/>
      <w:numFmt w:val="lowerRoman"/>
      <w:lvlText w:val="%9."/>
      <w:lvlJc w:val="right"/>
      <w:pPr>
        <w:ind w:left="6480" w:hanging="180"/>
      </w:pPr>
      <w:rPr>
        <w:rFonts w:cs="Times New Roman"/>
      </w:rPr>
    </w:lvl>
  </w:abstractNum>
  <w:abstractNum w:abstractNumId="10" w15:restartNumberingAfterBreak="0">
    <w:nsid w:val="0C473359"/>
    <w:multiLevelType w:val="hybridMultilevel"/>
    <w:tmpl w:val="D81C2B76"/>
    <w:lvl w:ilvl="0" w:tplc="518CC5F4">
      <w:start w:val="1"/>
      <w:numFmt w:val="decimal"/>
      <w:lvlText w:val="%1."/>
      <w:lvlJc w:val="left"/>
      <w:pPr>
        <w:ind w:left="502"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786F26"/>
    <w:multiLevelType w:val="multilevel"/>
    <w:tmpl w:val="1D12B7F4"/>
    <w:lvl w:ilvl="0">
      <w:start w:val="4"/>
      <w:numFmt w:val="decimal"/>
      <w:lvlText w:val="%1."/>
      <w:lvlJc w:val="left"/>
      <w:pPr>
        <w:tabs>
          <w:tab w:val="num" w:pos="-360"/>
        </w:tabs>
        <w:ind w:left="360" w:hanging="360"/>
      </w:pPr>
      <w:rPr>
        <w:rFonts w:ascii="Arial" w:hAnsi="Arial" w:cs="Arial" w:hint="default"/>
        <w:sz w:val="22"/>
        <w:szCs w:val="22"/>
      </w:rPr>
    </w:lvl>
    <w:lvl w:ilvl="1">
      <w:start w:val="1"/>
      <w:numFmt w:val="lowerLetter"/>
      <w:lvlText w:val="%2."/>
      <w:lvlJc w:val="left"/>
      <w:pPr>
        <w:tabs>
          <w:tab w:val="num" w:pos="-360"/>
        </w:tabs>
        <w:ind w:left="1080" w:hanging="360"/>
      </w:pPr>
      <w:rPr>
        <w:rFonts w:hint="default"/>
      </w:rPr>
    </w:lvl>
    <w:lvl w:ilvl="2">
      <w:start w:val="1"/>
      <w:numFmt w:val="lowerRoman"/>
      <w:lvlText w:val="%3."/>
      <w:lvlJc w:val="right"/>
      <w:pPr>
        <w:tabs>
          <w:tab w:val="num" w:pos="-360"/>
        </w:tabs>
        <w:ind w:left="1800" w:hanging="180"/>
      </w:pPr>
      <w:rPr>
        <w:rFonts w:hint="default"/>
      </w:rPr>
    </w:lvl>
    <w:lvl w:ilvl="3">
      <w:start w:val="1"/>
      <w:numFmt w:val="decimal"/>
      <w:lvlText w:val="%4."/>
      <w:lvlJc w:val="left"/>
      <w:pPr>
        <w:tabs>
          <w:tab w:val="num" w:pos="-360"/>
        </w:tabs>
        <w:ind w:left="2520" w:hanging="360"/>
      </w:pPr>
      <w:rPr>
        <w:rFonts w:hint="default"/>
      </w:rPr>
    </w:lvl>
    <w:lvl w:ilvl="4">
      <w:start w:val="1"/>
      <w:numFmt w:val="lowerLetter"/>
      <w:lvlText w:val="%5."/>
      <w:lvlJc w:val="left"/>
      <w:pPr>
        <w:tabs>
          <w:tab w:val="num" w:pos="-360"/>
        </w:tabs>
        <w:ind w:left="3240" w:hanging="360"/>
      </w:pPr>
      <w:rPr>
        <w:rFonts w:hint="default"/>
      </w:rPr>
    </w:lvl>
    <w:lvl w:ilvl="5">
      <w:start w:val="1"/>
      <w:numFmt w:val="lowerRoman"/>
      <w:lvlText w:val="%6."/>
      <w:lvlJc w:val="right"/>
      <w:pPr>
        <w:tabs>
          <w:tab w:val="num" w:pos="-360"/>
        </w:tabs>
        <w:ind w:left="3960" w:hanging="180"/>
      </w:pPr>
      <w:rPr>
        <w:rFonts w:hint="default"/>
      </w:rPr>
    </w:lvl>
    <w:lvl w:ilvl="6">
      <w:start w:val="1"/>
      <w:numFmt w:val="decimal"/>
      <w:lvlText w:val="%7."/>
      <w:lvlJc w:val="left"/>
      <w:pPr>
        <w:tabs>
          <w:tab w:val="num" w:pos="-360"/>
        </w:tabs>
        <w:ind w:left="4680" w:hanging="360"/>
      </w:pPr>
      <w:rPr>
        <w:rFonts w:hint="default"/>
      </w:rPr>
    </w:lvl>
    <w:lvl w:ilvl="7">
      <w:start w:val="1"/>
      <w:numFmt w:val="lowerLetter"/>
      <w:lvlText w:val="%8."/>
      <w:lvlJc w:val="left"/>
      <w:pPr>
        <w:tabs>
          <w:tab w:val="num" w:pos="-360"/>
        </w:tabs>
        <w:ind w:left="5400" w:hanging="360"/>
      </w:pPr>
      <w:rPr>
        <w:rFonts w:hint="default"/>
      </w:rPr>
    </w:lvl>
    <w:lvl w:ilvl="8">
      <w:start w:val="1"/>
      <w:numFmt w:val="lowerRoman"/>
      <w:lvlText w:val="%9."/>
      <w:lvlJc w:val="right"/>
      <w:pPr>
        <w:tabs>
          <w:tab w:val="num" w:pos="-360"/>
        </w:tabs>
        <w:ind w:left="6120" w:hanging="180"/>
      </w:pPr>
      <w:rPr>
        <w:rFonts w:hint="default"/>
      </w:rPr>
    </w:lvl>
  </w:abstractNum>
  <w:abstractNum w:abstractNumId="12" w15:restartNumberingAfterBreak="0">
    <w:nsid w:val="11B204C7"/>
    <w:multiLevelType w:val="hybridMultilevel"/>
    <w:tmpl w:val="D3BED77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13A43746"/>
    <w:multiLevelType w:val="hybridMultilevel"/>
    <w:tmpl w:val="561CF72A"/>
    <w:lvl w:ilvl="0" w:tplc="68E46BA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15:restartNumberingAfterBreak="0">
    <w:nsid w:val="19CE2A12"/>
    <w:multiLevelType w:val="hybridMultilevel"/>
    <w:tmpl w:val="54B03D28"/>
    <w:lvl w:ilvl="0" w:tplc="0415000F">
      <w:start w:val="1"/>
      <w:numFmt w:val="decimal"/>
      <w:lvlText w:val="%1."/>
      <w:lvlJc w:val="left"/>
      <w:pPr>
        <w:ind w:left="927"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9DE7EDC"/>
    <w:multiLevelType w:val="hybridMultilevel"/>
    <w:tmpl w:val="FE06F2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1DF32F4F"/>
    <w:multiLevelType w:val="hybridMultilevel"/>
    <w:tmpl w:val="414C7C12"/>
    <w:lvl w:ilvl="0" w:tplc="8758C250">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0656BC6"/>
    <w:multiLevelType w:val="hybridMultilevel"/>
    <w:tmpl w:val="B4CEF3FE"/>
    <w:lvl w:ilvl="0" w:tplc="70DAD306">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36344AD"/>
    <w:multiLevelType w:val="hybridMultilevel"/>
    <w:tmpl w:val="DC2038C6"/>
    <w:lvl w:ilvl="0" w:tplc="23F26EE0">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9" w15:restartNumberingAfterBreak="0">
    <w:nsid w:val="2429610A"/>
    <w:multiLevelType w:val="multilevel"/>
    <w:tmpl w:val="4A10A0C4"/>
    <w:lvl w:ilvl="0">
      <w:start w:val="1"/>
      <w:numFmt w:val="decimal"/>
      <w:pStyle w:val="PunktPoziom1"/>
      <w:lvlText w:val="%1."/>
      <w:lvlJc w:val="left"/>
      <w:pPr>
        <w:tabs>
          <w:tab w:val="num" w:pos="644"/>
        </w:tabs>
        <w:ind w:left="644" w:hanging="360"/>
      </w:pPr>
    </w:lvl>
    <w:lvl w:ilvl="1">
      <w:start w:val="1"/>
      <w:numFmt w:val="decimal"/>
      <w:lvlText w:val="%1.%2."/>
      <w:lvlJc w:val="left"/>
      <w:pPr>
        <w:tabs>
          <w:tab w:val="num" w:pos="1080"/>
        </w:tabs>
        <w:ind w:left="792" w:hanging="432"/>
      </w:pPr>
    </w:lvl>
    <w:lvl w:ilvl="2">
      <w:start w:val="1"/>
      <w:numFmt w:val="decimal"/>
      <w:lvlText w:val="%1. %2. %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24451429"/>
    <w:multiLevelType w:val="hybridMultilevel"/>
    <w:tmpl w:val="5A4456AE"/>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1" w15:restartNumberingAfterBreak="0">
    <w:nsid w:val="27965995"/>
    <w:multiLevelType w:val="hybridMultilevel"/>
    <w:tmpl w:val="AE06C73C"/>
    <w:lvl w:ilvl="0" w:tplc="0415000F">
      <w:start w:val="1"/>
      <w:numFmt w:val="decimal"/>
      <w:lvlText w:val="%1."/>
      <w:lvlJc w:val="left"/>
      <w:pPr>
        <w:tabs>
          <w:tab w:val="num" w:pos="360"/>
        </w:tabs>
        <w:ind w:left="36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2" w15:restartNumberingAfterBreak="0">
    <w:nsid w:val="284E6F1B"/>
    <w:multiLevelType w:val="hybridMultilevel"/>
    <w:tmpl w:val="6AF8436E"/>
    <w:lvl w:ilvl="0" w:tplc="6A9407D4">
      <w:start w:val="1"/>
      <w:numFmt w:val="decimal"/>
      <w:lvlText w:val="%1."/>
      <w:lvlJc w:val="left"/>
      <w:pPr>
        <w:ind w:left="786" w:hanging="360"/>
      </w:pPr>
      <w:rPr>
        <w:rFonts w:hint="default"/>
      </w:rPr>
    </w:lvl>
    <w:lvl w:ilvl="1" w:tplc="04150011">
      <w:start w:val="1"/>
      <w:numFmt w:val="decimal"/>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28AF06D0"/>
    <w:multiLevelType w:val="hybridMultilevel"/>
    <w:tmpl w:val="14CACB50"/>
    <w:lvl w:ilvl="0" w:tplc="5BA2BED8">
      <w:start w:val="1"/>
      <w:numFmt w:val="decimal"/>
      <w:lvlText w:val="%1."/>
      <w:lvlJc w:val="left"/>
      <w:pPr>
        <w:ind w:left="1065" w:hanging="705"/>
      </w:pPr>
      <w:rPr>
        <w:rFonts w:hint="default"/>
      </w:rPr>
    </w:lvl>
    <w:lvl w:ilvl="1" w:tplc="C8BC8052">
      <w:start w:val="24"/>
      <w:numFmt w:val="bullet"/>
      <w:lvlText w:val="-"/>
      <w:lvlJc w:val="left"/>
      <w:pPr>
        <w:ind w:left="1440" w:hanging="360"/>
      </w:pPr>
      <w:rPr>
        <w:rFonts w:ascii="Arial" w:eastAsia="Calibri" w:hAnsi="Arial" w:cs="Arial" w:hint="default"/>
      </w:rPr>
    </w:lvl>
    <w:lvl w:ilvl="2" w:tplc="6A801676">
      <w:start w:val="1"/>
      <w:numFmt w:val="decimal"/>
      <w:lvlText w:val="%3)"/>
      <w:lvlJc w:val="left"/>
      <w:pPr>
        <w:ind w:left="2340" w:hanging="360"/>
      </w:pPr>
      <w:rPr>
        <w:rFonts w:hint="default"/>
      </w:r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9170207"/>
    <w:multiLevelType w:val="hybridMultilevel"/>
    <w:tmpl w:val="84D45E12"/>
    <w:lvl w:ilvl="0" w:tplc="0415000F">
      <w:start w:val="1"/>
      <w:numFmt w:val="decimal"/>
      <w:lvlText w:val="%1."/>
      <w:lvlJc w:val="left"/>
      <w:pPr>
        <w:tabs>
          <w:tab w:val="num" w:pos="720"/>
        </w:tabs>
        <w:ind w:left="720" w:hanging="360"/>
      </w:p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29636C6F"/>
    <w:multiLevelType w:val="hybridMultilevel"/>
    <w:tmpl w:val="7C0EB7BA"/>
    <w:lvl w:ilvl="0" w:tplc="6B144CA4">
      <w:start w:val="1"/>
      <w:numFmt w:val="decimal"/>
      <w:lvlText w:val="%1)"/>
      <w:lvlJc w:val="left"/>
      <w:pPr>
        <w:tabs>
          <w:tab w:val="num" w:pos="567"/>
        </w:tabs>
        <w:ind w:left="567" w:hanging="283"/>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29862F3F"/>
    <w:multiLevelType w:val="multilevel"/>
    <w:tmpl w:val="964E9424"/>
    <w:lvl w:ilvl="0">
      <w:start w:val="1"/>
      <w:numFmt w:val="decimal"/>
      <w:pStyle w:val="StylNagwek1TimesNewRoman12ptPo6pt"/>
      <w:lvlText w:val="%1."/>
      <w:lvlJc w:val="left"/>
      <w:pPr>
        <w:tabs>
          <w:tab w:val="num" w:pos="432"/>
        </w:tabs>
        <w:ind w:left="432" w:hanging="432"/>
      </w:pPr>
      <w:rPr>
        <w:rFonts w:hint="default"/>
        <w:b/>
        <w:i w:val="0"/>
        <w:kern w:val="24"/>
        <w:sz w:val="20"/>
        <w:szCs w:val="28"/>
      </w:rPr>
    </w:lvl>
    <w:lvl w:ilvl="1">
      <w:start w:val="1"/>
      <w:numFmt w:val="decimal"/>
      <w:lvlText w:val="%1.%2."/>
      <w:lvlJc w:val="left"/>
      <w:pPr>
        <w:tabs>
          <w:tab w:val="num" w:pos="576"/>
        </w:tabs>
        <w:ind w:left="284" w:hanging="284"/>
      </w:pPr>
      <w:rPr>
        <w:rFonts w:ascii="Arial" w:hAnsi="Arial" w:cs="Arial" w:hint="default"/>
        <w:b/>
        <w:i w:val="0"/>
        <w:sz w:val="22"/>
        <w:szCs w:val="22"/>
      </w:rPr>
    </w:lvl>
    <w:lvl w:ilvl="2">
      <w:start w:val="1"/>
      <w:numFmt w:val="decimal"/>
      <w:lvlText w:val="%1.%2.%3"/>
      <w:lvlJc w:val="left"/>
      <w:pPr>
        <w:tabs>
          <w:tab w:val="num" w:pos="1260"/>
        </w:tabs>
        <w:ind w:left="1260" w:hanging="720"/>
      </w:pPr>
      <w:rPr>
        <w:rFonts w:hint="default"/>
        <w:sz w:val="2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2A3B52C4"/>
    <w:multiLevelType w:val="hybridMultilevel"/>
    <w:tmpl w:val="ABD4752C"/>
    <w:lvl w:ilvl="0" w:tplc="AA84FFC6">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0986BB1"/>
    <w:multiLevelType w:val="multilevel"/>
    <w:tmpl w:val="816EE3CA"/>
    <w:lvl w:ilvl="0">
      <w:start w:val="1"/>
      <w:numFmt w:val="decimal"/>
      <w:lvlText w:val="%1."/>
      <w:lvlJc w:val="left"/>
      <w:pPr>
        <w:ind w:left="360" w:hanging="360"/>
      </w:pPr>
      <w:rPr>
        <w:rFonts w:hint="default"/>
        <w:b w:val="0"/>
        <w:color w:val="auto"/>
        <w:sz w:val="22"/>
      </w:rPr>
    </w:lvl>
    <w:lvl w:ilvl="1">
      <w:start w:val="1"/>
      <w:numFmt w:val="decimal"/>
      <w:lvlText w:val="%2)"/>
      <w:lvlJc w:val="left"/>
      <w:pPr>
        <w:ind w:left="858" w:hanging="432"/>
      </w:pPr>
      <w:rPr>
        <w:rFonts w:ascii="Arial" w:hAnsi="Arial" w:cs="Arial" w:hint="default"/>
        <w:color w:val="auto"/>
      </w:rPr>
    </w:lvl>
    <w:lvl w:ilvl="2">
      <w:start w:val="1"/>
      <w:numFmt w:val="lowerLetter"/>
      <w:lvlText w:val="%3)"/>
      <w:lvlJc w:val="left"/>
      <w:pPr>
        <w:ind w:left="1781" w:hanging="504"/>
      </w:pPr>
    </w:lvl>
    <w:lvl w:ilvl="3">
      <w:start w:val="1"/>
      <w:numFmt w:val="bullet"/>
      <w:lvlText w:val="-"/>
      <w:lvlJc w:val="left"/>
      <w:pPr>
        <w:ind w:left="1925" w:hanging="648"/>
      </w:pPr>
      <w:rPr>
        <w:rFonts w:ascii="Courier New" w:hAnsi="Courier New"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32B92F95"/>
    <w:multiLevelType w:val="multilevel"/>
    <w:tmpl w:val="2B3AD0A0"/>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0" w15:restartNumberingAfterBreak="0">
    <w:nsid w:val="3317281B"/>
    <w:multiLevelType w:val="hybridMultilevel"/>
    <w:tmpl w:val="B7909D6E"/>
    <w:lvl w:ilvl="0" w:tplc="1E504F96">
      <w:start w:val="1"/>
      <w:numFmt w:val="bullet"/>
      <w:lvlText w:val=""/>
      <w:lvlJc w:val="left"/>
      <w:pPr>
        <w:ind w:left="1636" w:hanging="360"/>
      </w:pPr>
      <w:rPr>
        <w:rFonts w:ascii="Symbol" w:hAnsi="Symbol" w:hint="default"/>
        <w:b w:val="0"/>
        <w:caps w:val="0"/>
        <w:strike w:val="0"/>
        <w:dstrike w:val="0"/>
        <w:vanish w:val="0"/>
        <w:color w:val="auto"/>
        <w:sz w:val="22"/>
        <w:szCs w:val="24"/>
        <w:vertAlign w:val="baseline"/>
      </w:rPr>
    </w:lvl>
    <w:lvl w:ilvl="1" w:tplc="04150003" w:tentative="1">
      <w:start w:val="1"/>
      <w:numFmt w:val="bullet"/>
      <w:lvlText w:val="o"/>
      <w:lvlJc w:val="left"/>
      <w:pPr>
        <w:ind w:left="2356" w:hanging="360"/>
      </w:pPr>
      <w:rPr>
        <w:rFonts w:ascii="Courier New" w:hAnsi="Courier New" w:cs="Courier New" w:hint="default"/>
      </w:rPr>
    </w:lvl>
    <w:lvl w:ilvl="2" w:tplc="04150005" w:tentative="1">
      <w:start w:val="1"/>
      <w:numFmt w:val="bullet"/>
      <w:lvlText w:val=""/>
      <w:lvlJc w:val="left"/>
      <w:pPr>
        <w:ind w:left="3076" w:hanging="360"/>
      </w:pPr>
      <w:rPr>
        <w:rFonts w:ascii="Wingdings" w:hAnsi="Wingdings" w:hint="default"/>
      </w:rPr>
    </w:lvl>
    <w:lvl w:ilvl="3" w:tplc="04150001">
      <w:start w:val="1"/>
      <w:numFmt w:val="bullet"/>
      <w:lvlText w:val=""/>
      <w:lvlJc w:val="left"/>
      <w:pPr>
        <w:ind w:left="3796" w:hanging="360"/>
      </w:pPr>
      <w:rPr>
        <w:rFonts w:ascii="Symbol" w:hAnsi="Symbol" w:hint="default"/>
      </w:rPr>
    </w:lvl>
    <w:lvl w:ilvl="4" w:tplc="04150003" w:tentative="1">
      <w:start w:val="1"/>
      <w:numFmt w:val="bullet"/>
      <w:lvlText w:val="o"/>
      <w:lvlJc w:val="left"/>
      <w:pPr>
        <w:ind w:left="4516" w:hanging="360"/>
      </w:pPr>
      <w:rPr>
        <w:rFonts w:ascii="Courier New" w:hAnsi="Courier New" w:cs="Courier New" w:hint="default"/>
      </w:rPr>
    </w:lvl>
    <w:lvl w:ilvl="5" w:tplc="04150005" w:tentative="1">
      <w:start w:val="1"/>
      <w:numFmt w:val="bullet"/>
      <w:lvlText w:val=""/>
      <w:lvlJc w:val="left"/>
      <w:pPr>
        <w:ind w:left="5236" w:hanging="360"/>
      </w:pPr>
      <w:rPr>
        <w:rFonts w:ascii="Wingdings" w:hAnsi="Wingdings" w:hint="default"/>
      </w:rPr>
    </w:lvl>
    <w:lvl w:ilvl="6" w:tplc="04150001" w:tentative="1">
      <w:start w:val="1"/>
      <w:numFmt w:val="bullet"/>
      <w:lvlText w:val=""/>
      <w:lvlJc w:val="left"/>
      <w:pPr>
        <w:ind w:left="5956" w:hanging="360"/>
      </w:pPr>
      <w:rPr>
        <w:rFonts w:ascii="Symbol" w:hAnsi="Symbol" w:hint="default"/>
      </w:rPr>
    </w:lvl>
    <w:lvl w:ilvl="7" w:tplc="04150003" w:tentative="1">
      <w:start w:val="1"/>
      <w:numFmt w:val="bullet"/>
      <w:lvlText w:val="o"/>
      <w:lvlJc w:val="left"/>
      <w:pPr>
        <w:ind w:left="6676" w:hanging="360"/>
      </w:pPr>
      <w:rPr>
        <w:rFonts w:ascii="Courier New" w:hAnsi="Courier New" w:cs="Courier New" w:hint="default"/>
      </w:rPr>
    </w:lvl>
    <w:lvl w:ilvl="8" w:tplc="04150005" w:tentative="1">
      <w:start w:val="1"/>
      <w:numFmt w:val="bullet"/>
      <w:lvlText w:val=""/>
      <w:lvlJc w:val="left"/>
      <w:pPr>
        <w:ind w:left="7396" w:hanging="360"/>
      </w:pPr>
      <w:rPr>
        <w:rFonts w:ascii="Wingdings" w:hAnsi="Wingdings" w:hint="default"/>
      </w:rPr>
    </w:lvl>
  </w:abstractNum>
  <w:abstractNum w:abstractNumId="31" w15:restartNumberingAfterBreak="0">
    <w:nsid w:val="3321427E"/>
    <w:multiLevelType w:val="hybridMultilevel"/>
    <w:tmpl w:val="0FC426EC"/>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33A740C9"/>
    <w:multiLevelType w:val="hybridMultilevel"/>
    <w:tmpl w:val="1CD4413A"/>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351D49E2"/>
    <w:multiLevelType w:val="multilevel"/>
    <w:tmpl w:val="3CEC88B4"/>
    <w:lvl w:ilvl="0">
      <w:start w:val="6"/>
      <w:numFmt w:val="decimal"/>
      <w:lvlText w:val="%1."/>
      <w:lvlJc w:val="left"/>
      <w:pPr>
        <w:ind w:left="360" w:hanging="360"/>
      </w:pPr>
      <w:rPr>
        <w:rFonts w:hint="default"/>
      </w:rPr>
    </w:lvl>
    <w:lvl w:ilvl="1">
      <w:start w:val="1"/>
      <w:numFmt w:val="decimal"/>
      <w:lvlText w:val="%2)"/>
      <w:lvlJc w:val="left"/>
      <w:pPr>
        <w:ind w:left="720" w:hanging="72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6366FC7"/>
    <w:multiLevelType w:val="hybridMultilevel"/>
    <w:tmpl w:val="545EFA4C"/>
    <w:lvl w:ilvl="0" w:tplc="5BBA605A">
      <w:start w:val="1"/>
      <w:numFmt w:val="decimal"/>
      <w:lvlText w:val="%1."/>
      <w:lvlJc w:val="left"/>
      <w:pPr>
        <w:ind w:left="720" w:hanging="360"/>
      </w:pPr>
    </w:lvl>
    <w:lvl w:ilvl="1" w:tplc="E8D6D6BC" w:tentative="1">
      <w:start w:val="1"/>
      <w:numFmt w:val="lowerLetter"/>
      <w:lvlText w:val="%2."/>
      <w:lvlJc w:val="left"/>
      <w:pPr>
        <w:ind w:left="1440" w:hanging="360"/>
      </w:pPr>
    </w:lvl>
    <w:lvl w:ilvl="2" w:tplc="64081F94" w:tentative="1">
      <w:start w:val="1"/>
      <w:numFmt w:val="lowerRoman"/>
      <w:lvlText w:val="%3."/>
      <w:lvlJc w:val="right"/>
      <w:pPr>
        <w:ind w:left="2160" w:hanging="180"/>
      </w:pPr>
    </w:lvl>
    <w:lvl w:ilvl="3" w:tplc="C9B6F026" w:tentative="1">
      <w:start w:val="1"/>
      <w:numFmt w:val="decimal"/>
      <w:lvlText w:val="%4."/>
      <w:lvlJc w:val="left"/>
      <w:pPr>
        <w:ind w:left="2880" w:hanging="360"/>
      </w:pPr>
    </w:lvl>
    <w:lvl w:ilvl="4" w:tplc="7BE21FBE" w:tentative="1">
      <w:start w:val="1"/>
      <w:numFmt w:val="lowerLetter"/>
      <w:lvlText w:val="%5."/>
      <w:lvlJc w:val="left"/>
      <w:pPr>
        <w:ind w:left="3600" w:hanging="360"/>
      </w:pPr>
    </w:lvl>
    <w:lvl w:ilvl="5" w:tplc="32E02A60" w:tentative="1">
      <w:start w:val="1"/>
      <w:numFmt w:val="lowerRoman"/>
      <w:lvlText w:val="%6."/>
      <w:lvlJc w:val="right"/>
      <w:pPr>
        <w:ind w:left="4320" w:hanging="180"/>
      </w:pPr>
    </w:lvl>
    <w:lvl w:ilvl="6" w:tplc="20B0527A" w:tentative="1">
      <w:start w:val="1"/>
      <w:numFmt w:val="decimal"/>
      <w:lvlText w:val="%7."/>
      <w:lvlJc w:val="left"/>
      <w:pPr>
        <w:ind w:left="5040" w:hanging="360"/>
      </w:pPr>
    </w:lvl>
    <w:lvl w:ilvl="7" w:tplc="AB86CA7A" w:tentative="1">
      <w:start w:val="1"/>
      <w:numFmt w:val="lowerLetter"/>
      <w:lvlText w:val="%8."/>
      <w:lvlJc w:val="left"/>
      <w:pPr>
        <w:ind w:left="5760" w:hanging="360"/>
      </w:pPr>
    </w:lvl>
    <w:lvl w:ilvl="8" w:tplc="451242E0" w:tentative="1">
      <w:start w:val="1"/>
      <w:numFmt w:val="lowerRoman"/>
      <w:lvlText w:val="%9."/>
      <w:lvlJc w:val="right"/>
      <w:pPr>
        <w:ind w:left="6480" w:hanging="180"/>
      </w:pPr>
    </w:lvl>
  </w:abstractNum>
  <w:abstractNum w:abstractNumId="35" w15:restartNumberingAfterBreak="0">
    <w:nsid w:val="366C7D43"/>
    <w:multiLevelType w:val="hybridMultilevel"/>
    <w:tmpl w:val="75689B76"/>
    <w:lvl w:ilvl="0" w:tplc="8758C250">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B8E68DD"/>
    <w:multiLevelType w:val="hybridMultilevel"/>
    <w:tmpl w:val="D81C2B76"/>
    <w:lvl w:ilvl="0" w:tplc="518CC5F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CC75FD4"/>
    <w:multiLevelType w:val="hybridMultilevel"/>
    <w:tmpl w:val="AF00486A"/>
    <w:lvl w:ilvl="0" w:tplc="7D28C538">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D010AE5"/>
    <w:multiLevelType w:val="hybridMultilevel"/>
    <w:tmpl w:val="CCA2FE7A"/>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3DE41991"/>
    <w:multiLevelType w:val="hybridMultilevel"/>
    <w:tmpl w:val="9104E7F0"/>
    <w:lvl w:ilvl="0" w:tplc="5BA2BED8">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A92C79E4">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DED5EE4"/>
    <w:multiLevelType w:val="hybridMultilevel"/>
    <w:tmpl w:val="41C2277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3E8711A9"/>
    <w:multiLevelType w:val="multilevel"/>
    <w:tmpl w:val="8E18960E"/>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211" w:hanging="360"/>
      </w:p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42" w15:restartNumberingAfterBreak="0">
    <w:nsid w:val="3F637CBD"/>
    <w:multiLevelType w:val="multilevel"/>
    <w:tmpl w:val="CD5CB80E"/>
    <w:lvl w:ilvl="0">
      <w:start w:val="1"/>
      <w:numFmt w:val="decimal"/>
      <w:lvlText w:val="%1."/>
      <w:lvlJc w:val="left"/>
      <w:pPr>
        <w:tabs>
          <w:tab w:val="num" w:pos="360"/>
        </w:tabs>
        <w:ind w:left="360" w:hanging="360"/>
      </w:pPr>
      <w:rPr>
        <w:rFonts w:hint="default"/>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3" w15:restartNumberingAfterBreak="0">
    <w:nsid w:val="40507508"/>
    <w:multiLevelType w:val="hybridMultilevel"/>
    <w:tmpl w:val="E9202E06"/>
    <w:lvl w:ilvl="0" w:tplc="8758C25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0F66B95"/>
    <w:multiLevelType w:val="hybridMultilevel"/>
    <w:tmpl w:val="33909CF0"/>
    <w:lvl w:ilvl="0" w:tplc="4B86CAB4">
      <w:start w:val="1"/>
      <w:numFmt w:val="lowerLetter"/>
      <w:lvlText w:val="%1)"/>
      <w:lvlJc w:val="left"/>
      <w:pPr>
        <w:ind w:left="2060" w:hanging="360"/>
      </w:pPr>
      <w:rPr>
        <w:rFonts w:ascii="Arial" w:eastAsia="Calibri" w:hAnsi="Arial" w:cs="Arial"/>
      </w:rPr>
    </w:lvl>
    <w:lvl w:ilvl="1" w:tplc="04150019" w:tentative="1">
      <w:start w:val="1"/>
      <w:numFmt w:val="lowerLetter"/>
      <w:lvlText w:val="%2."/>
      <w:lvlJc w:val="left"/>
      <w:pPr>
        <w:ind w:left="2572" w:hanging="360"/>
      </w:pPr>
    </w:lvl>
    <w:lvl w:ilvl="2" w:tplc="0415001B" w:tentative="1">
      <w:start w:val="1"/>
      <w:numFmt w:val="lowerRoman"/>
      <w:lvlText w:val="%3."/>
      <w:lvlJc w:val="right"/>
      <w:pPr>
        <w:ind w:left="3292" w:hanging="180"/>
      </w:pPr>
    </w:lvl>
    <w:lvl w:ilvl="3" w:tplc="0415000F" w:tentative="1">
      <w:start w:val="1"/>
      <w:numFmt w:val="decimal"/>
      <w:lvlText w:val="%4."/>
      <w:lvlJc w:val="left"/>
      <w:pPr>
        <w:ind w:left="4012" w:hanging="360"/>
      </w:pPr>
    </w:lvl>
    <w:lvl w:ilvl="4" w:tplc="04150019" w:tentative="1">
      <w:start w:val="1"/>
      <w:numFmt w:val="lowerLetter"/>
      <w:lvlText w:val="%5."/>
      <w:lvlJc w:val="left"/>
      <w:pPr>
        <w:ind w:left="4732" w:hanging="360"/>
      </w:pPr>
    </w:lvl>
    <w:lvl w:ilvl="5" w:tplc="0415001B" w:tentative="1">
      <w:start w:val="1"/>
      <w:numFmt w:val="lowerRoman"/>
      <w:lvlText w:val="%6."/>
      <w:lvlJc w:val="right"/>
      <w:pPr>
        <w:ind w:left="5452" w:hanging="180"/>
      </w:pPr>
    </w:lvl>
    <w:lvl w:ilvl="6" w:tplc="0415000F" w:tentative="1">
      <w:start w:val="1"/>
      <w:numFmt w:val="decimal"/>
      <w:lvlText w:val="%7."/>
      <w:lvlJc w:val="left"/>
      <w:pPr>
        <w:ind w:left="6172" w:hanging="360"/>
      </w:pPr>
    </w:lvl>
    <w:lvl w:ilvl="7" w:tplc="04150019" w:tentative="1">
      <w:start w:val="1"/>
      <w:numFmt w:val="lowerLetter"/>
      <w:lvlText w:val="%8."/>
      <w:lvlJc w:val="left"/>
      <w:pPr>
        <w:ind w:left="6892" w:hanging="360"/>
      </w:pPr>
    </w:lvl>
    <w:lvl w:ilvl="8" w:tplc="0415001B" w:tentative="1">
      <w:start w:val="1"/>
      <w:numFmt w:val="lowerRoman"/>
      <w:lvlText w:val="%9."/>
      <w:lvlJc w:val="right"/>
      <w:pPr>
        <w:ind w:left="7612" w:hanging="180"/>
      </w:pPr>
    </w:lvl>
  </w:abstractNum>
  <w:abstractNum w:abstractNumId="45" w15:restartNumberingAfterBreak="0">
    <w:nsid w:val="43C065E1"/>
    <w:multiLevelType w:val="hybridMultilevel"/>
    <w:tmpl w:val="804C7458"/>
    <w:lvl w:ilvl="0" w:tplc="ED00C77C">
      <w:start w:val="1"/>
      <w:numFmt w:val="decimal"/>
      <w:lvlText w:val="§%1"/>
      <w:lvlJc w:val="left"/>
      <w:pPr>
        <w:ind w:left="631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3C23ECA"/>
    <w:multiLevelType w:val="hybridMultilevel"/>
    <w:tmpl w:val="F2F08CA6"/>
    <w:lvl w:ilvl="0" w:tplc="5D420DDE">
      <w:start w:val="1"/>
      <w:numFmt w:val="lowerLetter"/>
      <w:lvlText w:val="%1)"/>
      <w:lvlJc w:val="left"/>
      <w:pPr>
        <w:ind w:left="1080" w:hanging="360"/>
      </w:pPr>
      <w:rPr>
        <w:rFonts w:hint="default"/>
        <w:i w:val="0"/>
        <w:i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44583964"/>
    <w:multiLevelType w:val="hybridMultilevel"/>
    <w:tmpl w:val="E45ADD88"/>
    <w:lvl w:ilvl="0" w:tplc="7D28C538">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7">
      <w:start w:val="1"/>
      <w:numFmt w:val="lowerLetter"/>
      <w:lvlText w:val="%3)"/>
      <w:lvlJc w:val="left"/>
      <w:pPr>
        <w:ind w:left="2160" w:hanging="180"/>
      </w:pPr>
    </w:lvl>
    <w:lvl w:ilvl="3" w:tplc="B326337A">
      <w:start w:val="1"/>
      <w:numFmt w:val="decimal"/>
      <w:lvlText w:val="%4)"/>
      <w:lvlJc w:val="left"/>
      <w:pPr>
        <w:ind w:left="2880" w:hanging="360"/>
      </w:pPr>
      <w:rPr>
        <w:rFonts w:hint="default"/>
        <w:b w:val="0"/>
      </w:rPr>
    </w:lvl>
    <w:lvl w:ilvl="4" w:tplc="33BE6556">
      <w:numFmt w:val="bullet"/>
      <w:lvlText w:val=""/>
      <w:lvlJc w:val="left"/>
      <w:pPr>
        <w:ind w:left="3600" w:hanging="360"/>
      </w:pPr>
      <w:rPr>
        <w:rFonts w:ascii="Symbol" w:eastAsia="Calibri" w:hAnsi="Symbol" w:cs="Arial"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4B50B74"/>
    <w:multiLevelType w:val="hybridMultilevel"/>
    <w:tmpl w:val="193449C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45662EF8"/>
    <w:multiLevelType w:val="hybridMultilevel"/>
    <w:tmpl w:val="29D67C36"/>
    <w:lvl w:ilvl="0" w:tplc="04150017">
      <w:start w:val="1"/>
      <w:numFmt w:val="lowerLetter"/>
      <w:lvlText w:val="%1)"/>
      <w:lvlJc w:val="left"/>
      <w:pPr>
        <w:tabs>
          <w:tab w:val="num" w:pos="720"/>
        </w:tabs>
        <w:ind w:left="720" w:hanging="360"/>
      </w:p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46976217"/>
    <w:multiLevelType w:val="hybridMultilevel"/>
    <w:tmpl w:val="8B64FED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4AF426CA"/>
    <w:multiLevelType w:val="multilevel"/>
    <w:tmpl w:val="CD5CB80E"/>
    <w:lvl w:ilvl="0">
      <w:start w:val="1"/>
      <w:numFmt w:val="decimal"/>
      <w:lvlText w:val="%1."/>
      <w:lvlJc w:val="left"/>
      <w:pPr>
        <w:tabs>
          <w:tab w:val="num" w:pos="360"/>
        </w:tabs>
        <w:ind w:left="360" w:hanging="360"/>
      </w:pPr>
      <w:rPr>
        <w:rFonts w:hint="default"/>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2" w15:restartNumberingAfterBreak="0">
    <w:nsid w:val="4CD70D19"/>
    <w:multiLevelType w:val="hybridMultilevel"/>
    <w:tmpl w:val="6D62A5BE"/>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4D2246B2"/>
    <w:multiLevelType w:val="hybridMultilevel"/>
    <w:tmpl w:val="9E8626D8"/>
    <w:lvl w:ilvl="0" w:tplc="C50ABA5A">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DFD3AE0"/>
    <w:multiLevelType w:val="hybridMultilevel"/>
    <w:tmpl w:val="00EE1002"/>
    <w:lvl w:ilvl="0" w:tplc="A69AD8AE">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4E2A5441"/>
    <w:multiLevelType w:val="hybridMultilevel"/>
    <w:tmpl w:val="FE7EF3E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6" w15:restartNumberingAfterBreak="0">
    <w:nsid w:val="4E990512"/>
    <w:multiLevelType w:val="hybridMultilevel"/>
    <w:tmpl w:val="632272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F0D59F0"/>
    <w:multiLevelType w:val="hybridMultilevel"/>
    <w:tmpl w:val="85EAC0E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5321E4F"/>
    <w:multiLevelType w:val="multilevel"/>
    <w:tmpl w:val="1F56A80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9" w15:restartNumberingAfterBreak="0">
    <w:nsid w:val="59A02042"/>
    <w:multiLevelType w:val="hybridMultilevel"/>
    <w:tmpl w:val="8CD2D526"/>
    <w:lvl w:ilvl="0" w:tplc="BAE0A64C">
      <w:start w:val="1"/>
      <w:numFmt w:val="decimal"/>
      <w:lvlText w:val="%1."/>
      <w:lvlJc w:val="left"/>
      <w:pPr>
        <w:ind w:left="360" w:hanging="360"/>
      </w:pPr>
      <w:rPr>
        <w:rFonts w:ascii="Arial" w:eastAsia="Times New Roman" w:hAnsi="Arial" w:cs="Arial"/>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0" w15:restartNumberingAfterBreak="0">
    <w:nsid w:val="59D330E9"/>
    <w:multiLevelType w:val="hybridMultilevel"/>
    <w:tmpl w:val="43183EDC"/>
    <w:lvl w:ilvl="0" w:tplc="FFFFFFFF">
      <w:start w:val="1"/>
      <w:numFmt w:val="lowerLetter"/>
      <w:lvlText w:val="%1)"/>
      <w:lvlJc w:val="left"/>
      <w:pPr>
        <w:ind w:left="1068" w:hanging="360"/>
      </w:pPr>
      <w:rPr>
        <w:i w:val="0"/>
        <w:iCs w:val="0"/>
      </w:r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start w:val="1"/>
      <w:numFmt w:val="lowerLetter"/>
      <w:lvlText w:val="%5."/>
      <w:lvlJc w:val="left"/>
      <w:pPr>
        <w:ind w:left="3948" w:hanging="360"/>
      </w:pPr>
    </w:lvl>
    <w:lvl w:ilvl="5" w:tplc="FFFFFFFF">
      <w:start w:val="1"/>
      <w:numFmt w:val="lowerRoman"/>
      <w:lvlText w:val="%6."/>
      <w:lvlJc w:val="right"/>
      <w:pPr>
        <w:ind w:left="4668" w:hanging="180"/>
      </w:pPr>
    </w:lvl>
    <w:lvl w:ilvl="6" w:tplc="FFFFFFFF">
      <w:start w:val="1"/>
      <w:numFmt w:val="decimal"/>
      <w:lvlText w:val="%7."/>
      <w:lvlJc w:val="left"/>
      <w:pPr>
        <w:ind w:left="5388" w:hanging="360"/>
      </w:pPr>
    </w:lvl>
    <w:lvl w:ilvl="7" w:tplc="FFFFFFFF">
      <w:start w:val="1"/>
      <w:numFmt w:val="lowerLetter"/>
      <w:lvlText w:val="%8."/>
      <w:lvlJc w:val="left"/>
      <w:pPr>
        <w:ind w:left="6108" w:hanging="360"/>
      </w:pPr>
    </w:lvl>
    <w:lvl w:ilvl="8" w:tplc="FFFFFFFF">
      <w:start w:val="1"/>
      <w:numFmt w:val="lowerRoman"/>
      <w:lvlText w:val="%9."/>
      <w:lvlJc w:val="right"/>
      <w:pPr>
        <w:ind w:left="6828" w:hanging="180"/>
      </w:pPr>
    </w:lvl>
  </w:abstractNum>
  <w:abstractNum w:abstractNumId="61" w15:restartNumberingAfterBreak="0">
    <w:nsid w:val="5C3F289A"/>
    <w:multiLevelType w:val="hybridMultilevel"/>
    <w:tmpl w:val="BC2A3A9E"/>
    <w:lvl w:ilvl="0" w:tplc="09D0E8BE">
      <w:start w:val="1"/>
      <w:numFmt w:val="decimal"/>
      <w:lvlText w:val="%1."/>
      <w:lvlJc w:val="left"/>
      <w:pPr>
        <w:ind w:left="720" w:hanging="360"/>
      </w:pPr>
      <w:rPr>
        <w:rFonts w:hint="default"/>
        <w:i w:val="0"/>
        <w:i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F06230A"/>
    <w:multiLevelType w:val="hybridMultilevel"/>
    <w:tmpl w:val="DF844AA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3" w15:restartNumberingAfterBreak="0">
    <w:nsid w:val="60236E48"/>
    <w:multiLevelType w:val="hybridMultilevel"/>
    <w:tmpl w:val="B53A1FEC"/>
    <w:lvl w:ilvl="0" w:tplc="F954CA38">
      <w:start w:val="1"/>
      <w:numFmt w:val="decimal"/>
      <w:lvlText w:val="%1."/>
      <w:lvlJc w:val="left"/>
      <w:pPr>
        <w:ind w:left="786" w:hanging="360"/>
      </w:pPr>
      <w:rPr>
        <w:rFonts w:hint="default"/>
        <w:b w:val="0"/>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4" w15:restartNumberingAfterBreak="0">
    <w:nsid w:val="60347E77"/>
    <w:multiLevelType w:val="multilevel"/>
    <w:tmpl w:val="816EE3CA"/>
    <w:lvl w:ilvl="0">
      <w:start w:val="1"/>
      <w:numFmt w:val="decimal"/>
      <w:lvlText w:val="%1."/>
      <w:lvlJc w:val="left"/>
      <w:pPr>
        <w:ind w:left="360" w:hanging="360"/>
      </w:pPr>
      <w:rPr>
        <w:rFonts w:hint="default"/>
        <w:b w:val="0"/>
        <w:color w:val="auto"/>
        <w:sz w:val="22"/>
      </w:rPr>
    </w:lvl>
    <w:lvl w:ilvl="1">
      <w:start w:val="1"/>
      <w:numFmt w:val="decimal"/>
      <w:lvlText w:val="%2)"/>
      <w:lvlJc w:val="left"/>
      <w:pPr>
        <w:ind w:left="858" w:hanging="432"/>
      </w:pPr>
      <w:rPr>
        <w:rFonts w:ascii="Arial" w:hAnsi="Arial" w:cs="Arial" w:hint="default"/>
        <w:color w:val="auto"/>
      </w:rPr>
    </w:lvl>
    <w:lvl w:ilvl="2">
      <w:start w:val="1"/>
      <w:numFmt w:val="lowerLetter"/>
      <w:lvlText w:val="%3)"/>
      <w:lvlJc w:val="left"/>
      <w:pPr>
        <w:ind w:left="1781" w:hanging="504"/>
      </w:pPr>
    </w:lvl>
    <w:lvl w:ilvl="3">
      <w:start w:val="1"/>
      <w:numFmt w:val="bullet"/>
      <w:lvlText w:val="-"/>
      <w:lvlJc w:val="left"/>
      <w:pPr>
        <w:ind w:left="1925" w:hanging="648"/>
      </w:pPr>
      <w:rPr>
        <w:rFonts w:ascii="Courier New" w:hAnsi="Courier New"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628E3C74"/>
    <w:multiLevelType w:val="multilevel"/>
    <w:tmpl w:val="07B0471A"/>
    <w:lvl w:ilvl="0">
      <w:start w:val="5"/>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6" w15:restartNumberingAfterBreak="0">
    <w:nsid w:val="63CA097D"/>
    <w:multiLevelType w:val="hybridMultilevel"/>
    <w:tmpl w:val="5FDA972A"/>
    <w:lvl w:ilvl="0" w:tplc="12EE7E50">
      <w:start w:val="1"/>
      <w:numFmt w:val="decimal"/>
      <w:lvlText w:val="%1)"/>
      <w:lvlJc w:val="left"/>
      <w:pPr>
        <w:ind w:left="786" w:hanging="360"/>
      </w:pPr>
      <w:rPr>
        <w:rFonts w:hint="default"/>
      </w:rPr>
    </w:lvl>
    <w:lvl w:ilvl="1" w:tplc="04150017">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7" w15:restartNumberingAfterBreak="0">
    <w:nsid w:val="645133BF"/>
    <w:multiLevelType w:val="hybridMultilevel"/>
    <w:tmpl w:val="1FE4E362"/>
    <w:lvl w:ilvl="0" w:tplc="7FCC3338">
      <w:start w:val="1"/>
      <w:numFmt w:val="decimal"/>
      <w:lvlText w:val="%1."/>
      <w:lvlJc w:val="left"/>
      <w:pPr>
        <w:ind w:left="295" w:hanging="360"/>
      </w:pPr>
      <w:rPr>
        <w:rFonts w:cs="Times New Roman" w:hint="default"/>
      </w:rPr>
    </w:lvl>
    <w:lvl w:ilvl="1" w:tplc="8006F6EC">
      <w:start w:val="1"/>
      <w:numFmt w:val="decimal"/>
      <w:lvlText w:val="%2)"/>
      <w:lvlJc w:val="left"/>
      <w:pPr>
        <w:ind w:left="1015" w:hanging="360"/>
      </w:pPr>
      <w:rPr>
        <w:rFonts w:hint="default"/>
      </w:rPr>
    </w:lvl>
    <w:lvl w:ilvl="2" w:tplc="D8FCD414">
      <w:start w:val="1"/>
      <w:numFmt w:val="lowerLetter"/>
      <w:lvlText w:val="%3)"/>
      <w:lvlJc w:val="left"/>
      <w:pPr>
        <w:ind w:left="1915" w:hanging="360"/>
      </w:pPr>
      <w:rPr>
        <w:rFonts w:hint="default"/>
      </w:rPr>
    </w:lvl>
    <w:lvl w:ilvl="3" w:tplc="0415000F">
      <w:start w:val="1"/>
      <w:numFmt w:val="decimal"/>
      <w:lvlText w:val="%4."/>
      <w:lvlJc w:val="left"/>
      <w:pPr>
        <w:ind w:left="2455" w:hanging="360"/>
      </w:pPr>
      <w:rPr>
        <w:rFonts w:cs="Times New Roman"/>
      </w:rPr>
    </w:lvl>
    <w:lvl w:ilvl="4" w:tplc="04150019" w:tentative="1">
      <w:start w:val="1"/>
      <w:numFmt w:val="lowerLetter"/>
      <w:lvlText w:val="%5."/>
      <w:lvlJc w:val="left"/>
      <w:pPr>
        <w:ind w:left="3175" w:hanging="360"/>
      </w:pPr>
      <w:rPr>
        <w:rFonts w:cs="Times New Roman"/>
      </w:rPr>
    </w:lvl>
    <w:lvl w:ilvl="5" w:tplc="0415001B" w:tentative="1">
      <w:start w:val="1"/>
      <w:numFmt w:val="lowerRoman"/>
      <w:lvlText w:val="%6."/>
      <w:lvlJc w:val="right"/>
      <w:pPr>
        <w:ind w:left="3895" w:hanging="180"/>
      </w:pPr>
      <w:rPr>
        <w:rFonts w:cs="Times New Roman"/>
      </w:rPr>
    </w:lvl>
    <w:lvl w:ilvl="6" w:tplc="0415000F" w:tentative="1">
      <w:start w:val="1"/>
      <w:numFmt w:val="decimal"/>
      <w:lvlText w:val="%7."/>
      <w:lvlJc w:val="left"/>
      <w:pPr>
        <w:ind w:left="4615" w:hanging="360"/>
      </w:pPr>
      <w:rPr>
        <w:rFonts w:cs="Times New Roman"/>
      </w:rPr>
    </w:lvl>
    <w:lvl w:ilvl="7" w:tplc="04150019" w:tentative="1">
      <w:start w:val="1"/>
      <w:numFmt w:val="lowerLetter"/>
      <w:lvlText w:val="%8."/>
      <w:lvlJc w:val="left"/>
      <w:pPr>
        <w:ind w:left="5335" w:hanging="360"/>
      </w:pPr>
      <w:rPr>
        <w:rFonts w:cs="Times New Roman"/>
      </w:rPr>
    </w:lvl>
    <w:lvl w:ilvl="8" w:tplc="0415001B" w:tentative="1">
      <w:start w:val="1"/>
      <w:numFmt w:val="lowerRoman"/>
      <w:lvlText w:val="%9."/>
      <w:lvlJc w:val="right"/>
      <w:pPr>
        <w:ind w:left="6055" w:hanging="180"/>
      </w:pPr>
      <w:rPr>
        <w:rFonts w:cs="Times New Roman"/>
      </w:rPr>
    </w:lvl>
  </w:abstractNum>
  <w:abstractNum w:abstractNumId="68" w15:restartNumberingAfterBreak="0">
    <w:nsid w:val="64F0268E"/>
    <w:multiLevelType w:val="hybridMultilevel"/>
    <w:tmpl w:val="A3D4738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7917942"/>
    <w:multiLevelType w:val="hybridMultilevel"/>
    <w:tmpl w:val="B5028FC0"/>
    <w:lvl w:ilvl="0" w:tplc="F4060E62">
      <w:start w:val="1"/>
      <w:numFmt w:val="decimal"/>
      <w:lvlText w:val="%1."/>
      <w:lvlJc w:val="left"/>
      <w:pPr>
        <w:ind w:left="360" w:hanging="360"/>
      </w:pPr>
    </w:lvl>
    <w:lvl w:ilvl="1" w:tplc="0658B3C0" w:tentative="1">
      <w:start w:val="1"/>
      <w:numFmt w:val="lowerLetter"/>
      <w:lvlText w:val="%2."/>
      <w:lvlJc w:val="left"/>
      <w:pPr>
        <w:ind w:left="1080" w:hanging="360"/>
      </w:pPr>
    </w:lvl>
    <w:lvl w:ilvl="2" w:tplc="52586B78" w:tentative="1">
      <w:start w:val="1"/>
      <w:numFmt w:val="lowerRoman"/>
      <w:lvlText w:val="%3."/>
      <w:lvlJc w:val="right"/>
      <w:pPr>
        <w:ind w:left="1800" w:hanging="180"/>
      </w:pPr>
    </w:lvl>
    <w:lvl w:ilvl="3" w:tplc="C4EAD69A">
      <w:start w:val="1"/>
      <w:numFmt w:val="decimal"/>
      <w:lvlText w:val="%4."/>
      <w:lvlJc w:val="left"/>
      <w:pPr>
        <w:ind w:left="2520" w:hanging="360"/>
      </w:pPr>
    </w:lvl>
    <w:lvl w:ilvl="4" w:tplc="0DACFBCA"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0" w15:restartNumberingAfterBreak="0">
    <w:nsid w:val="68025BD3"/>
    <w:multiLevelType w:val="hybridMultilevel"/>
    <w:tmpl w:val="4C2244FE"/>
    <w:lvl w:ilvl="0" w:tplc="12EE7E50">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1" w15:restartNumberingAfterBreak="0">
    <w:nsid w:val="6B2C4671"/>
    <w:multiLevelType w:val="multilevel"/>
    <w:tmpl w:val="8CDC7E8A"/>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72" w15:restartNumberingAfterBreak="0">
    <w:nsid w:val="6D744E99"/>
    <w:multiLevelType w:val="hybridMultilevel"/>
    <w:tmpl w:val="016A7BEE"/>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DB63749"/>
    <w:multiLevelType w:val="hybridMultilevel"/>
    <w:tmpl w:val="D66EE800"/>
    <w:lvl w:ilvl="0" w:tplc="04150011">
      <w:start w:val="1"/>
      <w:numFmt w:val="decimal"/>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4" w15:restartNumberingAfterBreak="0">
    <w:nsid w:val="735E1E21"/>
    <w:multiLevelType w:val="hybridMultilevel"/>
    <w:tmpl w:val="F9CA6D84"/>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5" w15:restartNumberingAfterBreak="0">
    <w:nsid w:val="739A25CB"/>
    <w:multiLevelType w:val="hybridMultilevel"/>
    <w:tmpl w:val="870412FC"/>
    <w:lvl w:ilvl="0" w:tplc="91CCDC2E">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76" w15:restartNumberingAfterBreak="0">
    <w:nsid w:val="77473F73"/>
    <w:multiLevelType w:val="hybridMultilevel"/>
    <w:tmpl w:val="E81E751C"/>
    <w:lvl w:ilvl="0" w:tplc="38B27DDA">
      <w:start w:val="1"/>
      <w:numFmt w:val="decimal"/>
      <w:lvlText w:val="%1."/>
      <w:lvlJc w:val="left"/>
      <w:pPr>
        <w:tabs>
          <w:tab w:val="num" w:pos="284"/>
        </w:tabs>
        <w:ind w:left="284" w:hanging="284"/>
      </w:pPr>
      <w:rPr>
        <w:rFonts w:ascii="Arial" w:hAnsi="Arial" w:hint="default"/>
        <w:b w:val="0"/>
        <w:i w:val="0"/>
        <w:sz w:val="22"/>
        <w:szCs w:val="22"/>
      </w:rPr>
    </w:lvl>
    <w:lvl w:ilvl="1" w:tplc="DAA45D7A">
      <w:start w:val="1"/>
      <w:numFmt w:val="decimal"/>
      <w:lvlText w:val="%2)"/>
      <w:lvlJc w:val="left"/>
      <w:pPr>
        <w:tabs>
          <w:tab w:val="num" w:pos="1363"/>
        </w:tabs>
        <w:ind w:left="1363" w:hanging="283"/>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7" w15:restartNumberingAfterBreak="0">
    <w:nsid w:val="77751CF1"/>
    <w:multiLevelType w:val="hybridMultilevel"/>
    <w:tmpl w:val="AE06C73C"/>
    <w:lvl w:ilvl="0" w:tplc="0415000F">
      <w:start w:val="1"/>
      <w:numFmt w:val="decimal"/>
      <w:lvlText w:val="%1."/>
      <w:lvlJc w:val="left"/>
      <w:pPr>
        <w:tabs>
          <w:tab w:val="num" w:pos="360"/>
        </w:tabs>
        <w:ind w:left="36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78" w15:restartNumberingAfterBreak="0">
    <w:nsid w:val="786512CB"/>
    <w:multiLevelType w:val="hybridMultilevel"/>
    <w:tmpl w:val="D81C2B76"/>
    <w:lvl w:ilvl="0" w:tplc="518CC5F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A80503F"/>
    <w:multiLevelType w:val="hybridMultilevel"/>
    <w:tmpl w:val="859C560E"/>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80" w15:restartNumberingAfterBreak="0">
    <w:nsid w:val="7B5833EE"/>
    <w:multiLevelType w:val="hybridMultilevel"/>
    <w:tmpl w:val="EA1E196C"/>
    <w:lvl w:ilvl="0" w:tplc="04150011">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81" w15:restartNumberingAfterBreak="0">
    <w:nsid w:val="7C911A60"/>
    <w:multiLevelType w:val="hybridMultilevel"/>
    <w:tmpl w:val="385A43F8"/>
    <w:lvl w:ilvl="0" w:tplc="A0B6DFF4">
      <w:start w:val="1"/>
      <w:numFmt w:val="lowerLetter"/>
      <w:lvlText w:val="%1)"/>
      <w:lvlJc w:val="left"/>
      <w:pPr>
        <w:ind w:left="108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82" w15:restartNumberingAfterBreak="0">
    <w:nsid w:val="7CA17DE7"/>
    <w:multiLevelType w:val="hybridMultilevel"/>
    <w:tmpl w:val="A7EC904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3" w15:restartNumberingAfterBreak="0">
    <w:nsid w:val="7DDA72E2"/>
    <w:multiLevelType w:val="hybridMultilevel"/>
    <w:tmpl w:val="581CBB2E"/>
    <w:lvl w:ilvl="0" w:tplc="3CACEE8A">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4" w15:restartNumberingAfterBreak="0">
    <w:nsid w:val="7E6D6360"/>
    <w:multiLevelType w:val="hybridMultilevel"/>
    <w:tmpl w:val="D910DBC0"/>
    <w:lvl w:ilvl="0" w:tplc="E19CDDEA">
      <w:start w:val="1"/>
      <w:numFmt w:val="decimal"/>
      <w:lvlText w:val="%1."/>
      <w:lvlJc w:val="left"/>
      <w:pPr>
        <w:ind w:left="720" w:hanging="360"/>
      </w:pPr>
      <w:rPr>
        <w:rFonts w:ascii="Arial" w:hAnsi="Arial" w:cs="Aria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08242807">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52653424">
    <w:abstractNumId w:val="61"/>
  </w:num>
  <w:num w:numId="3" w16cid:durableId="600534147">
    <w:abstractNumId w:val="45"/>
  </w:num>
  <w:num w:numId="4" w16cid:durableId="682322536">
    <w:abstractNumId w:val="37"/>
  </w:num>
  <w:num w:numId="5" w16cid:durableId="1735614847">
    <w:abstractNumId w:val="47"/>
  </w:num>
  <w:num w:numId="6" w16cid:durableId="1912889411">
    <w:abstractNumId w:val="78"/>
  </w:num>
  <w:num w:numId="7" w16cid:durableId="756023360">
    <w:abstractNumId w:val="6"/>
  </w:num>
  <w:num w:numId="8" w16cid:durableId="1220824038">
    <w:abstractNumId w:val="39"/>
  </w:num>
  <w:num w:numId="9" w16cid:durableId="516311711">
    <w:abstractNumId w:val="23"/>
  </w:num>
  <w:num w:numId="10" w16cid:durableId="1889536657">
    <w:abstractNumId w:val="69"/>
  </w:num>
  <w:num w:numId="11" w16cid:durableId="334575137">
    <w:abstractNumId w:val="63"/>
  </w:num>
  <w:num w:numId="12" w16cid:durableId="102918953">
    <w:abstractNumId w:val="22"/>
  </w:num>
  <w:num w:numId="13" w16cid:durableId="1077166130">
    <w:abstractNumId w:val="24"/>
  </w:num>
  <w:num w:numId="14" w16cid:durableId="1775324848">
    <w:abstractNumId w:val="50"/>
  </w:num>
  <w:num w:numId="15" w16cid:durableId="1945843671">
    <w:abstractNumId w:val="71"/>
  </w:num>
  <w:num w:numId="16" w16cid:durableId="1353651999">
    <w:abstractNumId w:val="67"/>
  </w:num>
  <w:num w:numId="17" w16cid:durableId="101264674">
    <w:abstractNumId w:val="1"/>
  </w:num>
  <w:num w:numId="18" w16cid:durableId="330835011">
    <w:abstractNumId w:val="80"/>
  </w:num>
  <w:num w:numId="19" w16cid:durableId="1727491723">
    <w:abstractNumId w:val="57"/>
  </w:num>
  <w:num w:numId="20" w16cid:durableId="143351626">
    <w:abstractNumId w:val="72"/>
  </w:num>
  <w:num w:numId="21" w16cid:durableId="252205496">
    <w:abstractNumId w:val="43"/>
  </w:num>
  <w:num w:numId="22" w16cid:durableId="1904556935">
    <w:abstractNumId w:val="16"/>
  </w:num>
  <w:num w:numId="23" w16cid:durableId="1368026739">
    <w:abstractNumId w:val="70"/>
  </w:num>
  <w:num w:numId="24" w16cid:durableId="1919511434">
    <w:abstractNumId w:val="66"/>
  </w:num>
  <w:num w:numId="25" w16cid:durableId="17397111">
    <w:abstractNumId w:val="15"/>
  </w:num>
  <w:num w:numId="26" w16cid:durableId="980698437">
    <w:abstractNumId w:val="76"/>
  </w:num>
  <w:num w:numId="27" w16cid:durableId="190382199">
    <w:abstractNumId w:val="25"/>
  </w:num>
  <w:num w:numId="28" w16cid:durableId="570769411">
    <w:abstractNumId w:val="3"/>
  </w:num>
  <w:num w:numId="29" w16cid:durableId="637763089">
    <w:abstractNumId w:val="2"/>
  </w:num>
  <w:num w:numId="30" w16cid:durableId="724571928">
    <w:abstractNumId w:val="74"/>
  </w:num>
  <w:num w:numId="31" w16cid:durableId="884490993">
    <w:abstractNumId w:val="40"/>
  </w:num>
  <w:num w:numId="32" w16cid:durableId="1928922371">
    <w:abstractNumId w:val="56"/>
  </w:num>
  <w:num w:numId="33" w16cid:durableId="1355040812">
    <w:abstractNumId w:val="44"/>
  </w:num>
  <w:num w:numId="34" w16cid:durableId="843204668">
    <w:abstractNumId w:val="42"/>
  </w:num>
  <w:num w:numId="35" w16cid:durableId="2015104825">
    <w:abstractNumId w:val="7"/>
  </w:num>
  <w:num w:numId="36" w16cid:durableId="1497499957">
    <w:abstractNumId w:val="19"/>
  </w:num>
  <w:num w:numId="37" w16cid:durableId="141466346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973437073">
    <w:abstractNumId w:val="59"/>
  </w:num>
  <w:num w:numId="39" w16cid:durableId="1992244761">
    <w:abstractNumId w:val="30"/>
  </w:num>
  <w:num w:numId="40" w16cid:durableId="1645810777">
    <w:abstractNumId w:val="18"/>
  </w:num>
  <w:num w:numId="41" w16cid:durableId="103497614">
    <w:abstractNumId w:val="53"/>
  </w:num>
  <w:num w:numId="42" w16cid:durableId="1930652387">
    <w:abstractNumId w:val="38"/>
  </w:num>
  <w:num w:numId="43" w16cid:durableId="417291036">
    <w:abstractNumId w:val="35"/>
  </w:num>
  <w:num w:numId="44" w16cid:durableId="503588296">
    <w:abstractNumId w:val="49"/>
  </w:num>
  <w:num w:numId="45" w16cid:durableId="734351478">
    <w:abstractNumId w:val="31"/>
  </w:num>
  <w:num w:numId="46" w16cid:durableId="62652867">
    <w:abstractNumId w:val="36"/>
  </w:num>
  <w:num w:numId="47" w16cid:durableId="2079672914">
    <w:abstractNumId w:val="79"/>
  </w:num>
  <w:num w:numId="48" w16cid:durableId="1182672140">
    <w:abstractNumId w:val="10"/>
  </w:num>
  <w:num w:numId="49" w16cid:durableId="429086958">
    <w:abstractNumId w:val="33"/>
  </w:num>
  <w:num w:numId="50" w16cid:durableId="2023430799">
    <w:abstractNumId w:val="13"/>
  </w:num>
  <w:num w:numId="51" w16cid:durableId="671568822">
    <w:abstractNumId w:val="21"/>
  </w:num>
  <w:num w:numId="52" w16cid:durableId="1351685229">
    <w:abstractNumId w:val="52"/>
  </w:num>
  <w:num w:numId="53" w16cid:durableId="1884101677">
    <w:abstractNumId w:val="82"/>
  </w:num>
  <w:num w:numId="54" w16cid:durableId="1231887483">
    <w:abstractNumId w:val="14"/>
  </w:num>
  <w:num w:numId="55" w16cid:durableId="164059438">
    <w:abstractNumId w:val="12"/>
  </w:num>
  <w:num w:numId="56" w16cid:durableId="1968004112">
    <w:abstractNumId w:val="68"/>
  </w:num>
  <w:num w:numId="57" w16cid:durableId="162598400">
    <w:abstractNumId w:val="9"/>
  </w:num>
  <w:num w:numId="58" w16cid:durableId="1341202675">
    <w:abstractNumId w:val="34"/>
  </w:num>
  <w:num w:numId="59" w16cid:durableId="1041171505">
    <w:abstractNumId w:val="17"/>
  </w:num>
  <w:num w:numId="60" w16cid:durableId="1074357598">
    <w:abstractNumId w:val="48"/>
  </w:num>
  <w:num w:numId="61" w16cid:durableId="1867715920">
    <w:abstractNumId w:val="51"/>
  </w:num>
  <w:num w:numId="62" w16cid:durableId="1034648083">
    <w:abstractNumId w:val="55"/>
  </w:num>
  <w:num w:numId="63" w16cid:durableId="912661226">
    <w:abstractNumId w:val="84"/>
  </w:num>
  <w:num w:numId="64" w16cid:durableId="1670792891">
    <w:abstractNumId w:val="4"/>
  </w:num>
  <w:num w:numId="65" w16cid:durableId="304355182">
    <w:abstractNumId w:val="58"/>
  </w:num>
  <w:num w:numId="66" w16cid:durableId="1993947556">
    <w:abstractNumId w:val="32"/>
  </w:num>
  <w:num w:numId="67" w16cid:durableId="2107920889">
    <w:abstractNumId w:val="11"/>
  </w:num>
  <w:num w:numId="68" w16cid:durableId="2024739083">
    <w:abstractNumId w:val="29"/>
  </w:num>
  <w:num w:numId="69" w16cid:durableId="149905483">
    <w:abstractNumId w:val="65"/>
  </w:num>
  <w:num w:numId="70" w16cid:durableId="348916999">
    <w:abstractNumId w:val="27"/>
  </w:num>
  <w:num w:numId="71" w16cid:durableId="1195578928">
    <w:abstractNumId w:val="5"/>
  </w:num>
  <w:num w:numId="72" w16cid:durableId="1168713948">
    <w:abstractNumId w:val="46"/>
  </w:num>
  <w:num w:numId="73" w16cid:durableId="1962105771">
    <w:abstractNumId w:val="20"/>
  </w:num>
  <w:num w:numId="74" w16cid:durableId="1055396451">
    <w:abstractNumId w:val="8"/>
  </w:num>
  <w:num w:numId="75" w16cid:durableId="141698807">
    <w:abstractNumId w:val="41"/>
  </w:num>
  <w:num w:numId="76" w16cid:durableId="1179999861">
    <w:abstractNumId w:val="64"/>
  </w:num>
  <w:num w:numId="77" w16cid:durableId="747700728">
    <w:abstractNumId w:val="83"/>
  </w:num>
  <w:num w:numId="78" w16cid:durableId="324170015">
    <w:abstractNumId w:val="54"/>
  </w:num>
  <w:num w:numId="79" w16cid:durableId="2058308868">
    <w:abstractNumId w:val="62"/>
  </w:num>
  <w:num w:numId="80" w16cid:durableId="172845399">
    <w:abstractNumId w:val="60"/>
  </w:num>
  <w:num w:numId="81" w16cid:durableId="629825644">
    <w:abstractNumId w:val="75"/>
  </w:num>
  <w:num w:numId="82" w16cid:durableId="405761276">
    <w:abstractNumId w:val="81"/>
  </w:num>
  <w:num w:numId="83" w16cid:durableId="392699404">
    <w:abstractNumId w:val="73"/>
  </w:num>
  <w:num w:numId="84" w16cid:durableId="1023628079">
    <w:abstractNumId w:val="28"/>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4C57"/>
    <w:rsid w:val="00000526"/>
    <w:rsid w:val="00002B58"/>
    <w:rsid w:val="00003A34"/>
    <w:rsid w:val="00003E50"/>
    <w:rsid w:val="00004943"/>
    <w:rsid w:val="000051B8"/>
    <w:rsid w:val="00005864"/>
    <w:rsid w:val="00005E76"/>
    <w:rsid w:val="00006850"/>
    <w:rsid w:val="00007AB2"/>
    <w:rsid w:val="00007AC6"/>
    <w:rsid w:val="00007C7B"/>
    <w:rsid w:val="00010A78"/>
    <w:rsid w:val="00011378"/>
    <w:rsid w:val="0001201D"/>
    <w:rsid w:val="00012784"/>
    <w:rsid w:val="00012AA8"/>
    <w:rsid w:val="0001338E"/>
    <w:rsid w:val="00014C75"/>
    <w:rsid w:val="00015B6F"/>
    <w:rsid w:val="00017F3B"/>
    <w:rsid w:val="00020277"/>
    <w:rsid w:val="00020369"/>
    <w:rsid w:val="00020ADF"/>
    <w:rsid w:val="00022216"/>
    <w:rsid w:val="000239F7"/>
    <w:rsid w:val="0002691B"/>
    <w:rsid w:val="00026FA6"/>
    <w:rsid w:val="00027B4F"/>
    <w:rsid w:val="00030E3F"/>
    <w:rsid w:val="00030E6C"/>
    <w:rsid w:val="000326EA"/>
    <w:rsid w:val="00032807"/>
    <w:rsid w:val="0003397C"/>
    <w:rsid w:val="00033D05"/>
    <w:rsid w:val="0003544B"/>
    <w:rsid w:val="00035596"/>
    <w:rsid w:val="0003615A"/>
    <w:rsid w:val="00036B36"/>
    <w:rsid w:val="00036BFC"/>
    <w:rsid w:val="000370F6"/>
    <w:rsid w:val="00037C90"/>
    <w:rsid w:val="00037F28"/>
    <w:rsid w:val="00041585"/>
    <w:rsid w:val="00043A57"/>
    <w:rsid w:val="000444FC"/>
    <w:rsid w:val="0004467F"/>
    <w:rsid w:val="00046FC2"/>
    <w:rsid w:val="0004796A"/>
    <w:rsid w:val="00050581"/>
    <w:rsid w:val="00052495"/>
    <w:rsid w:val="00053475"/>
    <w:rsid w:val="0005426F"/>
    <w:rsid w:val="00054DF9"/>
    <w:rsid w:val="00055514"/>
    <w:rsid w:val="000559F6"/>
    <w:rsid w:val="00057459"/>
    <w:rsid w:val="00060BD5"/>
    <w:rsid w:val="00060FAB"/>
    <w:rsid w:val="00061F55"/>
    <w:rsid w:val="00063911"/>
    <w:rsid w:val="000642BA"/>
    <w:rsid w:val="00064699"/>
    <w:rsid w:val="00064AED"/>
    <w:rsid w:val="00064CBB"/>
    <w:rsid w:val="00064D78"/>
    <w:rsid w:val="00066BC3"/>
    <w:rsid w:val="00066DE8"/>
    <w:rsid w:val="00067107"/>
    <w:rsid w:val="000675B6"/>
    <w:rsid w:val="000700DF"/>
    <w:rsid w:val="00070303"/>
    <w:rsid w:val="00070C46"/>
    <w:rsid w:val="00070F05"/>
    <w:rsid w:val="000723D2"/>
    <w:rsid w:val="0007333A"/>
    <w:rsid w:val="00073B6F"/>
    <w:rsid w:val="00073BD3"/>
    <w:rsid w:val="000743BE"/>
    <w:rsid w:val="00075BE4"/>
    <w:rsid w:val="000760F9"/>
    <w:rsid w:val="0007771C"/>
    <w:rsid w:val="00080238"/>
    <w:rsid w:val="00080537"/>
    <w:rsid w:val="00080990"/>
    <w:rsid w:val="00080E71"/>
    <w:rsid w:val="0008120E"/>
    <w:rsid w:val="000821A5"/>
    <w:rsid w:val="00082C7E"/>
    <w:rsid w:val="00083B5B"/>
    <w:rsid w:val="000846A9"/>
    <w:rsid w:val="0008480D"/>
    <w:rsid w:val="0008540E"/>
    <w:rsid w:val="00085A34"/>
    <w:rsid w:val="00085C0A"/>
    <w:rsid w:val="00085F31"/>
    <w:rsid w:val="0008765D"/>
    <w:rsid w:val="000903A6"/>
    <w:rsid w:val="00090CBD"/>
    <w:rsid w:val="0009222E"/>
    <w:rsid w:val="000922BB"/>
    <w:rsid w:val="000923B8"/>
    <w:rsid w:val="000932EB"/>
    <w:rsid w:val="00093300"/>
    <w:rsid w:val="00093B28"/>
    <w:rsid w:val="0009446E"/>
    <w:rsid w:val="000959B2"/>
    <w:rsid w:val="00095BF4"/>
    <w:rsid w:val="000969E5"/>
    <w:rsid w:val="00097C7E"/>
    <w:rsid w:val="000A0169"/>
    <w:rsid w:val="000A19F1"/>
    <w:rsid w:val="000A2DF9"/>
    <w:rsid w:val="000A448B"/>
    <w:rsid w:val="000A480F"/>
    <w:rsid w:val="000A6636"/>
    <w:rsid w:val="000A78B7"/>
    <w:rsid w:val="000A7B32"/>
    <w:rsid w:val="000B04FB"/>
    <w:rsid w:val="000B23CA"/>
    <w:rsid w:val="000B24BD"/>
    <w:rsid w:val="000B374B"/>
    <w:rsid w:val="000B3F27"/>
    <w:rsid w:val="000B425E"/>
    <w:rsid w:val="000B52EC"/>
    <w:rsid w:val="000B567C"/>
    <w:rsid w:val="000B5913"/>
    <w:rsid w:val="000B5E74"/>
    <w:rsid w:val="000B7F33"/>
    <w:rsid w:val="000C0248"/>
    <w:rsid w:val="000C0E62"/>
    <w:rsid w:val="000C1125"/>
    <w:rsid w:val="000C2D6C"/>
    <w:rsid w:val="000C3281"/>
    <w:rsid w:val="000C3675"/>
    <w:rsid w:val="000C39BD"/>
    <w:rsid w:val="000C5A9F"/>
    <w:rsid w:val="000C5DA8"/>
    <w:rsid w:val="000C6795"/>
    <w:rsid w:val="000C679D"/>
    <w:rsid w:val="000C6A7E"/>
    <w:rsid w:val="000D07A0"/>
    <w:rsid w:val="000D1189"/>
    <w:rsid w:val="000D1BC3"/>
    <w:rsid w:val="000D6357"/>
    <w:rsid w:val="000D689E"/>
    <w:rsid w:val="000D6A03"/>
    <w:rsid w:val="000D6EF9"/>
    <w:rsid w:val="000D7956"/>
    <w:rsid w:val="000E024F"/>
    <w:rsid w:val="000E344C"/>
    <w:rsid w:val="000E4373"/>
    <w:rsid w:val="000E51D8"/>
    <w:rsid w:val="000E5CBA"/>
    <w:rsid w:val="000E6FC9"/>
    <w:rsid w:val="000E726D"/>
    <w:rsid w:val="000F44EA"/>
    <w:rsid w:val="000F63A7"/>
    <w:rsid w:val="000F7177"/>
    <w:rsid w:val="000F7424"/>
    <w:rsid w:val="00103A7D"/>
    <w:rsid w:val="0010449A"/>
    <w:rsid w:val="00104C34"/>
    <w:rsid w:val="00104EC7"/>
    <w:rsid w:val="00105480"/>
    <w:rsid w:val="0010646A"/>
    <w:rsid w:val="00107392"/>
    <w:rsid w:val="00111108"/>
    <w:rsid w:val="001121EB"/>
    <w:rsid w:val="00114D0C"/>
    <w:rsid w:val="00114E20"/>
    <w:rsid w:val="00116ABF"/>
    <w:rsid w:val="00116C8F"/>
    <w:rsid w:val="00117A5E"/>
    <w:rsid w:val="001206E6"/>
    <w:rsid w:val="00120CEB"/>
    <w:rsid w:val="00121BD8"/>
    <w:rsid w:val="00122A0B"/>
    <w:rsid w:val="00122D41"/>
    <w:rsid w:val="00123F87"/>
    <w:rsid w:val="0012479C"/>
    <w:rsid w:val="00125BE4"/>
    <w:rsid w:val="00125F95"/>
    <w:rsid w:val="00127B23"/>
    <w:rsid w:val="001315D7"/>
    <w:rsid w:val="00131668"/>
    <w:rsid w:val="001324C4"/>
    <w:rsid w:val="0013454A"/>
    <w:rsid w:val="001349A1"/>
    <w:rsid w:val="00134DE7"/>
    <w:rsid w:val="00134EBD"/>
    <w:rsid w:val="001365A3"/>
    <w:rsid w:val="001409B6"/>
    <w:rsid w:val="001409EA"/>
    <w:rsid w:val="00140E4E"/>
    <w:rsid w:val="00141686"/>
    <w:rsid w:val="0014191A"/>
    <w:rsid w:val="00142560"/>
    <w:rsid w:val="00142988"/>
    <w:rsid w:val="00143A0D"/>
    <w:rsid w:val="00144B3A"/>
    <w:rsid w:val="00145D0D"/>
    <w:rsid w:val="001508BF"/>
    <w:rsid w:val="001509EC"/>
    <w:rsid w:val="001534C5"/>
    <w:rsid w:val="00153F1A"/>
    <w:rsid w:val="00154A3B"/>
    <w:rsid w:val="00154E83"/>
    <w:rsid w:val="00154FC3"/>
    <w:rsid w:val="001563EB"/>
    <w:rsid w:val="00156A51"/>
    <w:rsid w:val="00157CF6"/>
    <w:rsid w:val="0016126E"/>
    <w:rsid w:val="00161CDF"/>
    <w:rsid w:val="0016211C"/>
    <w:rsid w:val="001630DD"/>
    <w:rsid w:val="001634F4"/>
    <w:rsid w:val="001639A7"/>
    <w:rsid w:val="00163C27"/>
    <w:rsid w:val="001646A2"/>
    <w:rsid w:val="001647E4"/>
    <w:rsid w:val="00165BFE"/>
    <w:rsid w:val="00166784"/>
    <w:rsid w:val="001707D0"/>
    <w:rsid w:val="00170945"/>
    <w:rsid w:val="00170CA2"/>
    <w:rsid w:val="00171043"/>
    <w:rsid w:val="001714B3"/>
    <w:rsid w:val="0017300E"/>
    <w:rsid w:val="00174145"/>
    <w:rsid w:val="00174A77"/>
    <w:rsid w:val="00176AE1"/>
    <w:rsid w:val="00176DCD"/>
    <w:rsid w:val="00177E59"/>
    <w:rsid w:val="0018115A"/>
    <w:rsid w:val="00181FE2"/>
    <w:rsid w:val="00182106"/>
    <w:rsid w:val="001828E9"/>
    <w:rsid w:val="00183D58"/>
    <w:rsid w:val="00183F37"/>
    <w:rsid w:val="00184D3E"/>
    <w:rsid w:val="00184FF7"/>
    <w:rsid w:val="00185212"/>
    <w:rsid w:val="001856BC"/>
    <w:rsid w:val="00185822"/>
    <w:rsid w:val="00185F37"/>
    <w:rsid w:val="001861D3"/>
    <w:rsid w:val="0018777E"/>
    <w:rsid w:val="00191A9E"/>
    <w:rsid w:val="00192441"/>
    <w:rsid w:val="0019269C"/>
    <w:rsid w:val="00192901"/>
    <w:rsid w:val="00192BD5"/>
    <w:rsid w:val="00193A78"/>
    <w:rsid w:val="001952DC"/>
    <w:rsid w:val="00196FFF"/>
    <w:rsid w:val="001978F3"/>
    <w:rsid w:val="001A004C"/>
    <w:rsid w:val="001A0D2D"/>
    <w:rsid w:val="001A0FC5"/>
    <w:rsid w:val="001A2D51"/>
    <w:rsid w:val="001A34B4"/>
    <w:rsid w:val="001A4322"/>
    <w:rsid w:val="001A6027"/>
    <w:rsid w:val="001A6709"/>
    <w:rsid w:val="001B1BF5"/>
    <w:rsid w:val="001B34DA"/>
    <w:rsid w:val="001B4212"/>
    <w:rsid w:val="001B440B"/>
    <w:rsid w:val="001B7498"/>
    <w:rsid w:val="001C08ED"/>
    <w:rsid w:val="001C2A0C"/>
    <w:rsid w:val="001C2CBD"/>
    <w:rsid w:val="001C3766"/>
    <w:rsid w:val="001C4944"/>
    <w:rsid w:val="001C63A8"/>
    <w:rsid w:val="001C6A05"/>
    <w:rsid w:val="001C6DB6"/>
    <w:rsid w:val="001C7A7A"/>
    <w:rsid w:val="001C7BC8"/>
    <w:rsid w:val="001C7EC5"/>
    <w:rsid w:val="001D0359"/>
    <w:rsid w:val="001D0D07"/>
    <w:rsid w:val="001D0D8D"/>
    <w:rsid w:val="001D1087"/>
    <w:rsid w:val="001D22D2"/>
    <w:rsid w:val="001D27CA"/>
    <w:rsid w:val="001D3A35"/>
    <w:rsid w:val="001D4863"/>
    <w:rsid w:val="001D5476"/>
    <w:rsid w:val="001D79C4"/>
    <w:rsid w:val="001D7C19"/>
    <w:rsid w:val="001E09C1"/>
    <w:rsid w:val="001E16B7"/>
    <w:rsid w:val="001E36C0"/>
    <w:rsid w:val="001E44B2"/>
    <w:rsid w:val="001E4B33"/>
    <w:rsid w:val="001E5262"/>
    <w:rsid w:val="001E5F46"/>
    <w:rsid w:val="001E6C34"/>
    <w:rsid w:val="001E6FC3"/>
    <w:rsid w:val="001E75BB"/>
    <w:rsid w:val="001F0310"/>
    <w:rsid w:val="001F3204"/>
    <w:rsid w:val="001F3628"/>
    <w:rsid w:val="001F417F"/>
    <w:rsid w:val="001F444D"/>
    <w:rsid w:val="001F4D8B"/>
    <w:rsid w:val="001F7290"/>
    <w:rsid w:val="0020020E"/>
    <w:rsid w:val="0020060E"/>
    <w:rsid w:val="00200FBE"/>
    <w:rsid w:val="002022EB"/>
    <w:rsid w:val="0020246E"/>
    <w:rsid w:val="002029CE"/>
    <w:rsid w:val="00202BDC"/>
    <w:rsid w:val="00210033"/>
    <w:rsid w:val="00210757"/>
    <w:rsid w:val="002112E5"/>
    <w:rsid w:val="00214B0E"/>
    <w:rsid w:val="0021510A"/>
    <w:rsid w:val="002154F2"/>
    <w:rsid w:val="00215F79"/>
    <w:rsid w:val="00216549"/>
    <w:rsid w:val="00216BA3"/>
    <w:rsid w:val="002170CA"/>
    <w:rsid w:val="00220561"/>
    <w:rsid w:val="00221519"/>
    <w:rsid w:val="0022467C"/>
    <w:rsid w:val="0022476C"/>
    <w:rsid w:val="002269C3"/>
    <w:rsid w:val="00227478"/>
    <w:rsid w:val="00227B12"/>
    <w:rsid w:val="00227DCC"/>
    <w:rsid w:val="002302FB"/>
    <w:rsid w:val="00231962"/>
    <w:rsid w:val="00231CC2"/>
    <w:rsid w:val="002320AE"/>
    <w:rsid w:val="00234404"/>
    <w:rsid w:val="00234C08"/>
    <w:rsid w:val="00234DC8"/>
    <w:rsid w:val="00236C2F"/>
    <w:rsid w:val="002374AF"/>
    <w:rsid w:val="00240D6C"/>
    <w:rsid w:val="00240DED"/>
    <w:rsid w:val="002424D4"/>
    <w:rsid w:val="00242DEA"/>
    <w:rsid w:val="00243479"/>
    <w:rsid w:val="00244F38"/>
    <w:rsid w:val="002474D5"/>
    <w:rsid w:val="002503D7"/>
    <w:rsid w:val="0025357A"/>
    <w:rsid w:val="00253962"/>
    <w:rsid w:val="002542BA"/>
    <w:rsid w:val="00255083"/>
    <w:rsid w:val="00256042"/>
    <w:rsid w:val="00256712"/>
    <w:rsid w:val="00256F34"/>
    <w:rsid w:val="00257944"/>
    <w:rsid w:val="002613C8"/>
    <w:rsid w:val="0026144C"/>
    <w:rsid w:val="002616A8"/>
    <w:rsid w:val="00262015"/>
    <w:rsid w:val="00262238"/>
    <w:rsid w:val="002627E3"/>
    <w:rsid w:val="002638EF"/>
    <w:rsid w:val="00263AB2"/>
    <w:rsid w:val="00263EDA"/>
    <w:rsid w:val="002647D4"/>
    <w:rsid w:val="0026487F"/>
    <w:rsid w:val="00264AD9"/>
    <w:rsid w:val="0026614E"/>
    <w:rsid w:val="00266249"/>
    <w:rsid w:val="002664A3"/>
    <w:rsid w:val="00266D93"/>
    <w:rsid w:val="00266EEC"/>
    <w:rsid w:val="00267105"/>
    <w:rsid w:val="00267395"/>
    <w:rsid w:val="00272006"/>
    <w:rsid w:val="0027273F"/>
    <w:rsid w:val="0027290E"/>
    <w:rsid w:val="00275812"/>
    <w:rsid w:val="00277D09"/>
    <w:rsid w:val="002800EC"/>
    <w:rsid w:val="00281BCD"/>
    <w:rsid w:val="00281CD1"/>
    <w:rsid w:val="00281CF6"/>
    <w:rsid w:val="00281D48"/>
    <w:rsid w:val="002823F2"/>
    <w:rsid w:val="002824E9"/>
    <w:rsid w:val="0028379E"/>
    <w:rsid w:val="00284534"/>
    <w:rsid w:val="00285779"/>
    <w:rsid w:val="00287AB2"/>
    <w:rsid w:val="00290379"/>
    <w:rsid w:val="002910D8"/>
    <w:rsid w:val="002914C9"/>
    <w:rsid w:val="002919D5"/>
    <w:rsid w:val="00293CA3"/>
    <w:rsid w:val="00295A3B"/>
    <w:rsid w:val="0029638A"/>
    <w:rsid w:val="002976C7"/>
    <w:rsid w:val="002A0282"/>
    <w:rsid w:val="002A150F"/>
    <w:rsid w:val="002A37D2"/>
    <w:rsid w:val="002A45CE"/>
    <w:rsid w:val="002A4A56"/>
    <w:rsid w:val="002A68AE"/>
    <w:rsid w:val="002A7231"/>
    <w:rsid w:val="002B07C6"/>
    <w:rsid w:val="002B0FBA"/>
    <w:rsid w:val="002B22ED"/>
    <w:rsid w:val="002B2B66"/>
    <w:rsid w:val="002B2D8B"/>
    <w:rsid w:val="002B3718"/>
    <w:rsid w:val="002B46CF"/>
    <w:rsid w:val="002B4733"/>
    <w:rsid w:val="002C1589"/>
    <w:rsid w:val="002C24F6"/>
    <w:rsid w:val="002C298C"/>
    <w:rsid w:val="002C2F55"/>
    <w:rsid w:val="002C3730"/>
    <w:rsid w:val="002C432D"/>
    <w:rsid w:val="002C4DB0"/>
    <w:rsid w:val="002C4F21"/>
    <w:rsid w:val="002C572C"/>
    <w:rsid w:val="002C5DF1"/>
    <w:rsid w:val="002C6243"/>
    <w:rsid w:val="002C67C8"/>
    <w:rsid w:val="002C7A7E"/>
    <w:rsid w:val="002D0FD5"/>
    <w:rsid w:val="002D2756"/>
    <w:rsid w:val="002D2AED"/>
    <w:rsid w:val="002D2BBE"/>
    <w:rsid w:val="002D31DB"/>
    <w:rsid w:val="002D3CEB"/>
    <w:rsid w:val="002D4941"/>
    <w:rsid w:val="002D4C3F"/>
    <w:rsid w:val="002D5456"/>
    <w:rsid w:val="002D5F48"/>
    <w:rsid w:val="002D6346"/>
    <w:rsid w:val="002E0F9A"/>
    <w:rsid w:val="002E16D1"/>
    <w:rsid w:val="002E1A85"/>
    <w:rsid w:val="002E3ACF"/>
    <w:rsid w:val="002E4796"/>
    <w:rsid w:val="002E4C6C"/>
    <w:rsid w:val="002E5285"/>
    <w:rsid w:val="002E7342"/>
    <w:rsid w:val="002E7C5F"/>
    <w:rsid w:val="002F0C7E"/>
    <w:rsid w:val="002F0EFD"/>
    <w:rsid w:val="002F14C3"/>
    <w:rsid w:val="002F251E"/>
    <w:rsid w:val="002F2C99"/>
    <w:rsid w:val="002F32CD"/>
    <w:rsid w:val="002F534E"/>
    <w:rsid w:val="002F57C5"/>
    <w:rsid w:val="002F649B"/>
    <w:rsid w:val="002F7BED"/>
    <w:rsid w:val="0030067A"/>
    <w:rsid w:val="003018B1"/>
    <w:rsid w:val="00302A54"/>
    <w:rsid w:val="00303AA3"/>
    <w:rsid w:val="00304B95"/>
    <w:rsid w:val="00307AA2"/>
    <w:rsid w:val="003105CA"/>
    <w:rsid w:val="00310DD4"/>
    <w:rsid w:val="0031110A"/>
    <w:rsid w:val="003112F4"/>
    <w:rsid w:val="003113F8"/>
    <w:rsid w:val="00312844"/>
    <w:rsid w:val="00313ECA"/>
    <w:rsid w:val="00314A45"/>
    <w:rsid w:val="00315CD2"/>
    <w:rsid w:val="00315D65"/>
    <w:rsid w:val="00316DB5"/>
    <w:rsid w:val="00317211"/>
    <w:rsid w:val="003201A8"/>
    <w:rsid w:val="003203CD"/>
    <w:rsid w:val="00320B02"/>
    <w:rsid w:val="00321676"/>
    <w:rsid w:val="00321880"/>
    <w:rsid w:val="00322B9D"/>
    <w:rsid w:val="00323DCC"/>
    <w:rsid w:val="003248F7"/>
    <w:rsid w:val="003251A4"/>
    <w:rsid w:val="00325673"/>
    <w:rsid w:val="00325B8B"/>
    <w:rsid w:val="00325D30"/>
    <w:rsid w:val="003304A1"/>
    <w:rsid w:val="00330873"/>
    <w:rsid w:val="00330C44"/>
    <w:rsid w:val="00331087"/>
    <w:rsid w:val="00331321"/>
    <w:rsid w:val="00331349"/>
    <w:rsid w:val="00331578"/>
    <w:rsid w:val="003319A3"/>
    <w:rsid w:val="00331F72"/>
    <w:rsid w:val="003324F4"/>
    <w:rsid w:val="00332719"/>
    <w:rsid w:val="00332B61"/>
    <w:rsid w:val="003330D4"/>
    <w:rsid w:val="00333F4B"/>
    <w:rsid w:val="00333FB1"/>
    <w:rsid w:val="0033459A"/>
    <w:rsid w:val="0033469D"/>
    <w:rsid w:val="0033470D"/>
    <w:rsid w:val="00335ACE"/>
    <w:rsid w:val="0033696B"/>
    <w:rsid w:val="00336CAC"/>
    <w:rsid w:val="003378B9"/>
    <w:rsid w:val="00337F77"/>
    <w:rsid w:val="00340304"/>
    <w:rsid w:val="00340DFC"/>
    <w:rsid w:val="00342ACB"/>
    <w:rsid w:val="00344081"/>
    <w:rsid w:val="003452C7"/>
    <w:rsid w:val="0034542D"/>
    <w:rsid w:val="00346CB4"/>
    <w:rsid w:val="00346F25"/>
    <w:rsid w:val="00347112"/>
    <w:rsid w:val="0035015F"/>
    <w:rsid w:val="0035094D"/>
    <w:rsid w:val="00350B22"/>
    <w:rsid w:val="00352107"/>
    <w:rsid w:val="00352756"/>
    <w:rsid w:val="0035373D"/>
    <w:rsid w:val="0035377E"/>
    <w:rsid w:val="00353A10"/>
    <w:rsid w:val="00355492"/>
    <w:rsid w:val="0035594B"/>
    <w:rsid w:val="0035690F"/>
    <w:rsid w:val="003577BE"/>
    <w:rsid w:val="00357860"/>
    <w:rsid w:val="00357CC9"/>
    <w:rsid w:val="00360226"/>
    <w:rsid w:val="00361477"/>
    <w:rsid w:val="00361ACE"/>
    <w:rsid w:val="00362C43"/>
    <w:rsid w:val="00362FE0"/>
    <w:rsid w:val="00364E1C"/>
    <w:rsid w:val="0036579D"/>
    <w:rsid w:val="003660F3"/>
    <w:rsid w:val="0036619E"/>
    <w:rsid w:val="00367E7D"/>
    <w:rsid w:val="003701E7"/>
    <w:rsid w:val="00373357"/>
    <w:rsid w:val="00375480"/>
    <w:rsid w:val="0037590A"/>
    <w:rsid w:val="00375987"/>
    <w:rsid w:val="003775DB"/>
    <w:rsid w:val="0038029F"/>
    <w:rsid w:val="0038057C"/>
    <w:rsid w:val="00380780"/>
    <w:rsid w:val="00380BCF"/>
    <w:rsid w:val="00381246"/>
    <w:rsid w:val="00381594"/>
    <w:rsid w:val="003818A9"/>
    <w:rsid w:val="00382FBE"/>
    <w:rsid w:val="00383548"/>
    <w:rsid w:val="00383862"/>
    <w:rsid w:val="00385483"/>
    <w:rsid w:val="0038570C"/>
    <w:rsid w:val="00385745"/>
    <w:rsid w:val="003858E6"/>
    <w:rsid w:val="00386CBD"/>
    <w:rsid w:val="0038797E"/>
    <w:rsid w:val="00387B2C"/>
    <w:rsid w:val="0039084D"/>
    <w:rsid w:val="00390C28"/>
    <w:rsid w:val="00392140"/>
    <w:rsid w:val="00392199"/>
    <w:rsid w:val="00393B5F"/>
    <w:rsid w:val="003942D1"/>
    <w:rsid w:val="00395FCC"/>
    <w:rsid w:val="00396A97"/>
    <w:rsid w:val="003971A0"/>
    <w:rsid w:val="003A01E9"/>
    <w:rsid w:val="003A0263"/>
    <w:rsid w:val="003A0E3F"/>
    <w:rsid w:val="003A1B3B"/>
    <w:rsid w:val="003A33A8"/>
    <w:rsid w:val="003A4CC8"/>
    <w:rsid w:val="003A5EF7"/>
    <w:rsid w:val="003A61DB"/>
    <w:rsid w:val="003A66CA"/>
    <w:rsid w:val="003A6A59"/>
    <w:rsid w:val="003A6C5D"/>
    <w:rsid w:val="003A763C"/>
    <w:rsid w:val="003B1D1B"/>
    <w:rsid w:val="003B1EF0"/>
    <w:rsid w:val="003B281C"/>
    <w:rsid w:val="003B387C"/>
    <w:rsid w:val="003B4102"/>
    <w:rsid w:val="003B5020"/>
    <w:rsid w:val="003B6DA2"/>
    <w:rsid w:val="003B6FB1"/>
    <w:rsid w:val="003B7178"/>
    <w:rsid w:val="003B74E4"/>
    <w:rsid w:val="003C03D9"/>
    <w:rsid w:val="003C1189"/>
    <w:rsid w:val="003C14AE"/>
    <w:rsid w:val="003C1D8F"/>
    <w:rsid w:val="003C1F10"/>
    <w:rsid w:val="003C24E9"/>
    <w:rsid w:val="003C2B4C"/>
    <w:rsid w:val="003C2D0A"/>
    <w:rsid w:val="003C46EF"/>
    <w:rsid w:val="003C4B9C"/>
    <w:rsid w:val="003C542A"/>
    <w:rsid w:val="003C568B"/>
    <w:rsid w:val="003C5FF6"/>
    <w:rsid w:val="003C60D4"/>
    <w:rsid w:val="003C6725"/>
    <w:rsid w:val="003C726A"/>
    <w:rsid w:val="003C7CFB"/>
    <w:rsid w:val="003D19E7"/>
    <w:rsid w:val="003D4ED4"/>
    <w:rsid w:val="003D6049"/>
    <w:rsid w:val="003E02FE"/>
    <w:rsid w:val="003E08DF"/>
    <w:rsid w:val="003E5FEF"/>
    <w:rsid w:val="003F0F85"/>
    <w:rsid w:val="003F1DA2"/>
    <w:rsid w:val="003F1DF5"/>
    <w:rsid w:val="003F241C"/>
    <w:rsid w:val="003F24FD"/>
    <w:rsid w:val="003F320F"/>
    <w:rsid w:val="003F3E12"/>
    <w:rsid w:val="003F625B"/>
    <w:rsid w:val="003F6C9C"/>
    <w:rsid w:val="003F75DE"/>
    <w:rsid w:val="003F7EB3"/>
    <w:rsid w:val="00400986"/>
    <w:rsid w:val="0040115B"/>
    <w:rsid w:val="00401268"/>
    <w:rsid w:val="0040181A"/>
    <w:rsid w:val="00402F12"/>
    <w:rsid w:val="00404915"/>
    <w:rsid w:val="00407658"/>
    <w:rsid w:val="004101B9"/>
    <w:rsid w:val="00410A6D"/>
    <w:rsid w:val="00411FD7"/>
    <w:rsid w:val="00412821"/>
    <w:rsid w:val="004137E1"/>
    <w:rsid w:val="004138BA"/>
    <w:rsid w:val="004153AB"/>
    <w:rsid w:val="0041553F"/>
    <w:rsid w:val="00415B41"/>
    <w:rsid w:val="004160A9"/>
    <w:rsid w:val="00417174"/>
    <w:rsid w:val="004178F7"/>
    <w:rsid w:val="004200A5"/>
    <w:rsid w:val="00420B82"/>
    <w:rsid w:val="00421A4C"/>
    <w:rsid w:val="00421EDA"/>
    <w:rsid w:val="004222A2"/>
    <w:rsid w:val="00425484"/>
    <w:rsid w:val="00430579"/>
    <w:rsid w:val="0043060C"/>
    <w:rsid w:val="00430804"/>
    <w:rsid w:val="00430FED"/>
    <w:rsid w:val="00435FF7"/>
    <w:rsid w:val="004364E4"/>
    <w:rsid w:val="00436A30"/>
    <w:rsid w:val="00436A39"/>
    <w:rsid w:val="00437458"/>
    <w:rsid w:val="00441547"/>
    <w:rsid w:val="00441BF7"/>
    <w:rsid w:val="00443EEB"/>
    <w:rsid w:val="00445704"/>
    <w:rsid w:val="004466ED"/>
    <w:rsid w:val="00446EDC"/>
    <w:rsid w:val="00450675"/>
    <w:rsid w:val="00452E21"/>
    <w:rsid w:val="00453044"/>
    <w:rsid w:val="00453309"/>
    <w:rsid w:val="00454253"/>
    <w:rsid w:val="0045475D"/>
    <w:rsid w:val="00454978"/>
    <w:rsid w:val="00455D93"/>
    <w:rsid w:val="00457C90"/>
    <w:rsid w:val="00457E2F"/>
    <w:rsid w:val="00460DF4"/>
    <w:rsid w:val="00461EE3"/>
    <w:rsid w:val="004627F1"/>
    <w:rsid w:val="00462FA0"/>
    <w:rsid w:val="00462FFF"/>
    <w:rsid w:val="00463E5B"/>
    <w:rsid w:val="00465066"/>
    <w:rsid w:val="0046689B"/>
    <w:rsid w:val="00470CF8"/>
    <w:rsid w:val="00473021"/>
    <w:rsid w:val="00473C66"/>
    <w:rsid w:val="00474292"/>
    <w:rsid w:val="004750E7"/>
    <w:rsid w:val="004752DD"/>
    <w:rsid w:val="00475699"/>
    <w:rsid w:val="00475D36"/>
    <w:rsid w:val="00476AE0"/>
    <w:rsid w:val="00477432"/>
    <w:rsid w:val="0048028F"/>
    <w:rsid w:val="00480E80"/>
    <w:rsid w:val="00481AAA"/>
    <w:rsid w:val="004824A8"/>
    <w:rsid w:val="004837A9"/>
    <w:rsid w:val="00486271"/>
    <w:rsid w:val="0048629E"/>
    <w:rsid w:val="00490564"/>
    <w:rsid w:val="00491212"/>
    <w:rsid w:val="00492401"/>
    <w:rsid w:val="00492C69"/>
    <w:rsid w:val="00493960"/>
    <w:rsid w:val="0049520D"/>
    <w:rsid w:val="00495692"/>
    <w:rsid w:val="00495EDB"/>
    <w:rsid w:val="004964D7"/>
    <w:rsid w:val="004972C1"/>
    <w:rsid w:val="00497BBA"/>
    <w:rsid w:val="004A01D3"/>
    <w:rsid w:val="004A01E7"/>
    <w:rsid w:val="004A0AF4"/>
    <w:rsid w:val="004A0C59"/>
    <w:rsid w:val="004A2F70"/>
    <w:rsid w:val="004A31CC"/>
    <w:rsid w:val="004A3297"/>
    <w:rsid w:val="004A3351"/>
    <w:rsid w:val="004A3C58"/>
    <w:rsid w:val="004A3DE5"/>
    <w:rsid w:val="004A57F5"/>
    <w:rsid w:val="004A7B56"/>
    <w:rsid w:val="004B0A7E"/>
    <w:rsid w:val="004B0BBF"/>
    <w:rsid w:val="004B0D8B"/>
    <w:rsid w:val="004B1CD1"/>
    <w:rsid w:val="004B222E"/>
    <w:rsid w:val="004B2C00"/>
    <w:rsid w:val="004B2DE2"/>
    <w:rsid w:val="004B397D"/>
    <w:rsid w:val="004B66DE"/>
    <w:rsid w:val="004B6FD9"/>
    <w:rsid w:val="004B7464"/>
    <w:rsid w:val="004C004C"/>
    <w:rsid w:val="004C08D4"/>
    <w:rsid w:val="004C1584"/>
    <w:rsid w:val="004C4594"/>
    <w:rsid w:val="004C5018"/>
    <w:rsid w:val="004C5384"/>
    <w:rsid w:val="004C630A"/>
    <w:rsid w:val="004C6964"/>
    <w:rsid w:val="004C6C58"/>
    <w:rsid w:val="004C6E0D"/>
    <w:rsid w:val="004C7949"/>
    <w:rsid w:val="004D0A31"/>
    <w:rsid w:val="004D1621"/>
    <w:rsid w:val="004D1A0A"/>
    <w:rsid w:val="004D5C50"/>
    <w:rsid w:val="004D5EE1"/>
    <w:rsid w:val="004D7549"/>
    <w:rsid w:val="004D7561"/>
    <w:rsid w:val="004D7598"/>
    <w:rsid w:val="004D7A4C"/>
    <w:rsid w:val="004E268B"/>
    <w:rsid w:val="004E2B44"/>
    <w:rsid w:val="004E2C1F"/>
    <w:rsid w:val="004E319F"/>
    <w:rsid w:val="004E39CD"/>
    <w:rsid w:val="004E39FA"/>
    <w:rsid w:val="004E423D"/>
    <w:rsid w:val="004E668D"/>
    <w:rsid w:val="004E7C6E"/>
    <w:rsid w:val="004F06DA"/>
    <w:rsid w:val="004F20FC"/>
    <w:rsid w:val="004F4D03"/>
    <w:rsid w:val="004F5EDC"/>
    <w:rsid w:val="004F6D25"/>
    <w:rsid w:val="004F7D94"/>
    <w:rsid w:val="0050027F"/>
    <w:rsid w:val="00501D51"/>
    <w:rsid w:val="00503C5D"/>
    <w:rsid w:val="005042EF"/>
    <w:rsid w:val="0050499B"/>
    <w:rsid w:val="00505D3A"/>
    <w:rsid w:val="00507DC7"/>
    <w:rsid w:val="00511334"/>
    <w:rsid w:val="005116E9"/>
    <w:rsid w:val="00511E00"/>
    <w:rsid w:val="0051482C"/>
    <w:rsid w:val="00517BB3"/>
    <w:rsid w:val="005226DD"/>
    <w:rsid w:val="00525839"/>
    <w:rsid w:val="005258AC"/>
    <w:rsid w:val="00527F21"/>
    <w:rsid w:val="0053188F"/>
    <w:rsid w:val="005325EC"/>
    <w:rsid w:val="005342D9"/>
    <w:rsid w:val="00534BF3"/>
    <w:rsid w:val="00536FF5"/>
    <w:rsid w:val="00537521"/>
    <w:rsid w:val="00537566"/>
    <w:rsid w:val="00537DA9"/>
    <w:rsid w:val="005404D3"/>
    <w:rsid w:val="005412AA"/>
    <w:rsid w:val="005415D5"/>
    <w:rsid w:val="005430DA"/>
    <w:rsid w:val="00543A25"/>
    <w:rsid w:val="00544A84"/>
    <w:rsid w:val="00546276"/>
    <w:rsid w:val="0054646E"/>
    <w:rsid w:val="0054719E"/>
    <w:rsid w:val="00550295"/>
    <w:rsid w:val="00550CA0"/>
    <w:rsid w:val="00550E22"/>
    <w:rsid w:val="00551128"/>
    <w:rsid w:val="005514D0"/>
    <w:rsid w:val="005520A6"/>
    <w:rsid w:val="00553551"/>
    <w:rsid w:val="005543DF"/>
    <w:rsid w:val="0055452B"/>
    <w:rsid w:val="0055549D"/>
    <w:rsid w:val="00556516"/>
    <w:rsid w:val="005600C1"/>
    <w:rsid w:val="00560DCF"/>
    <w:rsid w:val="00560E46"/>
    <w:rsid w:val="00561A4A"/>
    <w:rsid w:val="00562B79"/>
    <w:rsid w:val="005647BC"/>
    <w:rsid w:val="0056538A"/>
    <w:rsid w:val="00565D69"/>
    <w:rsid w:val="00566209"/>
    <w:rsid w:val="00567CA3"/>
    <w:rsid w:val="00570393"/>
    <w:rsid w:val="0057098F"/>
    <w:rsid w:val="005711D4"/>
    <w:rsid w:val="00571D93"/>
    <w:rsid w:val="00572F39"/>
    <w:rsid w:val="00573400"/>
    <w:rsid w:val="0057399D"/>
    <w:rsid w:val="00573C6F"/>
    <w:rsid w:val="00574DE7"/>
    <w:rsid w:val="005753E2"/>
    <w:rsid w:val="00576052"/>
    <w:rsid w:val="00576334"/>
    <w:rsid w:val="00576FB0"/>
    <w:rsid w:val="005770AD"/>
    <w:rsid w:val="005775A5"/>
    <w:rsid w:val="0058020A"/>
    <w:rsid w:val="0058059B"/>
    <w:rsid w:val="00582A84"/>
    <w:rsid w:val="005849E1"/>
    <w:rsid w:val="00584A45"/>
    <w:rsid w:val="00584E2C"/>
    <w:rsid w:val="00585D6F"/>
    <w:rsid w:val="00586C9D"/>
    <w:rsid w:val="00587BBE"/>
    <w:rsid w:val="00587ED0"/>
    <w:rsid w:val="0059104C"/>
    <w:rsid w:val="00592E8B"/>
    <w:rsid w:val="00593BFD"/>
    <w:rsid w:val="005943E6"/>
    <w:rsid w:val="00594785"/>
    <w:rsid w:val="0059610D"/>
    <w:rsid w:val="00596B54"/>
    <w:rsid w:val="00596C8B"/>
    <w:rsid w:val="0059701B"/>
    <w:rsid w:val="005979FD"/>
    <w:rsid w:val="005A0CCB"/>
    <w:rsid w:val="005A118B"/>
    <w:rsid w:val="005A1270"/>
    <w:rsid w:val="005A12CE"/>
    <w:rsid w:val="005A1934"/>
    <w:rsid w:val="005A1D22"/>
    <w:rsid w:val="005A2173"/>
    <w:rsid w:val="005A21C3"/>
    <w:rsid w:val="005A245A"/>
    <w:rsid w:val="005A2A9B"/>
    <w:rsid w:val="005A3948"/>
    <w:rsid w:val="005A44F8"/>
    <w:rsid w:val="005A51F1"/>
    <w:rsid w:val="005A5BDC"/>
    <w:rsid w:val="005A5CF3"/>
    <w:rsid w:val="005A6B8E"/>
    <w:rsid w:val="005A7898"/>
    <w:rsid w:val="005B07EF"/>
    <w:rsid w:val="005B0D6A"/>
    <w:rsid w:val="005B1902"/>
    <w:rsid w:val="005B24C3"/>
    <w:rsid w:val="005B3B47"/>
    <w:rsid w:val="005B3CE0"/>
    <w:rsid w:val="005B3FFA"/>
    <w:rsid w:val="005B4D6A"/>
    <w:rsid w:val="005B5127"/>
    <w:rsid w:val="005B5FAC"/>
    <w:rsid w:val="005C0D92"/>
    <w:rsid w:val="005C1B25"/>
    <w:rsid w:val="005C26D2"/>
    <w:rsid w:val="005C3B7C"/>
    <w:rsid w:val="005C3E56"/>
    <w:rsid w:val="005C46BE"/>
    <w:rsid w:val="005C5560"/>
    <w:rsid w:val="005C59B1"/>
    <w:rsid w:val="005C752D"/>
    <w:rsid w:val="005C7E25"/>
    <w:rsid w:val="005D02B1"/>
    <w:rsid w:val="005D02DB"/>
    <w:rsid w:val="005D1680"/>
    <w:rsid w:val="005D1D9C"/>
    <w:rsid w:val="005D3524"/>
    <w:rsid w:val="005D44E4"/>
    <w:rsid w:val="005D4BB1"/>
    <w:rsid w:val="005D566E"/>
    <w:rsid w:val="005D5E1E"/>
    <w:rsid w:val="005D76EC"/>
    <w:rsid w:val="005E0E47"/>
    <w:rsid w:val="005E17B6"/>
    <w:rsid w:val="005E21F4"/>
    <w:rsid w:val="005E3E76"/>
    <w:rsid w:val="005E40F0"/>
    <w:rsid w:val="005E597C"/>
    <w:rsid w:val="005E632B"/>
    <w:rsid w:val="005E6514"/>
    <w:rsid w:val="005E6B27"/>
    <w:rsid w:val="005E7B76"/>
    <w:rsid w:val="005F3512"/>
    <w:rsid w:val="005F36D5"/>
    <w:rsid w:val="005F4A37"/>
    <w:rsid w:val="005F4D2E"/>
    <w:rsid w:val="005F4EE4"/>
    <w:rsid w:val="005F51B9"/>
    <w:rsid w:val="005F5A6D"/>
    <w:rsid w:val="005F7770"/>
    <w:rsid w:val="005F77ED"/>
    <w:rsid w:val="006000BE"/>
    <w:rsid w:val="00601D16"/>
    <w:rsid w:val="00601E01"/>
    <w:rsid w:val="00602C96"/>
    <w:rsid w:val="00603E7D"/>
    <w:rsid w:val="0060664B"/>
    <w:rsid w:val="006069D8"/>
    <w:rsid w:val="00606DE9"/>
    <w:rsid w:val="006102DC"/>
    <w:rsid w:val="00611596"/>
    <w:rsid w:val="006145AE"/>
    <w:rsid w:val="006150C2"/>
    <w:rsid w:val="00615779"/>
    <w:rsid w:val="00615973"/>
    <w:rsid w:val="00622123"/>
    <w:rsid w:val="00622856"/>
    <w:rsid w:val="00623519"/>
    <w:rsid w:val="006238F6"/>
    <w:rsid w:val="00623CEB"/>
    <w:rsid w:val="00623EEE"/>
    <w:rsid w:val="00625BD6"/>
    <w:rsid w:val="00625CC4"/>
    <w:rsid w:val="00627CED"/>
    <w:rsid w:val="006305EF"/>
    <w:rsid w:val="00631499"/>
    <w:rsid w:val="006314BB"/>
    <w:rsid w:val="00632F2B"/>
    <w:rsid w:val="00633924"/>
    <w:rsid w:val="00633F32"/>
    <w:rsid w:val="00634CA8"/>
    <w:rsid w:val="006351E1"/>
    <w:rsid w:val="006358B4"/>
    <w:rsid w:val="00636706"/>
    <w:rsid w:val="00636B51"/>
    <w:rsid w:val="00640BFD"/>
    <w:rsid w:val="0064152C"/>
    <w:rsid w:val="006432C3"/>
    <w:rsid w:val="00643DCD"/>
    <w:rsid w:val="00643E8D"/>
    <w:rsid w:val="00645AA4"/>
    <w:rsid w:val="006467FA"/>
    <w:rsid w:val="00647330"/>
    <w:rsid w:val="006473F1"/>
    <w:rsid w:val="0065051D"/>
    <w:rsid w:val="00650925"/>
    <w:rsid w:val="00651BDB"/>
    <w:rsid w:val="00652151"/>
    <w:rsid w:val="006526BA"/>
    <w:rsid w:val="0065271D"/>
    <w:rsid w:val="00652AC3"/>
    <w:rsid w:val="00653FDE"/>
    <w:rsid w:val="00654B5F"/>
    <w:rsid w:val="00654E3F"/>
    <w:rsid w:val="00655326"/>
    <w:rsid w:val="00661367"/>
    <w:rsid w:val="00661D9B"/>
    <w:rsid w:val="00662AAE"/>
    <w:rsid w:val="00662B9D"/>
    <w:rsid w:val="00662E02"/>
    <w:rsid w:val="00665232"/>
    <w:rsid w:val="006653D0"/>
    <w:rsid w:val="00665A4A"/>
    <w:rsid w:val="00667688"/>
    <w:rsid w:val="006702B6"/>
    <w:rsid w:val="006705DA"/>
    <w:rsid w:val="00670F0F"/>
    <w:rsid w:val="006714F5"/>
    <w:rsid w:val="00672F93"/>
    <w:rsid w:val="006737F1"/>
    <w:rsid w:val="0067526D"/>
    <w:rsid w:val="006756B3"/>
    <w:rsid w:val="00675C91"/>
    <w:rsid w:val="006763CA"/>
    <w:rsid w:val="006770AB"/>
    <w:rsid w:val="00680073"/>
    <w:rsid w:val="006847C7"/>
    <w:rsid w:val="00684B5C"/>
    <w:rsid w:val="00684CAD"/>
    <w:rsid w:val="00685BAB"/>
    <w:rsid w:val="00685C61"/>
    <w:rsid w:val="00687DAB"/>
    <w:rsid w:val="00690BE7"/>
    <w:rsid w:val="00692B6B"/>
    <w:rsid w:val="00693711"/>
    <w:rsid w:val="0069389B"/>
    <w:rsid w:val="00694269"/>
    <w:rsid w:val="006946F5"/>
    <w:rsid w:val="00694AF7"/>
    <w:rsid w:val="00694EB7"/>
    <w:rsid w:val="006950D4"/>
    <w:rsid w:val="00696E38"/>
    <w:rsid w:val="00697133"/>
    <w:rsid w:val="0069723C"/>
    <w:rsid w:val="006A1388"/>
    <w:rsid w:val="006A1DC9"/>
    <w:rsid w:val="006A23E0"/>
    <w:rsid w:val="006A2890"/>
    <w:rsid w:val="006A2932"/>
    <w:rsid w:val="006A473D"/>
    <w:rsid w:val="006A4E6A"/>
    <w:rsid w:val="006A704C"/>
    <w:rsid w:val="006A7B9D"/>
    <w:rsid w:val="006A7DA0"/>
    <w:rsid w:val="006B0A26"/>
    <w:rsid w:val="006B0C11"/>
    <w:rsid w:val="006B0C76"/>
    <w:rsid w:val="006B0CAF"/>
    <w:rsid w:val="006B0FF4"/>
    <w:rsid w:val="006B14ED"/>
    <w:rsid w:val="006B1713"/>
    <w:rsid w:val="006B2806"/>
    <w:rsid w:val="006B2BA5"/>
    <w:rsid w:val="006B318C"/>
    <w:rsid w:val="006B470A"/>
    <w:rsid w:val="006B529B"/>
    <w:rsid w:val="006B52FD"/>
    <w:rsid w:val="006B5B4F"/>
    <w:rsid w:val="006B5BFC"/>
    <w:rsid w:val="006B664E"/>
    <w:rsid w:val="006B6C3A"/>
    <w:rsid w:val="006B7109"/>
    <w:rsid w:val="006B7245"/>
    <w:rsid w:val="006C1DC0"/>
    <w:rsid w:val="006C2CA2"/>
    <w:rsid w:val="006C38E7"/>
    <w:rsid w:val="006C4C73"/>
    <w:rsid w:val="006C51B8"/>
    <w:rsid w:val="006C5790"/>
    <w:rsid w:val="006C5950"/>
    <w:rsid w:val="006C6544"/>
    <w:rsid w:val="006C6EDB"/>
    <w:rsid w:val="006C7EBC"/>
    <w:rsid w:val="006D03B5"/>
    <w:rsid w:val="006D2153"/>
    <w:rsid w:val="006D3E68"/>
    <w:rsid w:val="006D4182"/>
    <w:rsid w:val="006D54E7"/>
    <w:rsid w:val="006D5774"/>
    <w:rsid w:val="006D7D5C"/>
    <w:rsid w:val="006E11D4"/>
    <w:rsid w:val="006E13BF"/>
    <w:rsid w:val="006E2E5D"/>
    <w:rsid w:val="006E3DAE"/>
    <w:rsid w:val="006E41B3"/>
    <w:rsid w:val="006E49F0"/>
    <w:rsid w:val="006E4BB2"/>
    <w:rsid w:val="006E5271"/>
    <w:rsid w:val="006E660F"/>
    <w:rsid w:val="006E6F96"/>
    <w:rsid w:val="006E7BC6"/>
    <w:rsid w:val="006F0432"/>
    <w:rsid w:val="006F384D"/>
    <w:rsid w:val="006F4E8E"/>
    <w:rsid w:val="006F54B7"/>
    <w:rsid w:val="006F65FA"/>
    <w:rsid w:val="006F7D95"/>
    <w:rsid w:val="00700003"/>
    <w:rsid w:val="00701DC0"/>
    <w:rsid w:val="00701EAA"/>
    <w:rsid w:val="007020F1"/>
    <w:rsid w:val="00702771"/>
    <w:rsid w:val="0070314C"/>
    <w:rsid w:val="007034D6"/>
    <w:rsid w:val="0070493B"/>
    <w:rsid w:val="00704D8D"/>
    <w:rsid w:val="00706059"/>
    <w:rsid w:val="00706065"/>
    <w:rsid w:val="007066AA"/>
    <w:rsid w:val="0071062B"/>
    <w:rsid w:val="007133A5"/>
    <w:rsid w:val="00713907"/>
    <w:rsid w:val="00714B26"/>
    <w:rsid w:val="00715051"/>
    <w:rsid w:val="0071542C"/>
    <w:rsid w:val="007167D9"/>
    <w:rsid w:val="00717847"/>
    <w:rsid w:val="00717C27"/>
    <w:rsid w:val="00717FF8"/>
    <w:rsid w:val="007208EC"/>
    <w:rsid w:val="00720FB6"/>
    <w:rsid w:val="00721FC8"/>
    <w:rsid w:val="007225C3"/>
    <w:rsid w:val="00724C85"/>
    <w:rsid w:val="00726392"/>
    <w:rsid w:val="00726880"/>
    <w:rsid w:val="0072694E"/>
    <w:rsid w:val="00727838"/>
    <w:rsid w:val="00727DE2"/>
    <w:rsid w:val="00732CFC"/>
    <w:rsid w:val="007345A8"/>
    <w:rsid w:val="007346B7"/>
    <w:rsid w:val="0073494A"/>
    <w:rsid w:val="00735029"/>
    <w:rsid w:val="007353B0"/>
    <w:rsid w:val="00735DD3"/>
    <w:rsid w:val="00735DD4"/>
    <w:rsid w:val="007364F8"/>
    <w:rsid w:val="007368DC"/>
    <w:rsid w:val="00736A41"/>
    <w:rsid w:val="007374BA"/>
    <w:rsid w:val="00742576"/>
    <w:rsid w:val="00743463"/>
    <w:rsid w:val="007440E5"/>
    <w:rsid w:val="00747771"/>
    <w:rsid w:val="00747E1A"/>
    <w:rsid w:val="00750BB1"/>
    <w:rsid w:val="00750D26"/>
    <w:rsid w:val="00751BD8"/>
    <w:rsid w:val="00751C8C"/>
    <w:rsid w:val="007524BB"/>
    <w:rsid w:val="00754583"/>
    <w:rsid w:val="00755C9D"/>
    <w:rsid w:val="007571C9"/>
    <w:rsid w:val="0075733B"/>
    <w:rsid w:val="00757C6D"/>
    <w:rsid w:val="00757E50"/>
    <w:rsid w:val="00760032"/>
    <w:rsid w:val="007602A4"/>
    <w:rsid w:val="007603C8"/>
    <w:rsid w:val="00762229"/>
    <w:rsid w:val="00763255"/>
    <w:rsid w:val="00763D78"/>
    <w:rsid w:val="00764033"/>
    <w:rsid w:val="0076432F"/>
    <w:rsid w:val="00766444"/>
    <w:rsid w:val="00766C49"/>
    <w:rsid w:val="00767D0A"/>
    <w:rsid w:val="00767D88"/>
    <w:rsid w:val="0077034C"/>
    <w:rsid w:val="00771C63"/>
    <w:rsid w:val="00771E92"/>
    <w:rsid w:val="00772612"/>
    <w:rsid w:val="00772F48"/>
    <w:rsid w:val="007760A8"/>
    <w:rsid w:val="007774C5"/>
    <w:rsid w:val="00780B9B"/>
    <w:rsid w:val="00782F50"/>
    <w:rsid w:val="007847E8"/>
    <w:rsid w:val="00786F5B"/>
    <w:rsid w:val="007877E4"/>
    <w:rsid w:val="00790270"/>
    <w:rsid w:val="00790273"/>
    <w:rsid w:val="00791CE4"/>
    <w:rsid w:val="007927DC"/>
    <w:rsid w:val="00793C79"/>
    <w:rsid w:val="007941C3"/>
    <w:rsid w:val="00795737"/>
    <w:rsid w:val="0079685B"/>
    <w:rsid w:val="00796A24"/>
    <w:rsid w:val="00797138"/>
    <w:rsid w:val="007A0784"/>
    <w:rsid w:val="007A181D"/>
    <w:rsid w:val="007A2C4E"/>
    <w:rsid w:val="007A3FCD"/>
    <w:rsid w:val="007A415B"/>
    <w:rsid w:val="007A4419"/>
    <w:rsid w:val="007A454C"/>
    <w:rsid w:val="007A52F7"/>
    <w:rsid w:val="007A6100"/>
    <w:rsid w:val="007A64D4"/>
    <w:rsid w:val="007B0B54"/>
    <w:rsid w:val="007B1368"/>
    <w:rsid w:val="007B165F"/>
    <w:rsid w:val="007B2A75"/>
    <w:rsid w:val="007B2C17"/>
    <w:rsid w:val="007B33AA"/>
    <w:rsid w:val="007B4205"/>
    <w:rsid w:val="007B42E4"/>
    <w:rsid w:val="007B4D01"/>
    <w:rsid w:val="007B5046"/>
    <w:rsid w:val="007B54AC"/>
    <w:rsid w:val="007B5F55"/>
    <w:rsid w:val="007B75DF"/>
    <w:rsid w:val="007B79AA"/>
    <w:rsid w:val="007C1411"/>
    <w:rsid w:val="007C19C7"/>
    <w:rsid w:val="007C1EF8"/>
    <w:rsid w:val="007C34F8"/>
    <w:rsid w:val="007C3E53"/>
    <w:rsid w:val="007C5137"/>
    <w:rsid w:val="007C606E"/>
    <w:rsid w:val="007C6597"/>
    <w:rsid w:val="007C700A"/>
    <w:rsid w:val="007D0388"/>
    <w:rsid w:val="007D1DCA"/>
    <w:rsid w:val="007D2994"/>
    <w:rsid w:val="007D3ED2"/>
    <w:rsid w:val="007D45EE"/>
    <w:rsid w:val="007D4E55"/>
    <w:rsid w:val="007D6EF9"/>
    <w:rsid w:val="007D7387"/>
    <w:rsid w:val="007D74B7"/>
    <w:rsid w:val="007E049B"/>
    <w:rsid w:val="007E137A"/>
    <w:rsid w:val="007E1744"/>
    <w:rsid w:val="007E20EB"/>
    <w:rsid w:val="007E2D16"/>
    <w:rsid w:val="007E3EDD"/>
    <w:rsid w:val="007E4799"/>
    <w:rsid w:val="007E5DB8"/>
    <w:rsid w:val="007E5E46"/>
    <w:rsid w:val="007E7C04"/>
    <w:rsid w:val="007F1995"/>
    <w:rsid w:val="007F29CE"/>
    <w:rsid w:val="007F3BDD"/>
    <w:rsid w:val="007F3CE9"/>
    <w:rsid w:val="007F42A3"/>
    <w:rsid w:val="007F4395"/>
    <w:rsid w:val="007F5050"/>
    <w:rsid w:val="007F50DB"/>
    <w:rsid w:val="007F510E"/>
    <w:rsid w:val="007F6B4D"/>
    <w:rsid w:val="0080078A"/>
    <w:rsid w:val="00802595"/>
    <w:rsid w:val="00803271"/>
    <w:rsid w:val="00803A28"/>
    <w:rsid w:val="008042BE"/>
    <w:rsid w:val="00805978"/>
    <w:rsid w:val="008065AA"/>
    <w:rsid w:val="0080725D"/>
    <w:rsid w:val="0081085E"/>
    <w:rsid w:val="00811CDF"/>
    <w:rsid w:val="00811F0E"/>
    <w:rsid w:val="00812184"/>
    <w:rsid w:val="00813DB9"/>
    <w:rsid w:val="00813FCF"/>
    <w:rsid w:val="00814182"/>
    <w:rsid w:val="008141CD"/>
    <w:rsid w:val="0081439C"/>
    <w:rsid w:val="00814BE2"/>
    <w:rsid w:val="008152C0"/>
    <w:rsid w:val="00816945"/>
    <w:rsid w:val="00816B3F"/>
    <w:rsid w:val="00816D06"/>
    <w:rsid w:val="00817F7B"/>
    <w:rsid w:val="00820951"/>
    <w:rsid w:val="00821216"/>
    <w:rsid w:val="00821E3B"/>
    <w:rsid w:val="008234BE"/>
    <w:rsid w:val="0082428D"/>
    <w:rsid w:val="0082491E"/>
    <w:rsid w:val="00826641"/>
    <w:rsid w:val="008269B8"/>
    <w:rsid w:val="00826AEF"/>
    <w:rsid w:val="008276AB"/>
    <w:rsid w:val="00830185"/>
    <w:rsid w:val="008302BA"/>
    <w:rsid w:val="0083069E"/>
    <w:rsid w:val="00831320"/>
    <w:rsid w:val="00834075"/>
    <w:rsid w:val="00835D92"/>
    <w:rsid w:val="008363D6"/>
    <w:rsid w:val="008376A7"/>
    <w:rsid w:val="0084010D"/>
    <w:rsid w:val="008403BF"/>
    <w:rsid w:val="00840D38"/>
    <w:rsid w:val="0084220F"/>
    <w:rsid w:val="00844C00"/>
    <w:rsid w:val="00845B4B"/>
    <w:rsid w:val="00852BF1"/>
    <w:rsid w:val="00853615"/>
    <w:rsid w:val="00853A5B"/>
    <w:rsid w:val="008541BB"/>
    <w:rsid w:val="00854B8C"/>
    <w:rsid w:val="00854FAB"/>
    <w:rsid w:val="00856457"/>
    <w:rsid w:val="00856FB7"/>
    <w:rsid w:val="008571E4"/>
    <w:rsid w:val="00857562"/>
    <w:rsid w:val="00861BBA"/>
    <w:rsid w:val="00862540"/>
    <w:rsid w:val="0086428A"/>
    <w:rsid w:val="008647EC"/>
    <w:rsid w:val="00865503"/>
    <w:rsid w:val="00870D0F"/>
    <w:rsid w:val="00871680"/>
    <w:rsid w:val="00872C65"/>
    <w:rsid w:val="00872F40"/>
    <w:rsid w:val="008733D9"/>
    <w:rsid w:val="00873B0D"/>
    <w:rsid w:val="00873C78"/>
    <w:rsid w:val="00873CF7"/>
    <w:rsid w:val="00875353"/>
    <w:rsid w:val="00876256"/>
    <w:rsid w:val="008816A7"/>
    <w:rsid w:val="00881A4C"/>
    <w:rsid w:val="00881D45"/>
    <w:rsid w:val="0088216B"/>
    <w:rsid w:val="00885416"/>
    <w:rsid w:val="00886661"/>
    <w:rsid w:val="00886B27"/>
    <w:rsid w:val="00887038"/>
    <w:rsid w:val="00887E5D"/>
    <w:rsid w:val="008901C6"/>
    <w:rsid w:val="00892C8F"/>
    <w:rsid w:val="00893DAF"/>
    <w:rsid w:val="00895162"/>
    <w:rsid w:val="008959AC"/>
    <w:rsid w:val="00895A60"/>
    <w:rsid w:val="00895C24"/>
    <w:rsid w:val="00895F6D"/>
    <w:rsid w:val="00896129"/>
    <w:rsid w:val="0089624B"/>
    <w:rsid w:val="00896477"/>
    <w:rsid w:val="008965D6"/>
    <w:rsid w:val="00897358"/>
    <w:rsid w:val="00897EDB"/>
    <w:rsid w:val="008A1C85"/>
    <w:rsid w:val="008A1D6B"/>
    <w:rsid w:val="008A1E4B"/>
    <w:rsid w:val="008A2652"/>
    <w:rsid w:val="008A304E"/>
    <w:rsid w:val="008A30F0"/>
    <w:rsid w:val="008A36BC"/>
    <w:rsid w:val="008A4434"/>
    <w:rsid w:val="008A47CB"/>
    <w:rsid w:val="008A60BF"/>
    <w:rsid w:val="008A634B"/>
    <w:rsid w:val="008A668A"/>
    <w:rsid w:val="008A6CE7"/>
    <w:rsid w:val="008A75E1"/>
    <w:rsid w:val="008B3BEF"/>
    <w:rsid w:val="008B40BD"/>
    <w:rsid w:val="008B5385"/>
    <w:rsid w:val="008B5D25"/>
    <w:rsid w:val="008B6EF4"/>
    <w:rsid w:val="008B7635"/>
    <w:rsid w:val="008C0DA6"/>
    <w:rsid w:val="008C4BFD"/>
    <w:rsid w:val="008C5B55"/>
    <w:rsid w:val="008C5E5C"/>
    <w:rsid w:val="008C622E"/>
    <w:rsid w:val="008C666D"/>
    <w:rsid w:val="008D1D01"/>
    <w:rsid w:val="008D1F77"/>
    <w:rsid w:val="008D2978"/>
    <w:rsid w:val="008D3384"/>
    <w:rsid w:val="008D42B3"/>
    <w:rsid w:val="008D6778"/>
    <w:rsid w:val="008D6A6B"/>
    <w:rsid w:val="008E1AB2"/>
    <w:rsid w:val="008E1E0A"/>
    <w:rsid w:val="008E3628"/>
    <w:rsid w:val="008E4019"/>
    <w:rsid w:val="008E47F8"/>
    <w:rsid w:val="008E4D24"/>
    <w:rsid w:val="008E4F03"/>
    <w:rsid w:val="008E5CD0"/>
    <w:rsid w:val="008E6E79"/>
    <w:rsid w:val="008E7191"/>
    <w:rsid w:val="008E7AF1"/>
    <w:rsid w:val="008F09EA"/>
    <w:rsid w:val="008F17A6"/>
    <w:rsid w:val="008F26AA"/>
    <w:rsid w:val="008F3D5E"/>
    <w:rsid w:val="008F435B"/>
    <w:rsid w:val="008F442A"/>
    <w:rsid w:val="008F44D9"/>
    <w:rsid w:val="008F4FFD"/>
    <w:rsid w:val="008F58D1"/>
    <w:rsid w:val="008F5D32"/>
    <w:rsid w:val="008F7E6D"/>
    <w:rsid w:val="009000F1"/>
    <w:rsid w:val="00900E83"/>
    <w:rsid w:val="0090184A"/>
    <w:rsid w:val="0090251A"/>
    <w:rsid w:val="00902809"/>
    <w:rsid w:val="00903C8C"/>
    <w:rsid w:val="00903CC9"/>
    <w:rsid w:val="00903EA4"/>
    <w:rsid w:val="00905604"/>
    <w:rsid w:val="00906D5C"/>
    <w:rsid w:val="00907421"/>
    <w:rsid w:val="00907444"/>
    <w:rsid w:val="00910009"/>
    <w:rsid w:val="0091153A"/>
    <w:rsid w:val="00911682"/>
    <w:rsid w:val="00911DBB"/>
    <w:rsid w:val="00913017"/>
    <w:rsid w:val="00913386"/>
    <w:rsid w:val="009152FA"/>
    <w:rsid w:val="00915CD7"/>
    <w:rsid w:val="00920BD8"/>
    <w:rsid w:val="00921481"/>
    <w:rsid w:val="0092165A"/>
    <w:rsid w:val="00921E9B"/>
    <w:rsid w:val="00923377"/>
    <w:rsid w:val="00925E6C"/>
    <w:rsid w:val="009265A5"/>
    <w:rsid w:val="0092763B"/>
    <w:rsid w:val="00927B35"/>
    <w:rsid w:val="00930C04"/>
    <w:rsid w:val="009310A7"/>
    <w:rsid w:val="00931233"/>
    <w:rsid w:val="00932DD3"/>
    <w:rsid w:val="009335A1"/>
    <w:rsid w:val="00933699"/>
    <w:rsid w:val="009348DF"/>
    <w:rsid w:val="00935A61"/>
    <w:rsid w:val="00936835"/>
    <w:rsid w:val="00936EED"/>
    <w:rsid w:val="00937115"/>
    <w:rsid w:val="00940CB0"/>
    <w:rsid w:val="009410C2"/>
    <w:rsid w:val="009412D0"/>
    <w:rsid w:val="00942FA0"/>
    <w:rsid w:val="009441D9"/>
    <w:rsid w:val="00947558"/>
    <w:rsid w:val="00952B6D"/>
    <w:rsid w:val="00952CF5"/>
    <w:rsid w:val="00953B17"/>
    <w:rsid w:val="00955F15"/>
    <w:rsid w:val="0095728A"/>
    <w:rsid w:val="00957E60"/>
    <w:rsid w:val="00961899"/>
    <w:rsid w:val="009618DD"/>
    <w:rsid w:val="00961B78"/>
    <w:rsid w:val="00961C64"/>
    <w:rsid w:val="0096259E"/>
    <w:rsid w:val="00962CDF"/>
    <w:rsid w:val="00962FB8"/>
    <w:rsid w:val="0096332A"/>
    <w:rsid w:val="009643B0"/>
    <w:rsid w:val="00964573"/>
    <w:rsid w:val="009647B4"/>
    <w:rsid w:val="009647D7"/>
    <w:rsid w:val="00964D01"/>
    <w:rsid w:val="0096523A"/>
    <w:rsid w:val="00965FB4"/>
    <w:rsid w:val="00967CDB"/>
    <w:rsid w:val="00971137"/>
    <w:rsid w:val="00971EF6"/>
    <w:rsid w:val="00972815"/>
    <w:rsid w:val="00973F29"/>
    <w:rsid w:val="00975114"/>
    <w:rsid w:val="00975DCB"/>
    <w:rsid w:val="0097613C"/>
    <w:rsid w:val="00976AFF"/>
    <w:rsid w:val="00976B6D"/>
    <w:rsid w:val="00976C66"/>
    <w:rsid w:val="00981AE3"/>
    <w:rsid w:val="0098357B"/>
    <w:rsid w:val="00983924"/>
    <w:rsid w:val="0098430F"/>
    <w:rsid w:val="00986ADE"/>
    <w:rsid w:val="009875C2"/>
    <w:rsid w:val="00987A03"/>
    <w:rsid w:val="0099101F"/>
    <w:rsid w:val="0099128E"/>
    <w:rsid w:val="009916E2"/>
    <w:rsid w:val="00991E41"/>
    <w:rsid w:val="00992042"/>
    <w:rsid w:val="009937C3"/>
    <w:rsid w:val="009947D9"/>
    <w:rsid w:val="00994F93"/>
    <w:rsid w:val="009959BF"/>
    <w:rsid w:val="00996652"/>
    <w:rsid w:val="009969E2"/>
    <w:rsid w:val="009A009F"/>
    <w:rsid w:val="009A15D4"/>
    <w:rsid w:val="009A1D7E"/>
    <w:rsid w:val="009A3EB4"/>
    <w:rsid w:val="009A4362"/>
    <w:rsid w:val="009A4ADA"/>
    <w:rsid w:val="009A4CEB"/>
    <w:rsid w:val="009A513B"/>
    <w:rsid w:val="009A533E"/>
    <w:rsid w:val="009A5A45"/>
    <w:rsid w:val="009A5E44"/>
    <w:rsid w:val="009A69C8"/>
    <w:rsid w:val="009A6C23"/>
    <w:rsid w:val="009A6DDD"/>
    <w:rsid w:val="009B05D5"/>
    <w:rsid w:val="009B13AC"/>
    <w:rsid w:val="009B1EC1"/>
    <w:rsid w:val="009B20CB"/>
    <w:rsid w:val="009B342C"/>
    <w:rsid w:val="009B344C"/>
    <w:rsid w:val="009B3A51"/>
    <w:rsid w:val="009B4188"/>
    <w:rsid w:val="009B4507"/>
    <w:rsid w:val="009B4BA0"/>
    <w:rsid w:val="009B4E07"/>
    <w:rsid w:val="009B563E"/>
    <w:rsid w:val="009B5FE7"/>
    <w:rsid w:val="009B70E4"/>
    <w:rsid w:val="009B74D8"/>
    <w:rsid w:val="009B74EE"/>
    <w:rsid w:val="009B79D8"/>
    <w:rsid w:val="009B7B22"/>
    <w:rsid w:val="009C0F20"/>
    <w:rsid w:val="009C12B9"/>
    <w:rsid w:val="009C2B14"/>
    <w:rsid w:val="009C2FEC"/>
    <w:rsid w:val="009C4069"/>
    <w:rsid w:val="009C64C5"/>
    <w:rsid w:val="009C6986"/>
    <w:rsid w:val="009C74B4"/>
    <w:rsid w:val="009C7579"/>
    <w:rsid w:val="009C7585"/>
    <w:rsid w:val="009D07BD"/>
    <w:rsid w:val="009D0E69"/>
    <w:rsid w:val="009D10AC"/>
    <w:rsid w:val="009D1326"/>
    <w:rsid w:val="009D2690"/>
    <w:rsid w:val="009D3536"/>
    <w:rsid w:val="009D35B2"/>
    <w:rsid w:val="009D3F4F"/>
    <w:rsid w:val="009D4628"/>
    <w:rsid w:val="009D4968"/>
    <w:rsid w:val="009D4BF2"/>
    <w:rsid w:val="009D4F77"/>
    <w:rsid w:val="009D53FB"/>
    <w:rsid w:val="009D62FE"/>
    <w:rsid w:val="009D6E26"/>
    <w:rsid w:val="009D6E40"/>
    <w:rsid w:val="009D73BF"/>
    <w:rsid w:val="009D74D8"/>
    <w:rsid w:val="009E05F9"/>
    <w:rsid w:val="009E1437"/>
    <w:rsid w:val="009E415A"/>
    <w:rsid w:val="009E508B"/>
    <w:rsid w:val="009E50A0"/>
    <w:rsid w:val="009E5E39"/>
    <w:rsid w:val="009E6B37"/>
    <w:rsid w:val="009E7546"/>
    <w:rsid w:val="009F0DC7"/>
    <w:rsid w:val="009F0DD8"/>
    <w:rsid w:val="009F108D"/>
    <w:rsid w:val="009F13B5"/>
    <w:rsid w:val="009F1FA0"/>
    <w:rsid w:val="009F28FC"/>
    <w:rsid w:val="009F3089"/>
    <w:rsid w:val="009F30D4"/>
    <w:rsid w:val="009F3AC7"/>
    <w:rsid w:val="009F5C7F"/>
    <w:rsid w:val="009F6E9D"/>
    <w:rsid w:val="009F76C3"/>
    <w:rsid w:val="00A00498"/>
    <w:rsid w:val="00A00548"/>
    <w:rsid w:val="00A00C10"/>
    <w:rsid w:val="00A02F06"/>
    <w:rsid w:val="00A0367C"/>
    <w:rsid w:val="00A049A3"/>
    <w:rsid w:val="00A04A82"/>
    <w:rsid w:val="00A053C2"/>
    <w:rsid w:val="00A05F36"/>
    <w:rsid w:val="00A06AEF"/>
    <w:rsid w:val="00A07643"/>
    <w:rsid w:val="00A07E80"/>
    <w:rsid w:val="00A102A1"/>
    <w:rsid w:val="00A1116C"/>
    <w:rsid w:val="00A11C7D"/>
    <w:rsid w:val="00A1254B"/>
    <w:rsid w:val="00A144CA"/>
    <w:rsid w:val="00A14C57"/>
    <w:rsid w:val="00A170E7"/>
    <w:rsid w:val="00A17112"/>
    <w:rsid w:val="00A207D4"/>
    <w:rsid w:val="00A20CAB"/>
    <w:rsid w:val="00A20F14"/>
    <w:rsid w:val="00A21A85"/>
    <w:rsid w:val="00A21F59"/>
    <w:rsid w:val="00A2258D"/>
    <w:rsid w:val="00A23149"/>
    <w:rsid w:val="00A2314E"/>
    <w:rsid w:val="00A250AE"/>
    <w:rsid w:val="00A264D5"/>
    <w:rsid w:val="00A30680"/>
    <w:rsid w:val="00A30922"/>
    <w:rsid w:val="00A30FD3"/>
    <w:rsid w:val="00A3108B"/>
    <w:rsid w:val="00A31675"/>
    <w:rsid w:val="00A31E32"/>
    <w:rsid w:val="00A32210"/>
    <w:rsid w:val="00A33393"/>
    <w:rsid w:val="00A34540"/>
    <w:rsid w:val="00A34993"/>
    <w:rsid w:val="00A34E2C"/>
    <w:rsid w:val="00A35CF4"/>
    <w:rsid w:val="00A36E66"/>
    <w:rsid w:val="00A37713"/>
    <w:rsid w:val="00A378B2"/>
    <w:rsid w:val="00A40138"/>
    <w:rsid w:val="00A4183A"/>
    <w:rsid w:val="00A43797"/>
    <w:rsid w:val="00A44147"/>
    <w:rsid w:val="00A46005"/>
    <w:rsid w:val="00A46C21"/>
    <w:rsid w:val="00A52B7B"/>
    <w:rsid w:val="00A540AF"/>
    <w:rsid w:val="00A557B3"/>
    <w:rsid w:val="00A559E4"/>
    <w:rsid w:val="00A62C64"/>
    <w:rsid w:val="00A62CFA"/>
    <w:rsid w:val="00A63C69"/>
    <w:rsid w:val="00A654B6"/>
    <w:rsid w:val="00A660F4"/>
    <w:rsid w:val="00A6680A"/>
    <w:rsid w:val="00A66830"/>
    <w:rsid w:val="00A668B4"/>
    <w:rsid w:val="00A67C96"/>
    <w:rsid w:val="00A7022D"/>
    <w:rsid w:val="00A70E43"/>
    <w:rsid w:val="00A721CE"/>
    <w:rsid w:val="00A72F03"/>
    <w:rsid w:val="00A76D67"/>
    <w:rsid w:val="00A77E4F"/>
    <w:rsid w:val="00A8015E"/>
    <w:rsid w:val="00A80231"/>
    <w:rsid w:val="00A809C3"/>
    <w:rsid w:val="00A80B91"/>
    <w:rsid w:val="00A81893"/>
    <w:rsid w:val="00A818D1"/>
    <w:rsid w:val="00A83511"/>
    <w:rsid w:val="00A83724"/>
    <w:rsid w:val="00A838C3"/>
    <w:rsid w:val="00A83A73"/>
    <w:rsid w:val="00A83C7F"/>
    <w:rsid w:val="00A85046"/>
    <w:rsid w:val="00A86BAE"/>
    <w:rsid w:val="00A86BDE"/>
    <w:rsid w:val="00A87A6B"/>
    <w:rsid w:val="00A90B4B"/>
    <w:rsid w:val="00A92C69"/>
    <w:rsid w:val="00A92F62"/>
    <w:rsid w:val="00A93647"/>
    <w:rsid w:val="00A936CD"/>
    <w:rsid w:val="00A936D4"/>
    <w:rsid w:val="00A93A92"/>
    <w:rsid w:val="00AA032D"/>
    <w:rsid w:val="00AA0DB8"/>
    <w:rsid w:val="00AA11E9"/>
    <w:rsid w:val="00AA1674"/>
    <w:rsid w:val="00AA1D4E"/>
    <w:rsid w:val="00AA2C3E"/>
    <w:rsid w:val="00AA3838"/>
    <w:rsid w:val="00AA3EC0"/>
    <w:rsid w:val="00AA5ABE"/>
    <w:rsid w:val="00AA5D60"/>
    <w:rsid w:val="00AB0DD0"/>
    <w:rsid w:val="00AB1ABC"/>
    <w:rsid w:val="00AB25AA"/>
    <w:rsid w:val="00AB2D72"/>
    <w:rsid w:val="00AB3636"/>
    <w:rsid w:val="00AB3830"/>
    <w:rsid w:val="00AB4953"/>
    <w:rsid w:val="00AB4F23"/>
    <w:rsid w:val="00AB52F4"/>
    <w:rsid w:val="00AB7043"/>
    <w:rsid w:val="00AB72FB"/>
    <w:rsid w:val="00AB7D14"/>
    <w:rsid w:val="00AC05F4"/>
    <w:rsid w:val="00AC1303"/>
    <w:rsid w:val="00AC229A"/>
    <w:rsid w:val="00AC3461"/>
    <w:rsid w:val="00AC3CC1"/>
    <w:rsid w:val="00AC445F"/>
    <w:rsid w:val="00AC5311"/>
    <w:rsid w:val="00AC5844"/>
    <w:rsid w:val="00AC5CC0"/>
    <w:rsid w:val="00AC6694"/>
    <w:rsid w:val="00AC7351"/>
    <w:rsid w:val="00AC78B6"/>
    <w:rsid w:val="00AD031B"/>
    <w:rsid w:val="00AD168F"/>
    <w:rsid w:val="00AD1BA9"/>
    <w:rsid w:val="00AD1C3E"/>
    <w:rsid w:val="00AD2045"/>
    <w:rsid w:val="00AD3C63"/>
    <w:rsid w:val="00AD4E6B"/>
    <w:rsid w:val="00AD65FF"/>
    <w:rsid w:val="00AD7240"/>
    <w:rsid w:val="00AD73E4"/>
    <w:rsid w:val="00AD7ADB"/>
    <w:rsid w:val="00AD7E25"/>
    <w:rsid w:val="00AE1558"/>
    <w:rsid w:val="00AE1C39"/>
    <w:rsid w:val="00AE4094"/>
    <w:rsid w:val="00AE4192"/>
    <w:rsid w:val="00AE4320"/>
    <w:rsid w:val="00AE4D09"/>
    <w:rsid w:val="00AE4F34"/>
    <w:rsid w:val="00AE6790"/>
    <w:rsid w:val="00AE6859"/>
    <w:rsid w:val="00AE73D6"/>
    <w:rsid w:val="00AE7B68"/>
    <w:rsid w:val="00AF1935"/>
    <w:rsid w:val="00AF25D0"/>
    <w:rsid w:val="00AF2B69"/>
    <w:rsid w:val="00AF3747"/>
    <w:rsid w:val="00AF72FA"/>
    <w:rsid w:val="00AF7C57"/>
    <w:rsid w:val="00B00337"/>
    <w:rsid w:val="00B008C0"/>
    <w:rsid w:val="00B00C07"/>
    <w:rsid w:val="00B00F3D"/>
    <w:rsid w:val="00B0286B"/>
    <w:rsid w:val="00B036D8"/>
    <w:rsid w:val="00B03AEB"/>
    <w:rsid w:val="00B041CE"/>
    <w:rsid w:val="00B043D8"/>
    <w:rsid w:val="00B0529B"/>
    <w:rsid w:val="00B0546A"/>
    <w:rsid w:val="00B05659"/>
    <w:rsid w:val="00B05D28"/>
    <w:rsid w:val="00B06F20"/>
    <w:rsid w:val="00B06F2B"/>
    <w:rsid w:val="00B07523"/>
    <w:rsid w:val="00B1030B"/>
    <w:rsid w:val="00B10912"/>
    <w:rsid w:val="00B10C20"/>
    <w:rsid w:val="00B14C9C"/>
    <w:rsid w:val="00B15DFC"/>
    <w:rsid w:val="00B15FF6"/>
    <w:rsid w:val="00B1610D"/>
    <w:rsid w:val="00B1734A"/>
    <w:rsid w:val="00B20297"/>
    <w:rsid w:val="00B208BE"/>
    <w:rsid w:val="00B20BE0"/>
    <w:rsid w:val="00B20E0A"/>
    <w:rsid w:val="00B20F7B"/>
    <w:rsid w:val="00B212DD"/>
    <w:rsid w:val="00B2326C"/>
    <w:rsid w:val="00B24132"/>
    <w:rsid w:val="00B24D4A"/>
    <w:rsid w:val="00B24E87"/>
    <w:rsid w:val="00B24FB3"/>
    <w:rsid w:val="00B25820"/>
    <w:rsid w:val="00B25EA0"/>
    <w:rsid w:val="00B262CA"/>
    <w:rsid w:val="00B269FC"/>
    <w:rsid w:val="00B26BAF"/>
    <w:rsid w:val="00B27125"/>
    <w:rsid w:val="00B27157"/>
    <w:rsid w:val="00B32721"/>
    <w:rsid w:val="00B32DF8"/>
    <w:rsid w:val="00B344C3"/>
    <w:rsid w:val="00B34CCC"/>
    <w:rsid w:val="00B356B5"/>
    <w:rsid w:val="00B3582C"/>
    <w:rsid w:val="00B358FC"/>
    <w:rsid w:val="00B3667C"/>
    <w:rsid w:val="00B3701A"/>
    <w:rsid w:val="00B37A1A"/>
    <w:rsid w:val="00B41993"/>
    <w:rsid w:val="00B41C3D"/>
    <w:rsid w:val="00B41C5C"/>
    <w:rsid w:val="00B4259B"/>
    <w:rsid w:val="00B4259D"/>
    <w:rsid w:val="00B43736"/>
    <w:rsid w:val="00B4448F"/>
    <w:rsid w:val="00B4627F"/>
    <w:rsid w:val="00B46D09"/>
    <w:rsid w:val="00B47F13"/>
    <w:rsid w:val="00B55A7A"/>
    <w:rsid w:val="00B606B3"/>
    <w:rsid w:val="00B60B25"/>
    <w:rsid w:val="00B61615"/>
    <w:rsid w:val="00B627CF"/>
    <w:rsid w:val="00B62C27"/>
    <w:rsid w:val="00B6409F"/>
    <w:rsid w:val="00B64205"/>
    <w:rsid w:val="00B647A2"/>
    <w:rsid w:val="00B65860"/>
    <w:rsid w:val="00B65BAC"/>
    <w:rsid w:val="00B66A53"/>
    <w:rsid w:val="00B66A84"/>
    <w:rsid w:val="00B66E68"/>
    <w:rsid w:val="00B66EA6"/>
    <w:rsid w:val="00B67234"/>
    <w:rsid w:val="00B674CC"/>
    <w:rsid w:val="00B67D0D"/>
    <w:rsid w:val="00B67F91"/>
    <w:rsid w:val="00B7167B"/>
    <w:rsid w:val="00B72E33"/>
    <w:rsid w:val="00B732CE"/>
    <w:rsid w:val="00B74CF4"/>
    <w:rsid w:val="00B75068"/>
    <w:rsid w:val="00B750D4"/>
    <w:rsid w:val="00B75292"/>
    <w:rsid w:val="00B759FB"/>
    <w:rsid w:val="00B76C93"/>
    <w:rsid w:val="00B771F6"/>
    <w:rsid w:val="00B7737C"/>
    <w:rsid w:val="00B77455"/>
    <w:rsid w:val="00B77FFA"/>
    <w:rsid w:val="00B80515"/>
    <w:rsid w:val="00B811BF"/>
    <w:rsid w:val="00B822AD"/>
    <w:rsid w:val="00B8397B"/>
    <w:rsid w:val="00B83E06"/>
    <w:rsid w:val="00B8532D"/>
    <w:rsid w:val="00B85448"/>
    <w:rsid w:val="00B86075"/>
    <w:rsid w:val="00B863FB"/>
    <w:rsid w:val="00B87858"/>
    <w:rsid w:val="00B87C70"/>
    <w:rsid w:val="00B87CB2"/>
    <w:rsid w:val="00B90420"/>
    <w:rsid w:val="00B90455"/>
    <w:rsid w:val="00B907B9"/>
    <w:rsid w:val="00B91909"/>
    <w:rsid w:val="00B91B7C"/>
    <w:rsid w:val="00B9238C"/>
    <w:rsid w:val="00B93163"/>
    <w:rsid w:val="00B93255"/>
    <w:rsid w:val="00B93A02"/>
    <w:rsid w:val="00B93AB9"/>
    <w:rsid w:val="00B93E5B"/>
    <w:rsid w:val="00B944ED"/>
    <w:rsid w:val="00B950BE"/>
    <w:rsid w:val="00B967D8"/>
    <w:rsid w:val="00B96AF6"/>
    <w:rsid w:val="00B97110"/>
    <w:rsid w:val="00B97730"/>
    <w:rsid w:val="00BA0796"/>
    <w:rsid w:val="00BA113A"/>
    <w:rsid w:val="00BA17B1"/>
    <w:rsid w:val="00BA2451"/>
    <w:rsid w:val="00BA2CFA"/>
    <w:rsid w:val="00BA30FE"/>
    <w:rsid w:val="00BA32A9"/>
    <w:rsid w:val="00BA3D7E"/>
    <w:rsid w:val="00BA4D1C"/>
    <w:rsid w:val="00BA5CF7"/>
    <w:rsid w:val="00BA5D29"/>
    <w:rsid w:val="00BA6CD8"/>
    <w:rsid w:val="00BA7639"/>
    <w:rsid w:val="00BA774D"/>
    <w:rsid w:val="00BB029F"/>
    <w:rsid w:val="00BB058F"/>
    <w:rsid w:val="00BB0726"/>
    <w:rsid w:val="00BB1690"/>
    <w:rsid w:val="00BB221A"/>
    <w:rsid w:val="00BB243A"/>
    <w:rsid w:val="00BB35A7"/>
    <w:rsid w:val="00BB442D"/>
    <w:rsid w:val="00BB4D6A"/>
    <w:rsid w:val="00BB531D"/>
    <w:rsid w:val="00BB593A"/>
    <w:rsid w:val="00BB72EE"/>
    <w:rsid w:val="00BB7A88"/>
    <w:rsid w:val="00BC04FE"/>
    <w:rsid w:val="00BC0B69"/>
    <w:rsid w:val="00BC0D9B"/>
    <w:rsid w:val="00BC1F43"/>
    <w:rsid w:val="00BC1F52"/>
    <w:rsid w:val="00BC2680"/>
    <w:rsid w:val="00BC2C73"/>
    <w:rsid w:val="00BC34E6"/>
    <w:rsid w:val="00BC3860"/>
    <w:rsid w:val="00BC4068"/>
    <w:rsid w:val="00BC50FB"/>
    <w:rsid w:val="00BC6235"/>
    <w:rsid w:val="00BC6E9C"/>
    <w:rsid w:val="00BC75FC"/>
    <w:rsid w:val="00BC7815"/>
    <w:rsid w:val="00BD020D"/>
    <w:rsid w:val="00BD0799"/>
    <w:rsid w:val="00BD155B"/>
    <w:rsid w:val="00BD22E5"/>
    <w:rsid w:val="00BD4C38"/>
    <w:rsid w:val="00BD571E"/>
    <w:rsid w:val="00BD5A9A"/>
    <w:rsid w:val="00BD5CCD"/>
    <w:rsid w:val="00BD6384"/>
    <w:rsid w:val="00BD7106"/>
    <w:rsid w:val="00BD71B1"/>
    <w:rsid w:val="00BE1874"/>
    <w:rsid w:val="00BE1AD5"/>
    <w:rsid w:val="00BE2E5C"/>
    <w:rsid w:val="00BE32BA"/>
    <w:rsid w:val="00BE7237"/>
    <w:rsid w:val="00BE73BB"/>
    <w:rsid w:val="00BE73D6"/>
    <w:rsid w:val="00BF1ED3"/>
    <w:rsid w:val="00BF2135"/>
    <w:rsid w:val="00BF3932"/>
    <w:rsid w:val="00BF6704"/>
    <w:rsid w:val="00BF6C2D"/>
    <w:rsid w:val="00BF77A6"/>
    <w:rsid w:val="00C00C6A"/>
    <w:rsid w:val="00C01B36"/>
    <w:rsid w:val="00C01F30"/>
    <w:rsid w:val="00C0273B"/>
    <w:rsid w:val="00C035BF"/>
    <w:rsid w:val="00C03A17"/>
    <w:rsid w:val="00C04914"/>
    <w:rsid w:val="00C04B33"/>
    <w:rsid w:val="00C0535D"/>
    <w:rsid w:val="00C05508"/>
    <w:rsid w:val="00C06060"/>
    <w:rsid w:val="00C1228B"/>
    <w:rsid w:val="00C12F26"/>
    <w:rsid w:val="00C1344D"/>
    <w:rsid w:val="00C14D58"/>
    <w:rsid w:val="00C15293"/>
    <w:rsid w:val="00C1539E"/>
    <w:rsid w:val="00C15504"/>
    <w:rsid w:val="00C15964"/>
    <w:rsid w:val="00C163D5"/>
    <w:rsid w:val="00C16B56"/>
    <w:rsid w:val="00C20542"/>
    <w:rsid w:val="00C20A28"/>
    <w:rsid w:val="00C20FA7"/>
    <w:rsid w:val="00C214DB"/>
    <w:rsid w:val="00C21572"/>
    <w:rsid w:val="00C22219"/>
    <w:rsid w:val="00C23BEA"/>
    <w:rsid w:val="00C23F6A"/>
    <w:rsid w:val="00C257D7"/>
    <w:rsid w:val="00C26630"/>
    <w:rsid w:val="00C27D9D"/>
    <w:rsid w:val="00C303BF"/>
    <w:rsid w:val="00C314CE"/>
    <w:rsid w:val="00C34288"/>
    <w:rsid w:val="00C362E3"/>
    <w:rsid w:val="00C4246A"/>
    <w:rsid w:val="00C433DB"/>
    <w:rsid w:val="00C436CE"/>
    <w:rsid w:val="00C43AC8"/>
    <w:rsid w:val="00C43C8B"/>
    <w:rsid w:val="00C43DE8"/>
    <w:rsid w:val="00C45B15"/>
    <w:rsid w:val="00C46776"/>
    <w:rsid w:val="00C46A3C"/>
    <w:rsid w:val="00C473E4"/>
    <w:rsid w:val="00C50DFA"/>
    <w:rsid w:val="00C50EBF"/>
    <w:rsid w:val="00C5100B"/>
    <w:rsid w:val="00C5189B"/>
    <w:rsid w:val="00C51AE6"/>
    <w:rsid w:val="00C51EAC"/>
    <w:rsid w:val="00C52680"/>
    <w:rsid w:val="00C5298F"/>
    <w:rsid w:val="00C5344E"/>
    <w:rsid w:val="00C55248"/>
    <w:rsid w:val="00C55584"/>
    <w:rsid w:val="00C56030"/>
    <w:rsid w:val="00C56138"/>
    <w:rsid w:val="00C60BEC"/>
    <w:rsid w:val="00C61703"/>
    <w:rsid w:val="00C61FF4"/>
    <w:rsid w:val="00C62F3E"/>
    <w:rsid w:val="00C6423F"/>
    <w:rsid w:val="00C6429D"/>
    <w:rsid w:val="00C64822"/>
    <w:rsid w:val="00C64AC7"/>
    <w:rsid w:val="00C64F9D"/>
    <w:rsid w:val="00C65117"/>
    <w:rsid w:val="00C65BF7"/>
    <w:rsid w:val="00C65DE3"/>
    <w:rsid w:val="00C65F31"/>
    <w:rsid w:val="00C70A1D"/>
    <w:rsid w:val="00C73741"/>
    <w:rsid w:val="00C73D85"/>
    <w:rsid w:val="00C74004"/>
    <w:rsid w:val="00C74E08"/>
    <w:rsid w:val="00C76A11"/>
    <w:rsid w:val="00C77517"/>
    <w:rsid w:val="00C815BF"/>
    <w:rsid w:val="00C821E9"/>
    <w:rsid w:val="00C82878"/>
    <w:rsid w:val="00C83E1A"/>
    <w:rsid w:val="00C845D5"/>
    <w:rsid w:val="00C84FC8"/>
    <w:rsid w:val="00C85118"/>
    <w:rsid w:val="00C85296"/>
    <w:rsid w:val="00C85AD5"/>
    <w:rsid w:val="00C87D75"/>
    <w:rsid w:val="00C9073D"/>
    <w:rsid w:val="00C91593"/>
    <w:rsid w:val="00C91A8A"/>
    <w:rsid w:val="00C94AA6"/>
    <w:rsid w:val="00C965B5"/>
    <w:rsid w:val="00C971C4"/>
    <w:rsid w:val="00CA0B9B"/>
    <w:rsid w:val="00CA4480"/>
    <w:rsid w:val="00CA4A21"/>
    <w:rsid w:val="00CA5420"/>
    <w:rsid w:val="00CA5906"/>
    <w:rsid w:val="00CA73D7"/>
    <w:rsid w:val="00CB19CA"/>
    <w:rsid w:val="00CB220E"/>
    <w:rsid w:val="00CB23F1"/>
    <w:rsid w:val="00CB2681"/>
    <w:rsid w:val="00CB3FBC"/>
    <w:rsid w:val="00CB5045"/>
    <w:rsid w:val="00CB5133"/>
    <w:rsid w:val="00CB6267"/>
    <w:rsid w:val="00CB64BD"/>
    <w:rsid w:val="00CB65C1"/>
    <w:rsid w:val="00CB7032"/>
    <w:rsid w:val="00CB78F0"/>
    <w:rsid w:val="00CB7966"/>
    <w:rsid w:val="00CC168B"/>
    <w:rsid w:val="00CC2CDF"/>
    <w:rsid w:val="00CC3329"/>
    <w:rsid w:val="00CC3423"/>
    <w:rsid w:val="00CC41BA"/>
    <w:rsid w:val="00CC5284"/>
    <w:rsid w:val="00CC7B5F"/>
    <w:rsid w:val="00CC7EF5"/>
    <w:rsid w:val="00CD11A3"/>
    <w:rsid w:val="00CD4FA0"/>
    <w:rsid w:val="00CD5F9A"/>
    <w:rsid w:val="00CD71A9"/>
    <w:rsid w:val="00CD7685"/>
    <w:rsid w:val="00CD7A0E"/>
    <w:rsid w:val="00CE0CB2"/>
    <w:rsid w:val="00CE18CB"/>
    <w:rsid w:val="00CE1B7D"/>
    <w:rsid w:val="00CE1BB9"/>
    <w:rsid w:val="00CE3548"/>
    <w:rsid w:val="00CE3C2B"/>
    <w:rsid w:val="00CE3CA4"/>
    <w:rsid w:val="00CE41A9"/>
    <w:rsid w:val="00CE432A"/>
    <w:rsid w:val="00CE478A"/>
    <w:rsid w:val="00CE4FF7"/>
    <w:rsid w:val="00CE5B2E"/>
    <w:rsid w:val="00CE64CD"/>
    <w:rsid w:val="00CE6D33"/>
    <w:rsid w:val="00CE7597"/>
    <w:rsid w:val="00CF007D"/>
    <w:rsid w:val="00CF1EC5"/>
    <w:rsid w:val="00CF2433"/>
    <w:rsid w:val="00CF2E66"/>
    <w:rsid w:val="00CF3412"/>
    <w:rsid w:val="00CF434D"/>
    <w:rsid w:val="00CF43B2"/>
    <w:rsid w:val="00CF48EC"/>
    <w:rsid w:val="00CF498C"/>
    <w:rsid w:val="00CF529C"/>
    <w:rsid w:val="00CF7070"/>
    <w:rsid w:val="00CF7117"/>
    <w:rsid w:val="00CF7931"/>
    <w:rsid w:val="00CF7CCE"/>
    <w:rsid w:val="00D0089B"/>
    <w:rsid w:val="00D00907"/>
    <w:rsid w:val="00D01734"/>
    <w:rsid w:val="00D01F37"/>
    <w:rsid w:val="00D02540"/>
    <w:rsid w:val="00D07A74"/>
    <w:rsid w:val="00D07C7F"/>
    <w:rsid w:val="00D07DA5"/>
    <w:rsid w:val="00D10A4C"/>
    <w:rsid w:val="00D10BFF"/>
    <w:rsid w:val="00D110AC"/>
    <w:rsid w:val="00D121DD"/>
    <w:rsid w:val="00D125EC"/>
    <w:rsid w:val="00D13826"/>
    <w:rsid w:val="00D14254"/>
    <w:rsid w:val="00D148AC"/>
    <w:rsid w:val="00D15D7F"/>
    <w:rsid w:val="00D16002"/>
    <w:rsid w:val="00D17A81"/>
    <w:rsid w:val="00D20B4C"/>
    <w:rsid w:val="00D20E65"/>
    <w:rsid w:val="00D21182"/>
    <w:rsid w:val="00D21621"/>
    <w:rsid w:val="00D21A19"/>
    <w:rsid w:val="00D22568"/>
    <w:rsid w:val="00D231F6"/>
    <w:rsid w:val="00D23661"/>
    <w:rsid w:val="00D237A1"/>
    <w:rsid w:val="00D24867"/>
    <w:rsid w:val="00D25648"/>
    <w:rsid w:val="00D2578B"/>
    <w:rsid w:val="00D26C55"/>
    <w:rsid w:val="00D27993"/>
    <w:rsid w:val="00D31168"/>
    <w:rsid w:val="00D314E6"/>
    <w:rsid w:val="00D3171E"/>
    <w:rsid w:val="00D31FB5"/>
    <w:rsid w:val="00D32500"/>
    <w:rsid w:val="00D32531"/>
    <w:rsid w:val="00D32889"/>
    <w:rsid w:val="00D339C2"/>
    <w:rsid w:val="00D3463E"/>
    <w:rsid w:val="00D362DA"/>
    <w:rsid w:val="00D37565"/>
    <w:rsid w:val="00D408BA"/>
    <w:rsid w:val="00D40F97"/>
    <w:rsid w:val="00D4195C"/>
    <w:rsid w:val="00D41A1C"/>
    <w:rsid w:val="00D41C85"/>
    <w:rsid w:val="00D4252E"/>
    <w:rsid w:val="00D42D3F"/>
    <w:rsid w:val="00D43C2A"/>
    <w:rsid w:val="00D46F7C"/>
    <w:rsid w:val="00D538A1"/>
    <w:rsid w:val="00D558FC"/>
    <w:rsid w:val="00D55929"/>
    <w:rsid w:val="00D61084"/>
    <w:rsid w:val="00D61269"/>
    <w:rsid w:val="00D61A87"/>
    <w:rsid w:val="00D638B7"/>
    <w:rsid w:val="00D638EA"/>
    <w:rsid w:val="00D63C5B"/>
    <w:rsid w:val="00D64579"/>
    <w:rsid w:val="00D64DFF"/>
    <w:rsid w:val="00D65AA0"/>
    <w:rsid w:val="00D65AF9"/>
    <w:rsid w:val="00D66506"/>
    <w:rsid w:val="00D669F3"/>
    <w:rsid w:val="00D675A7"/>
    <w:rsid w:val="00D67DA1"/>
    <w:rsid w:val="00D70513"/>
    <w:rsid w:val="00D72BFE"/>
    <w:rsid w:val="00D72CFD"/>
    <w:rsid w:val="00D7354B"/>
    <w:rsid w:val="00D7390B"/>
    <w:rsid w:val="00D76DEC"/>
    <w:rsid w:val="00D76FF7"/>
    <w:rsid w:val="00D77EC0"/>
    <w:rsid w:val="00D80AA0"/>
    <w:rsid w:val="00D8141C"/>
    <w:rsid w:val="00D81A04"/>
    <w:rsid w:val="00D83154"/>
    <w:rsid w:val="00D83324"/>
    <w:rsid w:val="00D8356A"/>
    <w:rsid w:val="00D84234"/>
    <w:rsid w:val="00D84756"/>
    <w:rsid w:val="00D84B24"/>
    <w:rsid w:val="00D85747"/>
    <w:rsid w:val="00D86843"/>
    <w:rsid w:val="00D87CB7"/>
    <w:rsid w:val="00D87CE3"/>
    <w:rsid w:val="00D90068"/>
    <w:rsid w:val="00D9064F"/>
    <w:rsid w:val="00D90E12"/>
    <w:rsid w:val="00D91782"/>
    <w:rsid w:val="00D921BF"/>
    <w:rsid w:val="00D929B8"/>
    <w:rsid w:val="00D93C1B"/>
    <w:rsid w:val="00D93E5B"/>
    <w:rsid w:val="00D947C3"/>
    <w:rsid w:val="00D94A9B"/>
    <w:rsid w:val="00D959F0"/>
    <w:rsid w:val="00D960AF"/>
    <w:rsid w:val="00D96DEE"/>
    <w:rsid w:val="00D97E1C"/>
    <w:rsid w:val="00D97F59"/>
    <w:rsid w:val="00DA133E"/>
    <w:rsid w:val="00DA176E"/>
    <w:rsid w:val="00DA2DAB"/>
    <w:rsid w:val="00DA36C2"/>
    <w:rsid w:val="00DA3B86"/>
    <w:rsid w:val="00DA4E63"/>
    <w:rsid w:val="00DA7B28"/>
    <w:rsid w:val="00DB26C7"/>
    <w:rsid w:val="00DB4513"/>
    <w:rsid w:val="00DB5451"/>
    <w:rsid w:val="00DB5489"/>
    <w:rsid w:val="00DB6856"/>
    <w:rsid w:val="00DB6C6D"/>
    <w:rsid w:val="00DB78FC"/>
    <w:rsid w:val="00DC0097"/>
    <w:rsid w:val="00DC1A24"/>
    <w:rsid w:val="00DC26D0"/>
    <w:rsid w:val="00DC2BC6"/>
    <w:rsid w:val="00DC4233"/>
    <w:rsid w:val="00DC4760"/>
    <w:rsid w:val="00DC48D7"/>
    <w:rsid w:val="00DC602A"/>
    <w:rsid w:val="00DC7821"/>
    <w:rsid w:val="00DC7BEB"/>
    <w:rsid w:val="00DD019E"/>
    <w:rsid w:val="00DD0FFD"/>
    <w:rsid w:val="00DD1213"/>
    <w:rsid w:val="00DD1546"/>
    <w:rsid w:val="00DD19D7"/>
    <w:rsid w:val="00DD28CF"/>
    <w:rsid w:val="00DD3FAF"/>
    <w:rsid w:val="00DD4D9A"/>
    <w:rsid w:val="00DD74CE"/>
    <w:rsid w:val="00DD7D47"/>
    <w:rsid w:val="00DE1D23"/>
    <w:rsid w:val="00DE1E6D"/>
    <w:rsid w:val="00DE37A6"/>
    <w:rsid w:val="00DE5E3A"/>
    <w:rsid w:val="00DE6530"/>
    <w:rsid w:val="00DE6D92"/>
    <w:rsid w:val="00DE73B2"/>
    <w:rsid w:val="00DE73CF"/>
    <w:rsid w:val="00DE7F03"/>
    <w:rsid w:val="00DF1180"/>
    <w:rsid w:val="00DF1D1F"/>
    <w:rsid w:val="00DF2349"/>
    <w:rsid w:val="00DF2362"/>
    <w:rsid w:val="00DF43F7"/>
    <w:rsid w:val="00DF5EF2"/>
    <w:rsid w:val="00DF768A"/>
    <w:rsid w:val="00E0028D"/>
    <w:rsid w:val="00E00BE7"/>
    <w:rsid w:val="00E01DBE"/>
    <w:rsid w:val="00E0239B"/>
    <w:rsid w:val="00E0248B"/>
    <w:rsid w:val="00E04B76"/>
    <w:rsid w:val="00E05655"/>
    <w:rsid w:val="00E059B4"/>
    <w:rsid w:val="00E06ADE"/>
    <w:rsid w:val="00E06BF5"/>
    <w:rsid w:val="00E078B7"/>
    <w:rsid w:val="00E108EC"/>
    <w:rsid w:val="00E109F6"/>
    <w:rsid w:val="00E113A7"/>
    <w:rsid w:val="00E11D7F"/>
    <w:rsid w:val="00E129AF"/>
    <w:rsid w:val="00E14157"/>
    <w:rsid w:val="00E15648"/>
    <w:rsid w:val="00E15B53"/>
    <w:rsid w:val="00E15E89"/>
    <w:rsid w:val="00E16F46"/>
    <w:rsid w:val="00E17319"/>
    <w:rsid w:val="00E17785"/>
    <w:rsid w:val="00E22028"/>
    <w:rsid w:val="00E220FB"/>
    <w:rsid w:val="00E2256A"/>
    <w:rsid w:val="00E22E9D"/>
    <w:rsid w:val="00E231F0"/>
    <w:rsid w:val="00E23323"/>
    <w:rsid w:val="00E23BAA"/>
    <w:rsid w:val="00E23F1E"/>
    <w:rsid w:val="00E24181"/>
    <w:rsid w:val="00E27A52"/>
    <w:rsid w:val="00E30057"/>
    <w:rsid w:val="00E33122"/>
    <w:rsid w:val="00E349CC"/>
    <w:rsid w:val="00E360E4"/>
    <w:rsid w:val="00E36DB3"/>
    <w:rsid w:val="00E37763"/>
    <w:rsid w:val="00E400BA"/>
    <w:rsid w:val="00E4093C"/>
    <w:rsid w:val="00E4096E"/>
    <w:rsid w:val="00E40E53"/>
    <w:rsid w:val="00E42250"/>
    <w:rsid w:val="00E42D20"/>
    <w:rsid w:val="00E436A1"/>
    <w:rsid w:val="00E45BFC"/>
    <w:rsid w:val="00E46B5E"/>
    <w:rsid w:val="00E46CB0"/>
    <w:rsid w:val="00E47405"/>
    <w:rsid w:val="00E47B29"/>
    <w:rsid w:val="00E5057E"/>
    <w:rsid w:val="00E51042"/>
    <w:rsid w:val="00E51AC1"/>
    <w:rsid w:val="00E52039"/>
    <w:rsid w:val="00E527CD"/>
    <w:rsid w:val="00E53A57"/>
    <w:rsid w:val="00E5421A"/>
    <w:rsid w:val="00E545CE"/>
    <w:rsid w:val="00E57246"/>
    <w:rsid w:val="00E60A8F"/>
    <w:rsid w:val="00E60F29"/>
    <w:rsid w:val="00E6138B"/>
    <w:rsid w:val="00E614FE"/>
    <w:rsid w:val="00E62103"/>
    <w:rsid w:val="00E6252C"/>
    <w:rsid w:val="00E62FC7"/>
    <w:rsid w:val="00E638F0"/>
    <w:rsid w:val="00E649C4"/>
    <w:rsid w:val="00E64BD3"/>
    <w:rsid w:val="00E64CDD"/>
    <w:rsid w:val="00E65CE5"/>
    <w:rsid w:val="00E65E2F"/>
    <w:rsid w:val="00E65E44"/>
    <w:rsid w:val="00E66137"/>
    <w:rsid w:val="00E66149"/>
    <w:rsid w:val="00E6677A"/>
    <w:rsid w:val="00E67083"/>
    <w:rsid w:val="00E70216"/>
    <w:rsid w:val="00E704F2"/>
    <w:rsid w:val="00E725FD"/>
    <w:rsid w:val="00E73D8A"/>
    <w:rsid w:val="00E741F5"/>
    <w:rsid w:val="00E74E95"/>
    <w:rsid w:val="00E756E6"/>
    <w:rsid w:val="00E777DF"/>
    <w:rsid w:val="00E80176"/>
    <w:rsid w:val="00E803F8"/>
    <w:rsid w:val="00E825D8"/>
    <w:rsid w:val="00E8274E"/>
    <w:rsid w:val="00E833B2"/>
    <w:rsid w:val="00E834F5"/>
    <w:rsid w:val="00E8437D"/>
    <w:rsid w:val="00E84CE5"/>
    <w:rsid w:val="00E85D3B"/>
    <w:rsid w:val="00E87006"/>
    <w:rsid w:val="00E90181"/>
    <w:rsid w:val="00E9026A"/>
    <w:rsid w:val="00E902A8"/>
    <w:rsid w:val="00E905BF"/>
    <w:rsid w:val="00E90AEA"/>
    <w:rsid w:val="00E9143F"/>
    <w:rsid w:val="00E9200A"/>
    <w:rsid w:val="00E92448"/>
    <w:rsid w:val="00E927E2"/>
    <w:rsid w:val="00E936F3"/>
    <w:rsid w:val="00E93FA9"/>
    <w:rsid w:val="00E94477"/>
    <w:rsid w:val="00E94527"/>
    <w:rsid w:val="00E945C5"/>
    <w:rsid w:val="00E95750"/>
    <w:rsid w:val="00E9600A"/>
    <w:rsid w:val="00EA0A21"/>
    <w:rsid w:val="00EA163B"/>
    <w:rsid w:val="00EA26AC"/>
    <w:rsid w:val="00EA3136"/>
    <w:rsid w:val="00EA35DA"/>
    <w:rsid w:val="00EA3C95"/>
    <w:rsid w:val="00EA3E1A"/>
    <w:rsid w:val="00EA7206"/>
    <w:rsid w:val="00EA7B0C"/>
    <w:rsid w:val="00EA7C86"/>
    <w:rsid w:val="00EB1BB8"/>
    <w:rsid w:val="00EB2209"/>
    <w:rsid w:val="00EB4759"/>
    <w:rsid w:val="00EB6C02"/>
    <w:rsid w:val="00EB6D51"/>
    <w:rsid w:val="00EB706E"/>
    <w:rsid w:val="00EB7FCA"/>
    <w:rsid w:val="00EC11BA"/>
    <w:rsid w:val="00EC137F"/>
    <w:rsid w:val="00EC1B62"/>
    <w:rsid w:val="00EC1FCD"/>
    <w:rsid w:val="00EC24B8"/>
    <w:rsid w:val="00EC25D1"/>
    <w:rsid w:val="00EC3FBB"/>
    <w:rsid w:val="00EC4F2C"/>
    <w:rsid w:val="00EC504D"/>
    <w:rsid w:val="00EC5685"/>
    <w:rsid w:val="00EC7453"/>
    <w:rsid w:val="00EC7AC2"/>
    <w:rsid w:val="00EC7B28"/>
    <w:rsid w:val="00ED0694"/>
    <w:rsid w:val="00ED0AED"/>
    <w:rsid w:val="00ED3BC8"/>
    <w:rsid w:val="00ED45C0"/>
    <w:rsid w:val="00ED53B7"/>
    <w:rsid w:val="00ED5F0F"/>
    <w:rsid w:val="00ED6658"/>
    <w:rsid w:val="00ED6753"/>
    <w:rsid w:val="00ED7167"/>
    <w:rsid w:val="00ED7440"/>
    <w:rsid w:val="00EE0B7C"/>
    <w:rsid w:val="00EE33FE"/>
    <w:rsid w:val="00EE40C0"/>
    <w:rsid w:val="00EE50E2"/>
    <w:rsid w:val="00EE6115"/>
    <w:rsid w:val="00EE612D"/>
    <w:rsid w:val="00EE68CC"/>
    <w:rsid w:val="00EE6A27"/>
    <w:rsid w:val="00EE6FED"/>
    <w:rsid w:val="00EE7159"/>
    <w:rsid w:val="00EE7783"/>
    <w:rsid w:val="00EE78FB"/>
    <w:rsid w:val="00EF014C"/>
    <w:rsid w:val="00EF1034"/>
    <w:rsid w:val="00EF1473"/>
    <w:rsid w:val="00EF20C4"/>
    <w:rsid w:val="00EF31DD"/>
    <w:rsid w:val="00EF41C9"/>
    <w:rsid w:val="00EF60B1"/>
    <w:rsid w:val="00EF6E06"/>
    <w:rsid w:val="00EF7CC0"/>
    <w:rsid w:val="00F0009F"/>
    <w:rsid w:val="00F01014"/>
    <w:rsid w:val="00F04463"/>
    <w:rsid w:val="00F0458B"/>
    <w:rsid w:val="00F05C7A"/>
    <w:rsid w:val="00F05DCB"/>
    <w:rsid w:val="00F0698B"/>
    <w:rsid w:val="00F07A21"/>
    <w:rsid w:val="00F1053F"/>
    <w:rsid w:val="00F10AF5"/>
    <w:rsid w:val="00F10D1E"/>
    <w:rsid w:val="00F117E7"/>
    <w:rsid w:val="00F11E8B"/>
    <w:rsid w:val="00F126BE"/>
    <w:rsid w:val="00F127DD"/>
    <w:rsid w:val="00F136A8"/>
    <w:rsid w:val="00F14188"/>
    <w:rsid w:val="00F146A4"/>
    <w:rsid w:val="00F15DC0"/>
    <w:rsid w:val="00F163FA"/>
    <w:rsid w:val="00F16D11"/>
    <w:rsid w:val="00F16FAF"/>
    <w:rsid w:val="00F17A1A"/>
    <w:rsid w:val="00F20141"/>
    <w:rsid w:val="00F22022"/>
    <w:rsid w:val="00F23B4E"/>
    <w:rsid w:val="00F23C16"/>
    <w:rsid w:val="00F244D2"/>
    <w:rsid w:val="00F247AE"/>
    <w:rsid w:val="00F2530A"/>
    <w:rsid w:val="00F25A53"/>
    <w:rsid w:val="00F26DEB"/>
    <w:rsid w:val="00F26EEC"/>
    <w:rsid w:val="00F279CB"/>
    <w:rsid w:val="00F313EA"/>
    <w:rsid w:val="00F31C03"/>
    <w:rsid w:val="00F32949"/>
    <w:rsid w:val="00F3298B"/>
    <w:rsid w:val="00F32A13"/>
    <w:rsid w:val="00F32AB0"/>
    <w:rsid w:val="00F344B6"/>
    <w:rsid w:val="00F348A1"/>
    <w:rsid w:val="00F37470"/>
    <w:rsid w:val="00F37E2C"/>
    <w:rsid w:val="00F40ADA"/>
    <w:rsid w:val="00F418F5"/>
    <w:rsid w:val="00F42610"/>
    <w:rsid w:val="00F4299C"/>
    <w:rsid w:val="00F42DE3"/>
    <w:rsid w:val="00F43D36"/>
    <w:rsid w:val="00F44A0E"/>
    <w:rsid w:val="00F44A70"/>
    <w:rsid w:val="00F466DB"/>
    <w:rsid w:val="00F469D7"/>
    <w:rsid w:val="00F47110"/>
    <w:rsid w:val="00F5181E"/>
    <w:rsid w:val="00F52524"/>
    <w:rsid w:val="00F52D35"/>
    <w:rsid w:val="00F54DD6"/>
    <w:rsid w:val="00F55406"/>
    <w:rsid w:val="00F55ABD"/>
    <w:rsid w:val="00F55CAC"/>
    <w:rsid w:val="00F56184"/>
    <w:rsid w:val="00F570B3"/>
    <w:rsid w:val="00F57CD7"/>
    <w:rsid w:val="00F57D28"/>
    <w:rsid w:val="00F60953"/>
    <w:rsid w:val="00F6140B"/>
    <w:rsid w:val="00F616F4"/>
    <w:rsid w:val="00F62815"/>
    <w:rsid w:val="00F636C3"/>
    <w:rsid w:val="00F643A4"/>
    <w:rsid w:val="00F65C55"/>
    <w:rsid w:val="00F65FF6"/>
    <w:rsid w:val="00F70601"/>
    <w:rsid w:val="00F71E09"/>
    <w:rsid w:val="00F7268B"/>
    <w:rsid w:val="00F74569"/>
    <w:rsid w:val="00F74A94"/>
    <w:rsid w:val="00F74D24"/>
    <w:rsid w:val="00F7563A"/>
    <w:rsid w:val="00F76CE9"/>
    <w:rsid w:val="00F76E0C"/>
    <w:rsid w:val="00F826AD"/>
    <w:rsid w:val="00F83064"/>
    <w:rsid w:val="00F8323A"/>
    <w:rsid w:val="00F83603"/>
    <w:rsid w:val="00F84F19"/>
    <w:rsid w:val="00F90B7F"/>
    <w:rsid w:val="00F91B1F"/>
    <w:rsid w:val="00F92607"/>
    <w:rsid w:val="00F92824"/>
    <w:rsid w:val="00F93588"/>
    <w:rsid w:val="00F9426D"/>
    <w:rsid w:val="00F94664"/>
    <w:rsid w:val="00F94AE1"/>
    <w:rsid w:val="00F94B17"/>
    <w:rsid w:val="00F95FFB"/>
    <w:rsid w:val="00F96E45"/>
    <w:rsid w:val="00FA0252"/>
    <w:rsid w:val="00FA111F"/>
    <w:rsid w:val="00FA1ADB"/>
    <w:rsid w:val="00FA2205"/>
    <w:rsid w:val="00FA350E"/>
    <w:rsid w:val="00FA3763"/>
    <w:rsid w:val="00FA5A2B"/>
    <w:rsid w:val="00FA6800"/>
    <w:rsid w:val="00FA7024"/>
    <w:rsid w:val="00FA7148"/>
    <w:rsid w:val="00FB06C5"/>
    <w:rsid w:val="00FB08C6"/>
    <w:rsid w:val="00FB0BB1"/>
    <w:rsid w:val="00FB1112"/>
    <w:rsid w:val="00FB154D"/>
    <w:rsid w:val="00FB24BB"/>
    <w:rsid w:val="00FB25B6"/>
    <w:rsid w:val="00FB25C0"/>
    <w:rsid w:val="00FB2A31"/>
    <w:rsid w:val="00FB2C70"/>
    <w:rsid w:val="00FB3212"/>
    <w:rsid w:val="00FB35BA"/>
    <w:rsid w:val="00FB47D1"/>
    <w:rsid w:val="00FB490E"/>
    <w:rsid w:val="00FB5B10"/>
    <w:rsid w:val="00FB6362"/>
    <w:rsid w:val="00FB6F70"/>
    <w:rsid w:val="00FC05CE"/>
    <w:rsid w:val="00FC069B"/>
    <w:rsid w:val="00FC15AE"/>
    <w:rsid w:val="00FC3781"/>
    <w:rsid w:val="00FC3DF9"/>
    <w:rsid w:val="00FC3E46"/>
    <w:rsid w:val="00FC55A7"/>
    <w:rsid w:val="00FC5EE1"/>
    <w:rsid w:val="00FC60C2"/>
    <w:rsid w:val="00FC6211"/>
    <w:rsid w:val="00FD0639"/>
    <w:rsid w:val="00FD10B2"/>
    <w:rsid w:val="00FD1CA3"/>
    <w:rsid w:val="00FD1D89"/>
    <w:rsid w:val="00FD26AA"/>
    <w:rsid w:val="00FD2C9C"/>
    <w:rsid w:val="00FD61B6"/>
    <w:rsid w:val="00FD691A"/>
    <w:rsid w:val="00FD6B42"/>
    <w:rsid w:val="00FD7410"/>
    <w:rsid w:val="00FD7A28"/>
    <w:rsid w:val="00FD7C82"/>
    <w:rsid w:val="00FE00ED"/>
    <w:rsid w:val="00FE02B6"/>
    <w:rsid w:val="00FE07F5"/>
    <w:rsid w:val="00FE1243"/>
    <w:rsid w:val="00FE13B7"/>
    <w:rsid w:val="00FE407C"/>
    <w:rsid w:val="00FE4CA8"/>
    <w:rsid w:val="00FE557F"/>
    <w:rsid w:val="00FE7044"/>
    <w:rsid w:val="00FE7EF3"/>
    <w:rsid w:val="00FF2095"/>
    <w:rsid w:val="00FF26AF"/>
    <w:rsid w:val="00FF389F"/>
    <w:rsid w:val="00FF6D57"/>
    <w:rsid w:val="00FF6FD5"/>
    <w:rsid w:val="00FF7306"/>
    <w:rsid w:val="00FF747A"/>
    <w:rsid w:val="00FF7F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13B554"/>
  <w15:docId w15:val="{3BF8550F-272E-44F8-975C-36CDA77E48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1254B"/>
    <w:pPr>
      <w:spacing w:after="200" w:line="276" w:lineRule="auto"/>
    </w:pPr>
    <w:rPr>
      <w:sz w:val="22"/>
      <w:szCs w:val="22"/>
      <w:lang w:eastAsia="en-US"/>
    </w:rPr>
  </w:style>
  <w:style w:type="paragraph" w:styleId="Nagwek1">
    <w:name w:val="heading 1"/>
    <w:basedOn w:val="Normalny"/>
    <w:next w:val="Normalny"/>
    <w:link w:val="Nagwek1Znak"/>
    <w:qFormat/>
    <w:rsid w:val="00F90B7F"/>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uiPriority w:val="9"/>
    <w:qFormat/>
    <w:rsid w:val="00F90B7F"/>
    <w:pPr>
      <w:keepNext/>
      <w:spacing w:before="240" w:after="60" w:line="240" w:lineRule="auto"/>
      <w:outlineLvl w:val="1"/>
    </w:pPr>
    <w:rPr>
      <w:rFonts w:ascii="Arial" w:eastAsia="Times New Roman" w:hAnsi="Arial" w:cs="Arial"/>
      <w:b/>
      <w:bCs/>
      <w:i/>
      <w:iCs/>
      <w:sz w:val="28"/>
      <w:szCs w:val="28"/>
      <w:lang w:eastAsia="pl-PL"/>
    </w:rPr>
  </w:style>
  <w:style w:type="paragraph" w:styleId="Nagwek3">
    <w:name w:val="heading 3"/>
    <w:basedOn w:val="Normalny"/>
    <w:next w:val="Normalny"/>
    <w:link w:val="Nagwek3Znak"/>
    <w:qFormat/>
    <w:rsid w:val="00F90B7F"/>
    <w:pPr>
      <w:keepNext/>
      <w:spacing w:before="240" w:after="60" w:line="240" w:lineRule="auto"/>
      <w:outlineLvl w:val="2"/>
    </w:pPr>
    <w:rPr>
      <w:rFonts w:ascii="Arial" w:eastAsia="Times New Roman" w:hAnsi="Arial" w:cs="Arial"/>
      <w:b/>
      <w:bCs/>
      <w:sz w:val="26"/>
      <w:szCs w:val="26"/>
      <w:lang w:eastAsia="pl-PL"/>
    </w:rPr>
  </w:style>
  <w:style w:type="paragraph" w:styleId="Nagwek4">
    <w:name w:val="heading 4"/>
    <w:basedOn w:val="Akapitzlist"/>
    <w:next w:val="Normalny"/>
    <w:link w:val="Nagwek4Znak"/>
    <w:qFormat/>
    <w:rsid w:val="00462FFF"/>
    <w:pPr>
      <w:spacing w:after="0" w:line="240" w:lineRule="auto"/>
      <w:ind w:left="0"/>
      <w:jc w:val="center"/>
      <w:outlineLvl w:val="3"/>
    </w:pPr>
    <w:rPr>
      <w:rFonts w:ascii="Arial" w:hAnsi="Arial" w:cs="Arial"/>
      <w:b/>
    </w:rPr>
  </w:style>
  <w:style w:type="paragraph" w:styleId="Nagwek5">
    <w:name w:val="heading 5"/>
    <w:basedOn w:val="Normalny"/>
    <w:next w:val="Normalny"/>
    <w:link w:val="Nagwek5Znak"/>
    <w:qFormat/>
    <w:rsid w:val="00F90B7F"/>
    <w:pPr>
      <w:keepNext/>
      <w:spacing w:after="0" w:line="240" w:lineRule="auto"/>
      <w:outlineLvl w:val="4"/>
    </w:pPr>
    <w:rPr>
      <w:rFonts w:ascii="Arial" w:eastAsia="Times New Roman" w:hAnsi="Arial" w:cs="Arial"/>
      <w:b/>
      <w:bCs/>
      <w:sz w:val="18"/>
      <w:szCs w:val="18"/>
      <w:lang w:eastAsia="pl-PL"/>
    </w:rPr>
  </w:style>
  <w:style w:type="paragraph" w:styleId="Nagwek6">
    <w:name w:val="heading 6"/>
    <w:basedOn w:val="Normalny"/>
    <w:next w:val="Normalny"/>
    <w:link w:val="Nagwek6Znak"/>
    <w:qFormat/>
    <w:rsid w:val="00F90B7F"/>
    <w:pPr>
      <w:keepNext/>
      <w:spacing w:after="0" w:line="240" w:lineRule="auto"/>
      <w:outlineLvl w:val="5"/>
    </w:pPr>
    <w:rPr>
      <w:rFonts w:ascii="Arial" w:eastAsia="Times New Roman" w:hAnsi="Arial" w:cs="Arial"/>
      <w:b/>
      <w:bCs/>
      <w:sz w:val="20"/>
      <w:szCs w:val="24"/>
      <w:lang w:eastAsia="pl-PL"/>
    </w:rPr>
  </w:style>
  <w:style w:type="paragraph" w:styleId="Nagwek7">
    <w:name w:val="heading 7"/>
    <w:basedOn w:val="Normalny"/>
    <w:next w:val="Normalny"/>
    <w:link w:val="Nagwek7Znak"/>
    <w:qFormat/>
    <w:rsid w:val="00F90B7F"/>
    <w:pPr>
      <w:spacing w:before="240" w:after="60" w:line="240" w:lineRule="auto"/>
      <w:outlineLvl w:val="6"/>
    </w:pPr>
    <w:rPr>
      <w:rFonts w:ascii="Times New Roman" w:eastAsia="Times New Roman" w:hAnsi="Times New Roman"/>
      <w:sz w:val="24"/>
      <w:szCs w:val="24"/>
      <w:lang w:eastAsia="pl-PL"/>
    </w:rPr>
  </w:style>
  <w:style w:type="paragraph" w:styleId="Nagwek8">
    <w:name w:val="heading 8"/>
    <w:basedOn w:val="Normalny"/>
    <w:next w:val="Normalny"/>
    <w:link w:val="Nagwek8Znak"/>
    <w:uiPriority w:val="9"/>
    <w:semiHidden/>
    <w:unhideWhenUsed/>
    <w:qFormat/>
    <w:rsid w:val="00404915"/>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kocowego">
    <w:name w:val="endnote text"/>
    <w:basedOn w:val="Normalny"/>
    <w:link w:val="TekstprzypisukocowegoZnak"/>
    <w:semiHidden/>
    <w:unhideWhenUsed/>
    <w:rsid w:val="00407658"/>
    <w:pPr>
      <w:spacing w:after="0" w:line="240" w:lineRule="auto"/>
    </w:pPr>
    <w:rPr>
      <w:sz w:val="20"/>
      <w:szCs w:val="20"/>
    </w:rPr>
  </w:style>
  <w:style w:type="character" w:customStyle="1" w:styleId="TekstprzypisukocowegoZnak">
    <w:name w:val="Tekst przypisu końcowego Znak"/>
    <w:basedOn w:val="Domylnaczcionkaakapitu"/>
    <w:link w:val="Tekstprzypisukocowego"/>
    <w:semiHidden/>
    <w:rsid w:val="00560DCF"/>
    <w:rPr>
      <w:lang w:eastAsia="en-US"/>
    </w:rPr>
  </w:style>
  <w:style w:type="character" w:styleId="Odwoanieprzypisukocowego">
    <w:name w:val="endnote reference"/>
    <w:basedOn w:val="Domylnaczcionkaakapitu"/>
    <w:uiPriority w:val="99"/>
    <w:semiHidden/>
    <w:unhideWhenUsed/>
    <w:rsid w:val="00560DCF"/>
    <w:rPr>
      <w:vertAlign w:val="superscript"/>
    </w:rPr>
  </w:style>
  <w:style w:type="paragraph" w:styleId="Tekstprzypisudolnego">
    <w:name w:val="footnote text"/>
    <w:basedOn w:val="Normalny"/>
    <w:link w:val="TekstprzypisudolnegoZnak"/>
    <w:uiPriority w:val="99"/>
    <w:unhideWhenUsed/>
    <w:rsid w:val="0040765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560DCF"/>
    <w:rPr>
      <w:lang w:eastAsia="en-US"/>
    </w:rPr>
  </w:style>
  <w:style w:type="character" w:styleId="Odwoanieprzypisudolnego">
    <w:name w:val="footnote reference"/>
    <w:basedOn w:val="Domylnaczcionkaakapitu"/>
    <w:uiPriority w:val="99"/>
    <w:unhideWhenUsed/>
    <w:rsid w:val="00560DCF"/>
    <w:rPr>
      <w:vertAlign w:val="superscript"/>
    </w:rPr>
  </w:style>
  <w:style w:type="paragraph" w:styleId="Akapitzlist">
    <w:name w:val="List Paragraph"/>
    <w:aliases w:val="Normal,Akapit z listą3,Akapit z listą31,Tytuły,Podsis rysunku,Normalny1,List Paragraph,Normalny2,Akapit z listą1,maz_wyliczenie,opis dzialania,K-P_odwolanie,A_wyliczenie,Akapit z listą5,Akapit z listą51,Normalny11,Normalny3,Normalny4,Obie"/>
    <w:basedOn w:val="Normalny"/>
    <w:link w:val="AkapitzlistZnak"/>
    <w:uiPriority w:val="34"/>
    <w:qFormat/>
    <w:rsid w:val="00407658"/>
    <w:pPr>
      <w:ind w:left="720"/>
      <w:contextualSpacing/>
    </w:pPr>
  </w:style>
  <w:style w:type="paragraph" w:styleId="Tekstkomentarza">
    <w:name w:val="annotation text"/>
    <w:basedOn w:val="Normalny"/>
    <w:link w:val="TekstkomentarzaZnak"/>
    <w:rsid w:val="00402F12"/>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basedOn w:val="Domylnaczcionkaakapitu"/>
    <w:link w:val="Tekstkomentarza"/>
    <w:rsid w:val="00402F12"/>
    <w:rPr>
      <w:rFonts w:ascii="Times New Roman" w:eastAsia="Times New Roman" w:hAnsi="Times New Roman" w:cs="Times New Roman"/>
      <w:sz w:val="20"/>
      <w:szCs w:val="20"/>
      <w:lang w:eastAsia="pl-PL"/>
    </w:rPr>
  </w:style>
  <w:style w:type="character" w:styleId="Odwoaniedokomentarza">
    <w:name w:val="annotation reference"/>
    <w:basedOn w:val="Domylnaczcionkaakapitu"/>
    <w:rsid w:val="00402F12"/>
    <w:rPr>
      <w:sz w:val="16"/>
      <w:szCs w:val="16"/>
    </w:rPr>
  </w:style>
  <w:style w:type="paragraph" w:styleId="Tekstdymka">
    <w:name w:val="Balloon Text"/>
    <w:basedOn w:val="Normalny"/>
    <w:link w:val="TekstdymkaZnak"/>
    <w:semiHidden/>
    <w:unhideWhenUsed/>
    <w:rsid w:val="00402F1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semiHidden/>
    <w:rsid w:val="00402F12"/>
    <w:rPr>
      <w:rFonts w:ascii="Tahoma" w:hAnsi="Tahoma" w:cs="Tahoma"/>
      <w:sz w:val="16"/>
      <w:szCs w:val="16"/>
    </w:rPr>
  </w:style>
  <w:style w:type="table" w:styleId="Tabela-Siatka">
    <w:name w:val="Table Grid"/>
    <w:basedOn w:val="Standardowy"/>
    <w:uiPriority w:val="39"/>
    <w:rsid w:val="00AB0D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tkomentarza">
    <w:name w:val="annotation subject"/>
    <w:basedOn w:val="Tekstkomentarza"/>
    <w:next w:val="Tekstkomentarza"/>
    <w:link w:val="TematkomentarzaZnak"/>
    <w:semiHidden/>
    <w:unhideWhenUsed/>
    <w:rsid w:val="00407658"/>
    <w:pPr>
      <w:spacing w:after="200"/>
    </w:pPr>
    <w:rPr>
      <w:rFonts w:ascii="Calibri" w:eastAsia="Calibri" w:hAnsi="Calibri"/>
      <w:b/>
      <w:bCs/>
      <w:lang w:eastAsia="en-US"/>
    </w:rPr>
  </w:style>
  <w:style w:type="character" w:customStyle="1" w:styleId="TematkomentarzaZnak">
    <w:name w:val="Temat komentarza Znak"/>
    <w:basedOn w:val="TekstkomentarzaZnak"/>
    <w:link w:val="Tematkomentarza"/>
    <w:semiHidden/>
    <w:rsid w:val="00D237A1"/>
    <w:rPr>
      <w:rFonts w:ascii="Times New Roman" w:eastAsia="Times New Roman" w:hAnsi="Times New Roman" w:cs="Times New Roman"/>
      <w:b/>
      <w:bCs/>
      <w:sz w:val="20"/>
      <w:szCs w:val="20"/>
      <w:lang w:eastAsia="en-US"/>
    </w:rPr>
  </w:style>
  <w:style w:type="paragraph" w:styleId="Tekstpodstawowy">
    <w:name w:val="Body Text"/>
    <w:basedOn w:val="Normalny"/>
    <w:link w:val="TekstpodstawowyZnak"/>
    <w:unhideWhenUsed/>
    <w:rsid w:val="0038797E"/>
    <w:pPr>
      <w:spacing w:after="0" w:line="240" w:lineRule="auto"/>
      <w:jc w:val="both"/>
    </w:pPr>
    <w:rPr>
      <w:rFonts w:ascii="Times New Roman" w:eastAsia="Times New Roman" w:hAnsi="Times New Roman"/>
      <w:sz w:val="24"/>
      <w:szCs w:val="20"/>
      <w:lang w:eastAsia="pl-PL"/>
    </w:rPr>
  </w:style>
  <w:style w:type="character" w:customStyle="1" w:styleId="TekstpodstawowyZnak">
    <w:name w:val="Tekst podstawowy Znak"/>
    <w:basedOn w:val="Domylnaczcionkaakapitu"/>
    <w:link w:val="Tekstpodstawowy"/>
    <w:rsid w:val="0038797E"/>
    <w:rPr>
      <w:rFonts w:ascii="Times New Roman" w:eastAsia="Times New Roman" w:hAnsi="Times New Roman" w:cs="Times New Roman"/>
      <w:sz w:val="24"/>
      <w:szCs w:val="20"/>
      <w:lang w:eastAsia="pl-PL"/>
    </w:rPr>
  </w:style>
  <w:style w:type="character" w:styleId="Hipercze">
    <w:name w:val="Hyperlink"/>
    <w:basedOn w:val="Domylnaczcionkaakapitu"/>
    <w:rsid w:val="0038797E"/>
    <w:rPr>
      <w:color w:val="0000FF"/>
      <w:u w:val="single"/>
    </w:rPr>
  </w:style>
  <w:style w:type="paragraph" w:styleId="Tekstpodstawowywcity">
    <w:name w:val="Body Text Indent"/>
    <w:basedOn w:val="Normalny"/>
    <w:link w:val="TekstpodstawowywcityZnak"/>
    <w:unhideWhenUsed/>
    <w:rsid w:val="00407658"/>
    <w:pPr>
      <w:spacing w:after="120"/>
      <w:ind w:left="283"/>
    </w:pPr>
  </w:style>
  <w:style w:type="character" w:customStyle="1" w:styleId="TekstpodstawowywcityZnak">
    <w:name w:val="Tekst podstawowy wcięty Znak"/>
    <w:basedOn w:val="Domylnaczcionkaakapitu"/>
    <w:link w:val="Tekstpodstawowywcity"/>
    <w:rsid w:val="0038797E"/>
    <w:rPr>
      <w:sz w:val="22"/>
      <w:szCs w:val="22"/>
      <w:lang w:eastAsia="en-US"/>
    </w:rPr>
  </w:style>
  <w:style w:type="paragraph" w:styleId="Poprawka">
    <w:name w:val="Revision"/>
    <w:hidden/>
    <w:uiPriority w:val="99"/>
    <w:semiHidden/>
    <w:rsid w:val="00407658"/>
    <w:rPr>
      <w:sz w:val="22"/>
      <w:szCs w:val="22"/>
      <w:lang w:eastAsia="en-US"/>
    </w:rPr>
  </w:style>
  <w:style w:type="paragraph" w:customStyle="1" w:styleId="Znak1">
    <w:name w:val="Znak1"/>
    <w:basedOn w:val="Normalny"/>
    <w:rsid w:val="0070314C"/>
    <w:pPr>
      <w:spacing w:after="0" w:line="360" w:lineRule="auto"/>
      <w:jc w:val="both"/>
    </w:pPr>
    <w:rPr>
      <w:rFonts w:ascii="Verdana" w:eastAsia="Times New Roman" w:hAnsi="Verdana"/>
      <w:sz w:val="20"/>
      <w:szCs w:val="20"/>
      <w:lang w:eastAsia="pl-PL"/>
    </w:rPr>
  </w:style>
  <w:style w:type="paragraph" w:styleId="Tekstpodstawowywcity3">
    <w:name w:val="Body Text Indent 3"/>
    <w:basedOn w:val="Normalny"/>
    <w:link w:val="Tekstpodstawowywcity3Znak"/>
    <w:unhideWhenUsed/>
    <w:rsid w:val="00407658"/>
    <w:pPr>
      <w:spacing w:after="120"/>
      <w:ind w:left="283"/>
    </w:pPr>
    <w:rPr>
      <w:sz w:val="16"/>
      <w:szCs w:val="16"/>
    </w:rPr>
  </w:style>
  <w:style w:type="character" w:customStyle="1" w:styleId="Tekstpodstawowywcity3Znak">
    <w:name w:val="Tekst podstawowy wcięty 3 Znak"/>
    <w:basedOn w:val="Domylnaczcionkaakapitu"/>
    <w:link w:val="Tekstpodstawowywcity3"/>
    <w:rsid w:val="002C2F55"/>
    <w:rPr>
      <w:sz w:val="16"/>
      <w:szCs w:val="16"/>
      <w:lang w:eastAsia="en-US"/>
    </w:rPr>
  </w:style>
  <w:style w:type="numbering" w:styleId="111111">
    <w:name w:val="Outline List 2"/>
    <w:basedOn w:val="Bezlisty"/>
    <w:rsid w:val="00A4183A"/>
    <w:pPr>
      <w:numPr>
        <w:numId w:val="29"/>
      </w:numPr>
    </w:pPr>
  </w:style>
  <w:style w:type="paragraph" w:styleId="Nagwek">
    <w:name w:val="header"/>
    <w:basedOn w:val="Normalny"/>
    <w:link w:val="NagwekZnak"/>
    <w:unhideWhenUsed/>
    <w:rsid w:val="00407658"/>
    <w:pPr>
      <w:tabs>
        <w:tab w:val="center" w:pos="4536"/>
        <w:tab w:val="right" w:pos="9072"/>
      </w:tabs>
      <w:spacing w:after="0" w:line="240" w:lineRule="auto"/>
    </w:pPr>
  </w:style>
  <w:style w:type="character" w:customStyle="1" w:styleId="NagwekZnak">
    <w:name w:val="Nagłówek Znak"/>
    <w:basedOn w:val="Domylnaczcionkaakapitu"/>
    <w:link w:val="Nagwek"/>
    <w:rsid w:val="00407658"/>
    <w:rPr>
      <w:sz w:val="22"/>
      <w:szCs w:val="22"/>
      <w:lang w:eastAsia="en-US"/>
    </w:rPr>
  </w:style>
  <w:style w:type="paragraph" w:styleId="Stopka">
    <w:name w:val="footer"/>
    <w:basedOn w:val="Normalny"/>
    <w:link w:val="StopkaZnak"/>
    <w:unhideWhenUsed/>
    <w:rsid w:val="00407658"/>
    <w:pPr>
      <w:tabs>
        <w:tab w:val="center" w:pos="4536"/>
        <w:tab w:val="right" w:pos="9072"/>
      </w:tabs>
      <w:spacing w:after="0" w:line="240" w:lineRule="auto"/>
    </w:pPr>
  </w:style>
  <w:style w:type="character" w:customStyle="1" w:styleId="StopkaZnak">
    <w:name w:val="Stopka Znak"/>
    <w:basedOn w:val="Domylnaczcionkaakapitu"/>
    <w:link w:val="Stopka"/>
    <w:rsid w:val="00407658"/>
    <w:rPr>
      <w:sz w:val="22"/>
      <w:szCs w:val="22"/>
      <w:lang w:eastAsia="en-US"/>
    </w:rPr>
  </w:style>
  <w:style w:type="character" w:customStyle="1" w:styleId="articletitle">
    <w:name w:val="articletitle"/>
    <w:basedOn w:val="Domylnaczcionkaakapitu"/>
    <w:rsid w:val="001F3204"/>
  </w:style>
  <w:style w:type="character" w:customStyle="1" w:styleId="AkapitzlistZnak">
    <w:name w:val="Akapit z listą Znak"/>
    <w:aliases w:val="Normal Znak,Akapit z listą3 Znak,Akapit z listą31 Znak,Tytuły Znak,Podsis rysunku Znak,Normalny1 Znak,List Paragraph Znak,Normalny2 Znak,Akapit z listą1 Znak,maz_wyliczenie Znak,opis dzialania Znak,K-P_odwolanie Znak,Normalny11 Znak"/>
    <w:link w:val="Akapitzlist"/>
    <w:uiPriority w:val="34"/>
    <w:qFormat/>
    <w:rsid w:val="002474D5"/>
    <w:rPr>
      <w:sz w:val="22"/>
      <w:szCs w:val="22"/>
      <w:lang w:eastAsia="en-US"/>
    </w:rPr>
  </w:style>
  <w:style w:type="character" w:customStyle="1" w:styleId="Nagwek1Znak">
    <w:name w:val="Nagłówek 1 Znak"/>
    <w:basedOn w:val="Domylnaczcionkaakapitu"/>
    <w:link w:val="Nagwek1"/>
    <w:rsid w:val="00F90B7F"/>
    <w:rPr>
      <w:rFonts w:ascii="Arial" w:eastAsia="Times New Roman" w:hAnsi="Arial" w:cs="Arial"/>
      <w:b/>
      <w:bCs/>
      <w:kern w:val="32"/>
      <w:sz w:val="32"/>
      <w:szCs w:val="32"/>
    </w:rPr>
  </w:style>
  <w:style w:type="character" w:customStyle="1" w:styleId="Nagwek2Znak">
    <w:name w:val="Nagłówek 2 Znak"/>
    <w:basedOn w:val="Domylnaczcionkaakapitu"/>
    <w:link w:val="Nagwek2"/>
    <w:uiPriority w:val="9"/>
    <w:rsid w:val="00F90B7F"/>
    <w:rPr>
      <w:rFonts w:ascii="Arial" w:eastAsia="Times New Roman" w:hAnsi="Arial" w:cs="Arial"/>
      <w:b/>
      <w:bCs/>
      <w:i/>
      <w:iCs/>
      <w:sz w:val="28"/>
      <w:szCs w:val="28"/>
    </w:rPr>
  </w:style>
  <w:style w:type="character" w:customStyle="1" w:styleId="Nagwek3Znak">
    <w:name w:val="Nagłówek 3 Znak"/>
    <w:basedOn w:val="Domylnaczcionkaakapitu"/>
    <w:link w:val="Nagwek3"/>
    <w:rsid w:val="00F90B7F"/>
    <w:rPr>
      <w:rFonts w:ascii="Arial" w:eastAsia="Times New Roman" w:hAnsi="Arial" w:cs="Arial"/>
      <w:b/>
      <w:bCs/>
      <w:sz w:val="26"/>
      <w:szCs w:val="26"/>
    </w:rPr>
  </w:style>
  <w:style w:type="character" w:customStyle="1" w:styleId="Nagwek4Znak">
    <w:name w:val="Nagłówek 4 Znak"/>
    <w:basedOn w:val="Domylnaczcionkaakapitu"/>
    <w:link w:val="Nagwek4"/>
    <w:rsid w:val="00462FFF"/>
    <w:rPr>
      <w:rFonts w:ascii="Arial" w:hAnsi="Arial" w:cs="Arial"/>
      <w:b/>
      <w:sz w:val="22"/>
      <w:szCs w:val="22"/>
      <w:lang w:eastAsia="en-US"/>
    </w:rPr>
  </w:style>
  <w:style w:type="character" w:customStyle="1" w:styleId="Nagwek5Znak">
    <w:name w:val="Nagłówek 5 Znak"/>
    <w:basedOn w:val="Domylnaczcionkaakapitu"/>
    <w:link w:val="Nagwek5"/>
    <w:rsid w:val="00F90B7F"/>
    <w:rPr>
      <w:rFonts w:ascii="Arial" w:eastAsia="Times New Roman" w:hAnsi="Arial" w:cs="Arial"/>
      <w:b/>
      <w:bCs/>
      <w:sz w:val="18"/>
      <w:szCs w:val="18"/>
    </w:rPr>
  </w:style>
  <w:style w:type="character" w:customStyle="1" w:styleId="Nagwek6Znak">
    <w:name w:val="Nagłówek 6 Znak"/>
    <w:basedOn w:val="Domylnaczcionkaakapitu"/>
    <w:link w:val="Nagwek6"/>
    <w:rsid w:val="00F90B7F"/>
    <w:rPr>
      <w:rFonts w:ascii="Arial" w:eastAsia="Times New Roman" w:hAnsi="Arial" w:cs="Arial"/>
      <w:b/>
      <w:bCs/>
      <w:szCs w:val="24"/>
    </w:rPr>
  </w:style>
  <w:style w:type="character" w:customStyle="1" w:styleId="Nagwek7Znak">
    <w:name w:val="Nagłówek 7 Znak"/>
    <w:basedOn w:val="Domylnaczcionkaakapitu"/>
    <w:link w:val="Nagwek7"/>
    <w:rsid w:val="00F90B7F"/>
    <w:rPr>
      <w:rFonts w:ascii="Times New Roman" w:eastAsia="Times New Roman" w:hAnsi="Times New Roman"/>
      <w:sz w:val="24"/>
      <w:szCs w:val="24"/>
    </w:rPr>
  </w:style>
  <w:style w:type="paragraph" w:styleId="Mapadokumentu">
    <w:name w:val="Document Map"/>
    <w:basedOn w:val="Normalny"/>
    <w:link w:val="MapadokumentuZnak"/>
    <w:semiHidden/>
    <w:rsid w:val="00F90B7F"/>
    <w:pPr>
      <w:shd w:val="clear" w:color="auto" w:fill="000080"/>
      <w:spacing w:after="0" w:line="240" w:lineRule="auto"/>
    </w:pPr>
    <w:rPr>
      <w:rFonts w:ascii="Tahoma" w:eastAsia="Times New Roman" w:hAnsi="Tahoma" w:cs="Tahoma"/>
      <w:sz w:val="24"/>
      <w:szCs w:val="24"/>
      <w:lang w:eastAsia="pl-PL"/>
    </w:rPr>
  </w:style>
  <w:style w:type="character" w:customStyle="1" w:styleId="MapadokumentuZnak">
    <w:name w:val="Mapa dokumentu Znak"/>
    <w:basedOn w:val="Domylnaczcionkaakapitu"/>
    <w:link w:val="Mapadokumentu"/>
    <w:semiHidden/>
    <w:rsid w:val="00F90B7F"/>
    <w:rPr>
      <w:rFonts w:ascii="Tahoma" w:eastAsia="Times New Roman" w:hAnsi="Tahoma" w:cs="Tahoma"/>
      <w:sz w:val="24"/>
      <w:szCs w:val="24"/>
      <w:shd w:val="clear" w:color="auto" w:fill="000080"/>
    </w:rPr>
  </w:style>
  <w:style w:type="paragraph" w:styleId="Spistreci1">
    <w:name w:val="toc 1"/>
    <w:basedOn w:val="Normalny"/>
    <w:next w:val="Normalny"/>
    <w:autoRedefine/>
    <w:semiHidden/>
    <w:rsid w:val="00F90B7F"/>
    <w:pPr>
      <w:tabs>
        <w:tab w:val="left" w:pos="360"/>
        <w:tab w:val="right" w:leader="dot" w:pos="9399"/>
      </w:tabs>
      <w:spacing w:before="120" w:after="120" w:line="240" w:lineRule="auto"/>
      <w:ind w:left="720" w:hanging="720"/>
    </w:pPr>
    <w:rPr>
      <w:rFonts w:ascii="Times New Roman" w:eastAsia="Times New Roman" w:hAnsi="Times New Roman"/>
      <w:b/>
      <w:noProof/>
      <w:sz w:val="24"/>
      <w:szCs w:val="24"/>
      <w:lang w:eastAsia="pl-PL"/>
    </w:rPr>
  </w:style>
  <w:style w:type="paragraph" w:styleId="Spistreci2">
    <w:name w:val="toc 2"/>
    <w:basedOn w:val="Normalny"/>
    <w:next w:val="Normalny"/>
    <w:autoRedefine/>
    <w:semiHidden/>
    <w:rsid w:val="00F90B7F"/>
    <w:pPr>
      <w:tabs>
        <w:tab w:val="left" w:pos="720"/>
        <w:tab w:val="right" w:leader="dot" w:pos="9399"/>
      </w:tabs>
      <w:spacing w:after="0" w:line="360" w:lineRule="auto"/>
      <w:ind w:left="720" w:hanging="720"/>
    </w:pPr>
    <w:rPr>
      <w:rFonts w:ascii="Times New Roman" w:eastAsia="Times New Roman" w:hAnsi="Times New Roman"/>
      <w:sz w:val="24"/>
      <w:szCs w:val="24"/>
      <w:lang w:eastAsia="pl-PL"/>
    </w:rPr>
  </w:style>
  <w:style w:type="character" w:customStyle="1" w:styleId="Nagwek2ZnakZnakZnak">
    <w:name w:val="Nagłówek 2 Znak Znak Znak"/>
    <w:basedOn w:val="Domylnaczcionkaakapitu"/>
    <w:rsid w:val="00F90B7F"/>
    <w:rPr>
      <w:rFonts w:ascii="Arial" w:hAnsi="Arial" w:cs="Arial"/>
      <w:b/>
      <w:bCs/>
      <w:i/>
      <w:iCs/>
      <w:sz w:val="28"/>
      <w:szCs w:val="28"/>
      <w:lang w:val="pl-PL" w:eastAsia="pl-PL" w:bidi="ar-SA"/>
    </w:rPr>
  </w:style>
  <w:style w:type="paragraph" w:styleId="Spistreci3">
    <w:name w:val="toc 3"/>
    <w:basedOn w:val="Normalny"/>
    <w:next w:val="Normalny"/>
    <w:autoRedefine/>
    <w:semiHidden/>
    <w:rsid w:val="00F90B7F"/>
    <w:pPr>
      <w:tabs>
        <w:tab w:val="right" w:leader="dot" w:pos="9399"/>
      </w:tabs>
      <w:spacing w:after="0" w:line="240" w:lineRule="auto"/>
      <w:ind w:left="480" w:hanging="120"/>
    </w:pPr>
    <w:rPr>
      <w:rFonts w:ascii="Times New Roman" w:eastAsia="Times New Roman" w:hAnsi="Times New Roman"/>
      <w:sz w:val="24"/>
      <w:szCs w:val="24"/>
      <w:lang w:eastAsia="pl-PL"/>
    </w:rPr>
  </w:style>
  <w:style w:type="paragraph" w:styleId="Tekstpodstawowy2">
    <w:name w:val="Body Text 2"/>
    <w:basedOn w:val="Normalny"/>
    <w:link w:val="Tekstpodstawowy2Znak"/>
    <w:rsid w:val="00F90B7F"/>
    <w:pPr>
      <w:spacing w:after="120" w:line="480" w:lineRule="auto"/>
    </w:pPr>
    <w:rPr>
      <w:rFonts w:ascii="Times New Roman" w:eastAsia="Times New Roman" w:hAnsi="Times New Roman"/>
      <w:sz w:val="24"/>
      <w:szCs w:val="24"/>
      <w:lang w:eastAsia="pl-PL"/>
    </w:rPr>
  </w:style>
  <w:style w:type="character" w:customStyle="1" w:styleId="Tekstpodstawowy2Znak">
    <w:name w:val="Tekst podstawowy 2 Znak"/>
    <w:basedOn w:val="Domylnaczcionkaakapitu"/>
    <w:link w:val="Tekstpodstawowy2"/>
    <w:rsid w:val="00F90B7F"/>
    <w:rPr>
      <w:rFonts w:ascii="Times New Roman" w:eastAsia="Times New Roman" w:hAnsi="Times New Roman"/>
      <w:sz w:val="24"/>
      <w:szCs w:val="24"/>
    </w:rPr>
  </w:style>
  <w:style w:type="character" w:styleId="Numerstrony">
    <w:name w:val="page number"/>
    <w:basedOn w:val="Domylnaczcionkaakapitu"/>
    <w:rsid w:val="00F90B7F"/>
  </w:style>
  <w:style w:type="paragraph" w:customStyle="1" w:styleId="FR1">
    <w:name w:val="FR1"/>
    <w:rsid w:val="00F90B7F"/>
    <w:pPr>
      <w:widowControl w:val="0"/>
      <w:spacing w:before="560"/>
    </w:pPr>
    <w:rPr>
      <w:rFonts w:ascii="Arial" w:eastAsia="Times New Roman" w:hAnsi="Arial"/>
      <w:sz w:val="12"/>
    </w:rPr>
  </w:style>
  <w:style w:type="paragraph" w:customStyle="1" w:styleId="BlockquoteZnak">
    <w:name w:val="Blockquote Znak"/>
    <w:basedOn w:val="Normalny"/>
    <w:rsid w:val="00F90B7F"/>
    <w:pPr>
      <w:spacing w:before="100" w:after="100" w:line="240" w:lineRule="auto"/>
      <w:ind w:left="360" w:right="360"/>
    </w:pPr>
    <w:rPr>
      <w:rFonts w:ascii="Times New Roman" w:eastAsia="Times New Roman" w:hAnsi="Times New Roman"/>
      <w:snapToGrid w:val="0"/>
      <w:sz w:val="24"/>
      <w:szCs w:val="24"/>
      <w:lang w:eastAsia="pl-PL"/>
    </w:rPr>
  </w:style>
  <w:style w:type="paragraph" w:customStyle="1" w:styleId="DefaultTextZnak">
    <w:name w:val="Default Text Znak"/>
    <w:basedOn w:val="Normalny"/>
    <w:rsid w:val="00F90B7F"/>
    <w:pPr>
      <w:spacing w:after="0" w:line="240" w:lineRule="auto"/>
    </w:pPr>
    <w:rPr>
      <w:rFonts w:ascii="Times New Roman" w:eastAsia="Times New Roman" w:hAnsi="Times New Roman"/>
      <w:sz w:val="24"/>
      <w:szCs w:val="24"/>
      <w:lang w:eastAsia="pl-PL"/>
    </w:rPr>
  </w:style>
  <w:style w:type="character" w:customStyle="1" w:styleId="DefaultTextZnakZnak">
    <w:name w:val="Default Text Znak Znak"/>
    <w:basedOn w:val="Domylnaczcionkaakapitu"/>
    <w:rsid w:val="00F90B7F"/>
    <w:rPr>
      <w:sz w:val="24"/>
      <w:szCs w:val="24"/>
      <w:lang w:val="pl-PL" w:eastAsia="pl-PL" w:bidi="ar-SA"/>
    </w:rPr>
  </w:style>
  <w:style w:type="character" w:customStyle="1" w:styleId="BlockquoteZnakZnak">
    <w:name w:val="Blockquote Znak Znak"/>
    <w:basedOn w:val="Domylnaczcionkaakapitu"/>
    <w:rsid w:val="00F90B7F"/>
    <w:rPr>
      <w:snapToGrid w:val="0"/>
      <w:sz w:val="24"/>
      <w:szCs w:val="24"/>
      <w:lang w:val="pl-PL" w:eastAsia="pl-PL" w:bidi="ar-SA"/>
    </w:rPr>
  </w:style>
  <w:style w:type="paragraph" w:customStyle="1" w:styleId="SIWZPodstawowy">
    <w:name w:val="SIWZ Podstawowy"/>
    <w:basedOn w:val="Normalny"/>
    <w:rsid w:val="00F90B7F"/>
    <w:pPr>
      <w:spacing w:after="0" w:line="240" w:lineRule="auto"/>
      <w:jc w:val="both"/>
    </w:pPr>
    <w:rPr>
      <w:rFonts w:ascii="Times New Roman" w:eastAsia="Times New Roman" w:hAnsi="Times New Roman"/>
      <w:sz w:val="24"/>
      <w:szCs w:val="20"/>
      <w:lang w:eastAsia="pl-PL"/>
    </w:rPr>
  </w:style>
  <w:style w:type="paragraph" w:styleId="Tekstpodstawowy3">
    <w:name w:val="Body Text 3"/>
    <w:basedOn w:val="Normalny"/>
    <w:link w:val="Tekstpodstawowy3Znak"/>
    <w:rsid w:val="00F90B7F"/>
    <w:pPr>
      <w:spacing w:after="120" w:line="240" w:lineRule="auto"/>
    </w:pPr>
    <w:rPr>
      <w:rFonts w:ascii="Times New Roman" w:eastAsia="Times New Roman" w:hAnsi="Times New Roman"/>
      <w:sz w:val="16"/>
      <w:szCs w:val="16"/>
      <w:lang w:eastAsia="pl-PL"/>
    </w:rPr>
  </w:style>
  <w:style w:type="character" w:customStyle="1" w:styleId="Tekstpodstawowy3Znak">
    <w:name w:val="Tekst podstawowy 3 Znak"/>
    <w:basedOn w:val="Domylnaczcionkaakapitu"/>
    <w:link w:val="Tekstpodstawowy3"/>
    <w:rsid w:val="00F90B7F"/>
    <w:rPr>
      <w:rFonts w:ascii="Times New Roman" w:eastAsia="Times New Roman" w:hAnsi="Times New Roman"/>
      <w:sz w:val="16"/>
      <w:szCs w:val="16"/>
    </w:rPr>
  </w:style>
  <w:style w:type="paragraph" w:styleId="Tekstpodstawowywcity2">
    <w:name w:val="Body Text Indent 2"/>
    <w:basedOn w:val="Normalny"/>
    <w:link w:val="Tekstpodstawowywcity2Znak"/>
    <w:rsid w:val="00F90B7F"/>
    <w:pPr>
      <w:spacing w:after="120" w:line="480" w:lineRule="auto"/>
      <w:ind w:left="283"/>
    </w:pPr>
    <w:rPr>
      <w:rFonts w:ascii="Times New Roman" w:eastAsia="Times New Roman" w:hAnsi="Times New Roman"/>
      <w:sz w:val="24"/>
      <w:szCs w:val="24"/>
      <w:lang w:eastAsia="pl-PL"/>
    </w:rPr>
  </w:style>
  <w:style w:type="character" w:customStyle="1" w:styleId="Tekstpodstawowywcity2Znak">
    <w:name w:val="Tekst podstawowy wcięty 2 Znak"/>
    <w:basedOn w:val="Domylnaczcionkaakapitu"/>
    <w:link w:val="Tekstpodstawowywcity2"/>
    <w:rsid w:val="00F90B7F"/>
    <w:rPr>
      <w:rFonts w:ascii="Times New Roman" w:eastAsia="Times New Roman" w:hAnsi="Times New Roman"/>
      <w:sz w:val="24"/>
      <w:szCs w:val="24"/>
    </w:rPr>
  </w:style>
  <w:style w:type="paragraph" w:styleId="NormalnyWeb">
    <w:name w:val="Normal (Web)"/>
    <w:basedOn w:val="Normalny"/>
    <w:uiPriority w:val="99"/>
    <w:rsid w:val="00F90B7F"/>
    <w:pPr>
      <w:spacing w:before="100" w:beforeAutospacing="1" w:after="100" w:afterAutospacing="1" w:line="240" w:lineRule="auto"/>
      <w:jc w:val="both"/>
    </w:pPr>
    <w:rPr>
      <w:rFonts w:ascii="Times New Roman" w:eastAsia="Times New Roman" w:hAnsi="Times New Roman"/>
      <w:sz w:val="20"/>
      <w:szCs w:val="20"/>
      <w:lang w:eastAsia="pl-PL"/>
    </w:rPr>
  </w:style>
  <w:style w:type="paragraph" w:customStyle="1" w:styleId="Default">
    <w:name w:val="Default"/>
    <w:rsid w:val="00F90B7F"/>
    <w:pPr>
      <w:autoSpaceDE w:val="0"/>
      <w:autoSpaceDN w:val="0"/>
      <w:adjustRightInd w:val="0"/>
    </w:pPr>
    <w:rPr>
      <w:rFonts w:ascii="TimesNewRoman" w:eastAsia="Times New Roman" w:hAnsi="TimesNewRoman" w:cs="TimesNewRoman"/>
    </w:rPr>
  </w:style>
  <w:style w:type="paragraph" w:customStyle="1" w:styleId="StylNagwek1NiePogrubienie">
    <w:name w:val="Styl Nagłówek 1 + Nie Pogrubienie"/>
    <w:basedOn w:val="Nagwek1"/>
    <w:autoRedefine/>
    <w:rsid w:val="00F90B7F"/>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F90B7F"/>
    <w:rPr>
      <w:rFonts w:ascii="Arial" w:hAnsi="Arial" w:cs="Arial"/>
      <w:b/>
      <w:bCs/>
      <w:i/>
      <w:iCs/>
      <w:sz w:val="24"/>
      <w:szCs w:val="28"/>
      <w:u w:val="single"/>
      <w:lang w:val="pl-PL" w:eastAsia="pl-PL" w:bidi="ar-SA"/>
    </w:rPr>
  </w:style>
  <w:style w:type="paragraph" w:customStyle="1" w:styleId="Gwnytekstnagwka">
    <w:name w:val="Główny tekst nagłówka"/>
    <w:basedOn w:val="Tekstpodstawowy"/>
    <w:next w:val="Tekstpodstawowy"/>
    <w:rsid w:val="00F90B7F"/>
    <w:pPr>
      <w:keepNext/>
      <w:keepLines/>
      <w:spacing w:line="240" w:lineRule="atLeast"/>
      <w:jc w:val="left"/>
    </w:pPr>
    <w:rPr>
      <w:rFonts w:ascii="Garamond" w:hAnsi="Garamond"/>
      <w:kern w:val="20"/>
      <w:sz w:val="22"/>
      <w:lang w:eastAsia="en-US"/>
    </w:rPr>
  </w:style>
  <w:style w:type="paragraph" w:customStyle="1" w:styleId="PunktPoziom1">
    <w:name w:val="Punkt_Poziom_1"/>
    <w:basedOn w:val="Nagwek1"/>
    <w:rsid w:val="00F90B7F"/>
    <w:pPr>
      <w:numPr>
        <w:numId w:val="36"/>
      </w:numPr>
      <w:spacing w:before="360" w:after="360"/>
      <w:jc w:val="both"/>
    </w:pPr>
    <w:rPr>
      <w:rFonts w:ascii="Tahoma" w:hAnsi="Tahoma" w:cs="Times New Roman"/>
      <w:bCs w:val="0"/>
      <w:kern w:val="28"/>
      <w:sz w:val="24"/>
      <w:szCs w:val="20"/>
    </w:rPr>
  </w:style>
  <w:style w:type="character" w:styleId="UyteHipercze">
    <w:name w:val="FollowedHyperlink"/>
    <w:basedOn w:val="Domylnaczcionkaakapitu"/>
    <w:uiPriority w:val="99"/>
    <w:rsid w:val="00F90B7F"/>
    <w:rPr>
      <w:color w:val="800080"/>
      <w:u w:val="single"/>
    </w:rPr>
  </w:style>
  <w:style w:type="paragraph" w:customStyle="1" w:styleId="Listanumerowana1">
    <w:name w:val="Lista numerowana1"/>
    <w:basedOn w:val="Normalny"/>
    <w:rsid w:val="00F90B7F"/>
    <w:pPr>
      <w:tabs>
        <w:tab w:val="num" w:pos="720"/>
      </w:tabs>
      <w:suppressAutoHyphens/>
      <w:spacing w:before="120" w:after="240" w:line="240" w:lineRule="auto"/>
      <w:jc w:val="both"/>
    </w:pPr>
    <w:rPr>
      <w:rFonts w:ascii="Times New Roman" w:eastAsia="Times New Roman" w:hAnsi="Times New Roman"/>
      <w:sz w:val="24"/>
      <w:szCs w:val="24"/>
      <w:lang w:eastAsia="ar-SA"/>
    </w:rPr>
  </w:style>
  <w:style w:type="paragraph" w:customStyle="1" w:styleId="Listapunktowana21">
    <w:name w:val="Lista punktowana 21"/>
    <w:basedOn w:val="Normalny"/>
    <w:rsid w:val="00F90B7F"/>
    <w:pPr>
      <w:tabs>
        <w:tab w:val="num" w:pos="360"/>
      </w:tabs>
      <w:suppressAutoHyphens/>
      <w:spacing w:after="0" w:line="240" w:lineRule="auto"/>
      <w:ind w:left="-283"/>
    </w:pPr>
    <w:rPr>
      <w:rFonts w:ascii="Times New Roman" w:eastAsia="Times New Roman" w:hAnsi="Times New Roman"/>
      <w:sz w:val="24"/>
      <w:szCs w:val="24"/>
      <w:lang w:eastAsia="ar-SA"/>
    </w:rPr>
  </w:style>
  <w:style w:type="character" w:customStyle="1" w:styleId="oznaczenie">
    <w:name w:val="oznaczenie"/>
    <w:basedOn w:val="Domylnaczcionkaakapitu"/>
    <w:rsid w:val="00F90B7F"/>
  </w:style>
  <w:style w:type="paragraph" w:customStyle="1" w:styleId="Tekstblokowy1">
    <w:name w:val="Tekst blokowy1"/>
    <w:basedOn w:val="Normalny"/>
    <w:rsid w:val="00F90B7F"/>
    <w:pPr>
      <w:tabs>
        <w:tab w:val="left" w:pos="7200"/>
      </w:tabs>
      <w:suppressAutoHyphens/>
      <w:spacing w:after="0" w:line="240" w:lineRule="auto"/>
      <w:ind w:left="567" w:right="50" w:hanging="567"/>
      <w:jc w:val="both"/>
    </w:pPr>
    <w:rPr>
      <w:rFonts w:ascii="Times New Roman" w:eastAsia="Times New Roman" w:hAnsi="Times New Roman"/>
      <w:szCs w:val="20"/>
      <w:lang w:eastAsia="ar-SA"/>
    </w:rPr>
  </w:style>
  <w:style w:type="paragraph" w:customStyle="1" w:styleId="StylNagwek1TimesNewRoman12ptPo6pt">
    <w:name w:val="Styl Nagłówek 1 + Times New Roman 12 pt Po:  6 pt"/>
    <w:basedOn w:val="Nagwek1"/>
    <w:autoRedefine/>
    <w:rsid w:val="00F90B7F"/>
    <w:pPr>
      <w:numPr>
        <w:numId w:val="37"/>
      </w:numPr>
      <w:tabs>
        <w:tab w:val="clear" w:pos="432"/>
        <w:tab w:val="num" w:pos="1260"/>
      </w:tabs>
      <w:suppressAutoHyphens/>
      <w:spacing w:after="120"/>
    </w:pPr>
    <w:rPr>
      <w:kern w:val="1"/>
      <w:sz w:val="22"/>
      <w:szCs w:val="22"/>
      <w:lang w:eastAsia="ar-SA"/>
    </w:rPr>
  </w:style>
  <w:style w:type="paragraph" w:customStyle="1" w:styleId="StylNagwek2TimesNewRoman12ptWyjustowanyPrzed5pt">
    <w:name w:val="Styl Nagłówek 2 + Times New Roman 12 pt Wyjustowany Przed:  5 pt"/>
    <w:basedOn w:val="Nagwek2"/>
    <w:autoRedefine/>
    <w:rsid w:val="00F90B7F"/>
    <w:pPr>
      <w:suppressAutoHyphens/>
      <w:spacing w:before="100"/>
      <w:ind w:left="426"/>
      <w:jc w:val="both"/>
    </w:pPr>
    <w:rPr>
      <w:b w:val="0"/>
      <w:sz w:val="22"/>
      <w:szCs w:val="22"/>
      <w:lang w:eastAsia="ar-SA"/>
    </w:rPr>
  </w:style>
  <w:style w:type="character" w:customStyle="1" w:styleId="Znakiprzypiswdolnych">
    <w:name w:val="Znaki przypisów dolnych"/>
    <w:basedOn w:val="Domylnaczcionkaakapitu"/>
    <w:rsid w:val="00F90B7F"/>
    <w:rPr>
      <w:vertAlign w:val="superscript"/>
    </w:rPr>
  </w:style>
  <w:style w:type="paragraph" w:customStyle="1" w:styleId="Tekstpodstawowy21">
    <w:name w:val="Tekst podstawowy 21"/>
    <w:basedOn w:val="Normalny"/>
    <w:rsid w:val="00F90B7F"/>
    <w:pPr>
      <w:suppressAutoHyphens/>
      <w:spacing w:after="120" w:line="480" w:lineRule="auto"/>
    </w:pPr>
    <w:rPr>
      <w:rFonts w:ascii="Times New Roman" w:eastAsia="Times New Roman" w:hAnsi="Times New Roman"/>
      <w:sz w:val="24"/>
      <w:szCs w:val="24"/>
      <w:lang w:eastAsia="ar-SA"/>
    </w:rPr>
  </w:style>
  <w:style w:type="paragraph" w:customStyle="1" w:styleId="Tekstpodstawowywcity31">
    <w:name w:val="Tekst podstawowy wcięty 31"/>
    <w:basedOn w:val="Normalny"/>
    <w:rsid w:val="00F90B7F"/>
    <w:pPr>
      <w:suppressAutoHyphens/>
      <w:autoSpaceDE w:val="0"/>
      <w:spacing w:before="60" w:after="60" w:line="240" w:lineRule="auto"/>
      <w:ind w:left="180"/>
      <w:jc w:val="both"/>
    </w:pPr>
    <w:rPr>
      <w:rFonts w:ascii="Arial" w:eastAsia="Times New Roman" w:hAnsi="Arial" w:cs="Arial"/>
      <w:lang w:eastAsia="ar-SA"/>
    </w:rPr>
  </w:style>
  <w:style w:type="paragraph" w:customStyle="1" w:styleId="WW-NormalnyWeb">
    <w:name w:val="WW-Normalny (Web)"/>
    <w:basedOn w:val="Normalny"/>
    <w:rsid w:val="00F90B7F"/>
    <w:pPr>
      <w:suppressAutoHyphens/>
      <w:spacing w:before="280" w:after="119" w:line="240" w:lineRule="auto"/>
    </w:pPr>
    <w:rPr>
      <w:rFonts w:ascii="Arial Unicode MS" w:eastAsia="Arial Unicode MS" w:hAnsi="Arial Unicode MS" w:cs="Arial Unicode MS"/>
      <w:sz w:val="24"/>
      <w:szCs w:val="24"/>
      <w:lang w:eastAsia="ar-SA"/>
    </w:rPr>
  </w:style>
  <w:style w:type="paragraph" w:customStyle="1" w:styleId="Punktumowy">
    <w:name w:val="Punkt umowy"/>
    <w:basedOn w:val="Normalny"/>
    <w:rsid w:val="00F90B7F"/>
    <w:pPr>
      <w:spacing w:after="0" w:line="360" w:lineRule="auto"/>
      <w:jc w:val="both"/>
    </w:pPr>
    <w:rPr>
      <w:rFonts w:ascii="Arial" w:eastAsia="Times New Roman" w:hAnsi="Arial"/>
      <w:szCs w:val="20"/>
      <w:lang w:eastAsia="zh-CN"/>
    </w:rPr>
  </w:style>
  <w:style w:type="character" w:customStyle="1" w:styleId="Teksttreci">
    <w:name w:val="Tekst treści_"/>
    <w:link w:val="Teksttreci0"/>
    <w:uiPriority w:val="99"/>
    <w:locked/>
    <w:rsid w:val="00F90B7F"/>
    <w:rPr>
      <w:rFonts w:ascii="Arial" w:hAnsi="Arial" w:cs="Arial"/>
      <w:shd w:val="clear" w:color="auto" w:fill="FFFFFF"/>
    </w:rPr>
  </w:style>
  <w:style w:type="paragraph" w:customStyle="1" w:styleId="Teksttreci0">
    <w:name w:val="Tekst treści"/>
    <w:basedOn w:val="Normalny"/>
    <w:link w:val="Teksttreci"/>
    <w:uiPriority w:val="99"/>
    <w:rsid w:val="00F90B7F"/>
    <w:pPr>
      <w:widowControl w:val="0"/>
      <w:shd w:val="clear" w:color="auto" w:fill="FFFFFF"/>
      <w:spacing w:before="480" w:after="1080" w:line="240" w:lineRule="atLeast"/>
      <w:ind w:hanging="400"/>
    </w:pPr>
    <w:rPr>
      <w:rFonts w:ascii="Arial" w:hAnsi="Arial" w:cs="Arial"/>
      <w:sz w:val="20"/>
      <w:szCs w:val="20"/>
      <w:lang w:eastAsia="pl-PL"/>
    </w:rPr>
  </w:style>
  <w:style w:type="character" w:customStyle="1" w:styleId="FontStyle32">
    <w:name w:val="Font Style32"/>
    <w:rsid w:val="00F90B7F"/>
    <w:rPr>
      <w:rFonts w:ascii="Arial" w:hAnsi="Arial" w:cs="Arial"/>
      <w:sz w:val="20"/>
      <w:szCs w:val="20"/>
    </w:rPr>
  </w:style>
  <w:style w:type="paragraph" w:customStyle="1" w:styleId="Teksttreci1">
    <w:name w:val="Tekst treści1"/>
    <w:basedOn w:val="Normalny"/>
    <w:uiPriority w:val="99"/>
    <w:rsid w:val="00F90B7F"/>
    <w:pPr>
      <w:widowControl w:val="0"/>
      <w:shd w:val="clear" w:color="auto" w:fill="FFFFFF"/>
      <w:spacing w:after="600" w:line="240" w:lineRule="atLeast"/>
      <w:ind w:hanging="1100"/>
      <w:jc w:val="right"/>
    </w:pPr>
    <w:rPr>
      <w:rFonts w:ascii="Arial" w:eastAsiaTheme="minorHAnsi" w:hAnsi="Arial" w:cs="Arial"/>
    </w:rPr>
  </w:style>
  <w:style w:type="character" w:customStyle="1" w:styleId="Nagwek20">
    <w:name w:val="Nagłówek #2_"/>
    <w:basedOn w:val="Domylnaczcionkaakapitu"/>
    <w:link w:val="Nagwek21"/>
    <w:uiPriority w:val="99"/>
    <w:rsid w:val="00F90B7F"/>
    <w:rPr>
      <w:rFonts w:ascii="Arial" w:hAnsi="Arial" w:cs="Arial"/>
      <w:b/>
      <w:bCs/>
      <w:shd w:val="clear" w:color="auto" w:fill="FFFFFF"/>
    </w:rPr>
  </w:style>
  <w:style w:type="paragraph" w:customStyle="1" w:styleId="Nagwek21">
    <w:name w:val="Nagłówek #2"/>
    <w:basedOn w:val="Normalny"/>
    <w:link w:val="Nagwek20"/>
    <w:uiPriority w:val="99"/>
    <w:rsid w:val="00F90B7F"/>
    <w:pPr>
      <w:widowControl w:val="0"/>
      <w:shd w:val="clear" w:color="auto" w:fill="FFFFFF"/>
      <w:spacing w:before="180" w:after="0" w:line="240" w:lineRule="atLeast"/>
      <w:jc w:val="both"/>
      <w:outlineLvl w:val="1"/>
    </w:pPr>
    <w:rPr>
      <w:rFonts w:ascii="Arial" w:hAnsi="Arial" w:cs="Arial"/>
      <w:b/>
      <w:bCs/>
      <w:sz w:val="20"/>
      <w:szCs w:val="20"/>
      <w:lang w:eastAsia="pl-PL"/>
    </w:rPr>
  </w:style>
  <w:style w:type="character" w:styleId="Pogrubienie">
    <w:name w:val="Strong"/>
    <w:basedOn w:val="Domylnaczcionkaakapitu"/>
    <w:uiPriority w:val="22"/>
    <w:qFormat/>
    <w:rsid w:val="00F90B7F"/>
    <w:rPr>
      <w:b/>
      <w:bCs/>
    </w:rPr>
  </w:style>
  <w:style w:type="character" w:customStyle="1" w:styleId="st1">
    <w:name w:val="st1"/>
    <w:basedOn w:val="Domylnaczcionkaakapitu"/>
    <w:rsid w:val="00F90B7F"/>
  </w:style>
  <w:style w:type="character" w:styleId="Uwydatnienie">
    <w:name w:val="Emphasis"/>
    <w:basedOn w:val="Domylnaczcionkaakapitu"/>
    <w:uiPriority w:val="20"/>
    <w:qFormat/>
    <w:rsid w:val="00F90B7F"/>
    <w:rPr>
      <w:b/>
      <w:bCs/>
      <w:i w:val="0"/>
      <w:iCs w:val="0"/>
    </w:rPr>
  </w:style>
  <w:style w:type="character" w:customStyle="1" w:styleId="Teksttreci2">
    <w:name w:val="Tekst treści2"/>
    <w:uiPriority w:val="99"/>
    <w:rsid w:val="00F90B7F"/>
    <w:rPr>
      <w:rFonts w:ascii="Arial" w:hAnsi="Arial" w:cs="Arial"/>
      <w:sz w:val="20"/>
      <w:szCs w:val="20"/>
      <w:u w:val="none"/>
      <w:shd w:val="clear" w:color="auto" w:fill="FFFFFF"/>
    </w:rPr>
  </w:style>
  <w:style w:type="paragraph" w:customStyle="1" w:styleId="Domylnie">
    <w:name w:val="Domyślnie"/>
    <w:rsid w:val="00F90B7F"/>
    <w:pPr>
      <w:suppressAutoHyphens/>
      <w:spacing w:after="200" w:line="276" w:lineRule="auto"/>
    </w:pPr>
    <w:rPr>
      <w:rFonts w:ascii="TimesNewRoman" w:eastAsia="Times New Roman" w:hAnsi="TimesNewRoman" w:cs="TimesNewRoman"/>
      <w:color w:val="00000A"/>
    </w:rPr>
  </w:style>
  <w:style w:type="character" w:customStyle="1" w:styleId="Teksttreci20">
    <w:name w:val="Tekst treści (2)_"/>
    <w:link w:val="Teksttreci21"/>
    <w:uiPriority w:val="99"/>
    <w:rsid w:val="00F90B7F"/>
    <w:rPr>
      <w:rFonts w:ascii="Arial" w:hAnsi="Arial" w:cs="Arial"/>
      <w:b/>
      <w:bCs/>
      <w:sz w:val="21"/>
      <w:szCs w:val="21"/>
      <w:shd w:val="clear" w:color="auto" w:fill="FFFFFF"/>
    </w:rPr>
  </w:style>
  <w:style w:type="paragraph" w:customStyle="1" w:styleId="Teksttreci21">
    <w:name w:val="Tekst treści (2)1"/>
    <w:basedOn w:val="Normalny"/>
    <w:link w:val="Teksttreci20"/>
    <w:uiPriority w:val="99"/>
    <w:rsid w:val="00F90B7F"/>
    <w:pPr>
      <w:widowControl w:val="0"/>
      <w:shd w:val="clear" w:color="auto" w:fill="FFFFFF"/>
      <w:spacing w:after="0" w:line="658" w:lineRule="exact"/>
      <w:jc w:val="both"/>
    </w:pPr>
    <w:rPr>
      <w:rFonts w:ascii="Arial" w:hAnsi="Arial" w:cs="Arial"/>
      <w:b/>
      <w:bCs/>
      <w:sz w:val="21"/>
      <w:szCs w:val="21"/>
      <w:lang w:eastAsia="pl-PL"/>
    </w:rPr>
  </w:style>
  <w:style w:type="character" w:customStyle="1" w:styleId="FontStyle119">
    <w:name w:val="Font Style119"/>
    <w:basedOn w:val="Domylnaczcionkaakapitu"/>
    <w:uiPriority w:val="99"/>
    <w:rsid w:val="00F90B7F"/>
    <w:rPr>
      <w:rFonts w:ascii="Arial" w:hAnsi="Arial" w:cs="Arial"/>
      <w:color w:val="000000"/>
      <w:sz w:val="20"/>
      <w:szCs w:val="20"/>
    </w:rPr>
  </w:style>
  <w:style w:type="paragraph" w:styleId="Bezodstpw">
    <w:name w:val="No Spacing"/>
    <w:uiPriority w:val="1"/>
    <w:qFormat/>
    <w:rsid w:val="00F90B7F"/>
    <w:rPr>
      <w:rFonts w:ascii="Arial Unicode MS" w:eastAsia="Arial Unicode MS" w:hAnsi="Arial Unicode MS" w:cs="Arial Unicode MS"/>
      <w:color w:val="000000"/>
      <w:sz w:val="24"/>
      <w:szCs w:val="24"/>
    </w:rPr>
  </w:style>
  <w:style w:type="character" w:customStyle="1" w:styleId="TeksttreciPogrubienie3">
    <w:name w:val="Tekst treści + Pogrubienie3"/>
    <w:uiPriority w:val="99"/>
    <w:rsid w:val="00F90B7F"/>
    <w:rPr>
      <w:rFonts w:ascii="Arial" w:hAnsi="Arial" w:cs="Arial"/>
      <w:b/>
      <w:bCs/>
      <w:sz w:val="20"/>
      <w:szCs w:val="20"/>
      <w:u w:val="none"/>
      <w:shd w:val="clear" w:color="auto" w:fill="FFFFFF"/>
    </w:rPr>
  </w:style>
  <w:style w:type="character" w:customStyle="1" w:styleId="Teksttreci4">
    <w:name w:val="Tekst treści4"/>
    <w:uiPriority w:val="99"/>
    <w:rsid w:val="00F90B7F"/>
    <w:rPr>
      <w:rFonts w:ascii="Arial" w:hAnsi="Arial" w:cs="Arial"/>
      <w:sz w:val="20"/>
      <w:szCs w:val="20"/>
      <w:u w:val="none"/>
      <w:shd w:val="clear" w:color="auto" w:fill="FFFFFF"/>
    </w:rPr>
  </w:style>
  <w:style w:type="paragraph" w:styleId="Zwykytekst">
    <w:name w:val="Plain Text"/>
    <w:basedOn w:val="Normalny"/>
    <w:link w:val="ZwykytekstZnak"/>
    <w:rsid w:val="00F90B7F"/>
    <w:pPr>
      <w:spacing w:after="0" w:line="240" w:lineRule="auto"/>
    </w:pPr>
    <w:rPr>
      <w:rFonts w:ascii="Courier New" w:eastAsia="Times New Roman" w:hAnsi="Courier New"/>
      <w:sz w:val="20"/>
      <w:szCs w:val="20"/>
      <w:lang w:val="x-none" w:eastAsia="x-none"/>
    </w:rPr>
  </w:style>
  <w:style w:type="character" w:customStyle="1" w:styleId="ZwykytekstZnak">
    <w:name w:val="Zwykły tekst Znak"/>
    <w:basedOn w:val="Domylnaczcionkaakapitu"/>
    <w:link w:val="Zwykytekst"/>
    <w:rsid w:val="00F90B7F"/>
    <w:rPr>
      <w:rFonts w:ascii="Courier New" w:eastAsia="Times New Roman" w:hAnsi="Courier New"/>
      <w:lang w:val="x-none" w:eastAsia="x-none"/>
    </w:rPr>
  </w:style>
  <w:style w:type="character" w:customStyle="1" w:styleId="TekstprzypisukocowegoZnak1">
    <w:name w:val="Tekst przypisu końcowego Znak1"/>
    <w:basedOn w:val="Domylnaczcionkaakapitu"/>
    <w:uiPriority w:val="99"/>
    <w:semiHidden/>
    <w:rsid w:val="000A480F"/>
  </w:style>
  <w:style w:type="table" w:customStyle="1" w:styleId="Tabela-Siatka1">
    <w:name w:val="Tabela - Siatka1"/>
    <w:basedOn w:val="Standardowy"/>
    <w:next w:val="Tabela-Siatka"/>
    <w:uiPriority w:val="39"/>
    <w:rsid w:val="001F417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omylnaczcionkaakapitu"/>
    <w:rsid w:val="008E7AF1"/>
  </w:style>
  <w:style w:type="paragraph" w:customStyle="1" w:styleId="font5">
    <w:name w:val="font5"/>
    <w:basedOn w:val="Normalny"/>
    <w:rsid w:val="00EF41C9"/>
    <w:pPr>
      <w:spacing w:before="100" w:beforeAutospacing="1" w:after="100" w:afterAutospacing="1" w:line="240" w:lineRule="auto"/>
    </w:pPr>
    <w:rPr>
      <w:rFonts w:eastAsia="Times New Roman"/>
      <w:lang w:eastAsia="pl-PL"/>
    </w:rPr>
  </w:style>
  <w:style w:type="character" w:customStyle="1" w:styleId="Nagwek8Znak">
    <w:name w:val="Nagłówek 8 Znak"/>
    <w:basedOn w:val="Domylnaczcionkaakapitu"/>
    <w:link w:val="Nagwek8"/>
    <w:uiPriority w:val="9"/>
    <w:semiHidden/>
    <w:rsid w:val="00404915"/>
    <w:rPr>
      <w:rFonts w:asciiTheme="majorHAnsi" w:eastAsiaTheme="majorEastAsia" w:hAnsiTheme="majorHAnsi" w:cstheme="majorBidi"/>
      <w:color w:val="272727" w:themeColor="text1" w:themeTint="D8"/>
      <w:sz w:val="21"/>
      <w:szCs w:val="21"/>
      <w:lang w:eastAsia="en-US"/>
    </w:rPr>
  </w:style>
  <w:style w:type="paragraph" w:styleId="Indeks1">
    <w:name w:val="index 1"/>
    <w:basedOn w:val="Normalny"/>
    <w:next w:val="Normalny"/>
    <w:autoRedefine/>
    <w:uiPriority w:val="99"/>
    <w:unhideWhenUsed/>
    <w:rsid w:val="00E927E2"/>
    <w:pPr>
      <w:spacing w:before="120" w:after="0"/>
      <w:ind w:left="142"/>
      <w:jc w:val="both"/>
    </w:pPr>
    <w:rPr>
      <w:rFonts w:ascii="Arial" w:eastAsiaTheme="minorEastAsia" w:hAnsi="Arial"/>
      <w:lang w:eastAsia="pl-PL"/>
    </w:rPr>
  </w:style>
  <w:style w:type="character" w:styleId="Nierozpoznanawzmianka">
    <w:name w:val="Unresolved Mention"/>
    <w:basedOn w:val="Domylnaczcionkaakapitu"/>
    <w:uiPriority w:val="99"/>
    <w:semiHidden/>
    <w:unhideWhenUsed/>
    <w:rsid w:val="00E60A8F"/>
    <w:rPr>
      <w:color w:val="605E5C"/>
      <w:shd w:val="clear" w:color="auto" w:fill="E1DFDD"/>
    </w:rPr>
  </w:style>
  <w:style w:type="paragraph" w:styleId="Listapunktowana4">
    <w:name w:val="List Bullet 4"/>
    <w:basedOn w:val="Normalny"/>
    <w:autoRedefine/>
    <w:uiPriority w:val="99"/>
    <w:rsid w:val="00A668B4"/>
    <w:pPr>
      <w:numPr>
        <w:numId w:val="74"/>
      </w:numPr>
      <w:spacing w:after="0" w:line="240" w:lineRule="auto"/>
      <w:ind w:left="0" w:firstLine="0"/>
      <w:jc w:val="both"/>
    </w:pPr>
    <w:rPr>
      <w:rFonts w:ascii="Arial" w:eastAsia="Times New Roman" w:hAnsi="Arial" w:cs="Arial"/>
      <w:strike/>
      <w:color w:val="00000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2245369">
      <w:bodyDiv w:val="1"/>
      <w:marLeft w:val="0"/>
      <w:marRight w:val="0"/>
      <w:marTop w:val="0"/>
      <w:marBottom w:val="0"/>
      <w:divBdr>
        <w:top w:val="none" w:sz="0" w:space="0" w:color="auto"/>
        <w:left w:val="none" w:sz="0" w:space="0" w:color="auto"/>
        <w:bottom w:val="none" w:sz="0" w:space="0" w:color="auto"/>
        <w:right w:val="none" w:sz="0" w:space="0" w:color="auto"/>
      </w:divBdr>
    </w:div>
    <w:div w:id="384377761">
      <w:bodyDiv w:val="1"/>
      <w:marLeft w:val="0"/>
      <w:marRight w:val="0"/>
      <w:marTop w:val="0"/>
      <w:marBottom w:val="0"/>
      <w:divBdr>
        <w:top w:val="none" w:sz="0" w:space="0" w:color="auto"/>
        <w:left w:val="none" w:sz="0" w:space="0" w:color="auto"/>
        <w:bottom w:val="none" w:sz="0" w:space="0" w:color="auto"/>
        <w:right w:val="none" w:sz="0" w:space="0" w:color="auto"/>
      </w:divBdr>
    </w:div>
    <w:div w:id="386344267">
      <w:bodyDiv w:val="1"/>
      <w:marLeft w:val="0"/>
      <w:marRight w:val="0"/>
      <w:marTop w:val="0"/>
      <w:marBottom w:val="0"/>
      <w:divBdr>
        <w:top w:val="none" w:sz="0" w:space="0" w:color="auto"/>
        <w:left w:val="none" w:sz="0" w:space="0" w:color="auto"/>
        <w:bottom w:val="none" w:sz="0" w:space="0" w:color="auto"/>
        <w:right w:val="none" w:sz="0" w:space="0" w:color="auto"/>
      </w:divBdr>
    </w:div>
    <w:div w:id="416829488">
      <w:bodyDiv w:val="1"/>
      <w:marLeft w:val="0"/>
      <w:marRight w:val="0"/>
      <w:marTop w:val="0"/>
      <w:marBottom w:val="0"/>
      <w:divBdr>
        <w:top w:val="none" w:sz="0" w:space="0" w:color="auto"/>
        <w:left w:val="none" w:sz="0" w:space="0" w:color="auto"/>
        <w:bottom w:val="none" w:sz="0" w:space="0" w:color="auto"/>
        <w:right w:val="none" w:sz="0" w:space="0" w:color="auto"/>
      </w:divBdr>
    </w:div>
    <w:div w:id="421680745">
      <w:bodyDiv w:val="1"/>
      <w:marLeft w:val="0"/>
      <w:marRight w:val="0"/>
      <w:marTop w:val="0"/>
      <w:marBottom w:val="0"/>
      <w:divBdr>
        <w:top w:val="none" w:sz="0" w:space="0" w:color="auto"/>
        <w:left w:val="none" w:sz="0" w:space="0" w:color="auto"/>
        <w:bottom w:val="none" w:sz="0" w:space="0" w:color="auto"/>
        <w:right w:val="none" w:sz="0" w:space="0" w:color="auto"/>
      </w:divBdr>
    </w:div>
    <w:div w:id="470371317">
      <w:bodyDiv w:val="1"/>
      <w:marLeft w:val="0"/>
      <w:marRight w:val="0"/>
      <w:marTop w:val="0"/>
      <w:marBottom w:val="0"/>
      <w:divBdr>
        <w:top w:val="none" w:sz="0" w:space="0" w:color="auto"/>
        <w:left w:val="none" w:sz="0" w:space="0" w:color="auto"/>
        <w:bottom w:val="none" w:sz="0" w:space="0" w:color="auto"/>
        <w:right w:val="none" w:sz="0" w:space="0" w:color="auto"/>
      </w:divBdr>
    </w:div>
    <w:div w:id="580674408">
      <w:bodyDiv w:val="1"/>
      <w:marLeft w:val="0"/>
      <w:marRight w:val="0"/>
      <w:marTop w:val="0"/>
      <w:marBottom w:val="0"/>
      <w:divBdr>
        <w:top w:val="none" w:sz="0" w:space="0" w:color="auto"/>
        <w:left w:val="none" w:sz="0" w:space="0" w:color="auto"/>
        <w:bottom w:val="none" w:sz="0" w:space="0" w:color="auto"/>
        <w:right w:val="none" w:sz="0" w:space="0" w:color="auto"/>
      </w:divBdr>
      <w:divsChild>
        <w:div w:id="1104224329">
          <w:marLeft w:val="0"/>
          <w:marRight w:val="0"/>
          <w:marTop w:val="0"/>
          <w:marBottom w:val="0"/>
          <w:divBdr>
            <w:top w:val="none" w:sz="0" w:space="0" w:color="auto"/>
            <w:left w:val="none" w:sz="0" w:space="0" w:color="auto"/>
            <w:bottom w:val="none" w:sz="0" w:space="0" w:color="auto"/>
            <w:right w:val="none" w:sz="0" w:space="0" w:color="auto"/>
          </w:divBdr>
          <w:divsChild>
            <w:div w:id="1049259364">
              <w:marLeft w:val="0"/>
              <w:marRight w:val="0"/>
              <w:marTop w:val="0"/>
              <w:marBottom w:val="0"/>
              <w:divBdr>
                <w:top w:val="none" w:sz="0" w:space="0" w:color="auto"/>
                <w:left w:val="none" w:sz="0" w:space="0" w:color="auto"/>
                <w:bottom w:val="none" w:sz="0" w:space="0" w:color="auto"/>
                <w:right w:val="none" w:sz="0" w:space="0" w:color="auto"/>
              </w:divBdr>
              <w:divsChild>
                <w:div w:id="1262445149">
                  <w:marLeft w:val="0"/>
                  <w:marRight w:val="0"/>
                  <w:marTop w:val="0"/>
                  <w:marBottom w:val="0"/>
                  <w:divBdr>
                    <w:top w:val="none" w:sz="0" w:space="0" w:color="auto"/>
                    <w:left w:val="none" w:sz="0" w:space="0" w:color="auto"/>
                    <w:bottom w:val="none" w:sz="0" w:space="0" w:color="auto"/>
                    <w:right w:val="none" w:sz="0" w:space="0" w:color="auto"/>
                  </w:divBdr>
                  <w:divsChild>
                    <w:div w:id="2092458056">
                      <w:marLeft w:val="0"/>
                      <w:marRight w:val="0"/>
                      <w:marTop w:val="0"/>
                      <w:marBottom w:val="0"/>
                      <w:divBdr>
                        <w:top w:val="none" w:sz="0" w:space="0" w:color="auto"/>
                        <w:left w:val="none" w:sz="0" w:space="0" w:color="auto"/>
                        <w:bottom w:val="none" w:sz="0" w:space="0" w:color="auto"/>
                        <w:right w:val="none" w:sz="0" w:space="0" w:color="auto"/>
                      </w:divBdr>
                      <w:divsChild>
                        <w:div w:id="1905987505">
                          <w:marLeft w:val="0"/>
                          <w:marRight w:val="0"/>
                          <w:marTop w:val="0"/>
                          <w:marBottom w:val="0"/>
                          <w:divBdr>
                            <w:top w:val="none" w:sz="0" w:space="0" w:color="auto"/>
                            <w:left w:val="none" w:sz="0" w:space="0" w:color="auto"/>
                            <w:bottom w:val="none" w:sz="0" w:space="0" w:color="auto"/>
                            <w:right w:val="none" w:sz="0" w:space="0" w:color="auto"/>
                          </w:divBdr>
                          <w:divsChild>
                            <w:div w:id="2143842124">
                              <w:marLeft w:val="0"/>
                              <w:marRight w:val="0"/>
                              <w:marTop w:val="0"/>
                              <w:marBottom w:val="0"/>
                              <w:divBdr>
                                <w:top w:val="none" w:sz="0" w:space="0" w:color="auto"/>
                                <w:left w:val="none" w:sz="0" w:space="0" w:color="auto"/>
                                <w:bottom w:val="none" w:sz="0" w:space="0" w:color="auto"/>
                                <w:right w:val="none" w:sz="0" w:space="0" w:color="auto"/>
                              </w:divBdr>
                              <w:divsChild>
                                <w:div w:id="1056510080">
                                  <w:marLeft w:val="0"/>
                                  <w:marRight w:val="0"/>
                                  <w:marTop w:val="0"/>
                                  <w:marBottom w:val="0"/>
                                  <w:divBdr>
                                    <w:top w:val="none" w:sz="0" w:space="0" w:color="auto"/>
                                    <w:left w:val="none" w:sz="0" w:space="0" w:color="auto"/>
                                    <w:bottom w:val="none" w:sz="0" w:space="0" w:color="auto"/>
                                    <w:right w:val="none" w:sz="0" w:space="0" w:color="auto"/>
                                  </w:divBdr>
                                  <w:divsChild>
                                    <w:div w:id="62677524">
                                      <w:marLeft w:val="0"/>
                                      <w:marRight w:val="0"/>
                                      <w:marTop w:val="0"/>
                                      <w:marBottom w:val="0"/>
                                      <w:divBdr>
                                        <w:top w:val="none" w:sz="0" w:space="0" w:color="auto"/>
                                        <w:left w:val="none" w:sz="0" w:space="0" w:color="auto"/>
                                        <w:bottom w:val="none" w:sz="0" w:space="0" w:color="auto"/>
                                        <w:right w:val="none" w:sz="0" w:space="0" w:color="auto"/>
                                      </w:divBdr>
                                      <w:divsChild>
                                        <w:div w:id="1322805809">
                                          <w:marLeft w:val="0"/>
                                          <w:marRight w:val="0"/>
                                          <w:marTop w:val="0"/>
                                          <w:marBottom w:val="0"/>
                                          <w:divBdr>
                                            <w:top w:val="none" w:sz="0" w:space="0" w:color="auto"/>
                                            <w:left w:val="none" w:sz="0" w:space="0" w:color="auto"/>
                                            <w:bottom w:val="none" w:sz="0" w:space="0" w:color="auto"/>
                                            <w:right w:val="none" w:sz="0" w:space="0" w:color="auto"/>
                                          </w:divBdr>
                                          <w:divsChild>
                                            <w:div w:id="367996540">
                                              <w:marLeft w:val="0"/>
                                              <w:marRight w:val="0"/>
                                              <w:marTop w:val="0"/>
                                              <w:marBottom w:val="0"/>
                                              <w:divBdr>
                                                <w:top w:val="none" w:sz="0" w:space="0" w:color="auto"/>
                                                <w:left w:val="none" w:sz="0" w:space="0" w:color="auto"/>
                                                <w:bottom w:val="none" w:sz="0" w:space="0" w:color="auto"/>
                                                <w:right w:val="none" w:sz="0" w:space="0" w:color="auto"/>
                                              </w:divBdr>
                                              <w:divsChild>
                                                <w:div w:id="950672647">
                                                  <w:marLeft w:val="0"/>
                                                  <w:marRight w:val="0"/>
                                                  <w:marTop w:val="0"/>
                                                  <w:marBottom w:val="0"/>
                                                  <w:divBdr>
                                                    <w:top w:val="none" w:sz="0" w:space="0" w:color="auto"/>
                                                    <w:left w:val="none" w:sz="0" w:space="0" w:color="auto"/>
                                                    <w:bottom w:val="none" w:sz="0" w:space="0" w:color="auto"/>
                                                    <w:right w:val="none" w:sz="0" w:space="0" w:color="auto"/>
                                                  </w:divBdr>
                                                  <w:divsChild>
                                                    <w:div w:id="1922324592">
                                                      <w:marLeft w:val="0"/>
                                                      <w:marRight w:val="0"/>
                                                      <w:marTop w:val="0"/>
                                                      <w:marBottom w:val="0"/>
                                                      <w:divBdr>
                                                        <w:top w:val="none" w:sz="0" w:space="0" w:color="auto"/>
                                                        <w:left w:val="none" w:sz="0" w:space="0" w:color="auto"/>
                                                        <w:bottom w:val="none" w:sz="0" w:space="0" w:color="auto"/>
                                                        <w:right w:val="none" w:sz="0" w:space="0" w:color="auto"/>
                                                      </w:divBdr>
                                                    </w:div>
                                                    <w:div w:id="1950234521">
                                                      <w:marLeft w:val="0"/>
                                                      <w:marRight w:val="0"/>
                                                      <w:marTop w:val="0"/>
                                                      <w:marBottom w:val="0"/>
                                                      <w:divBdr>
                                                        <w:top w:val="none" w:sz="0" w:space="0" w:color="auto"/>
                                                        <w:left w:val="none" w:sz="0" w:space="0" w:color="auto"/>
                                                        <w:bottom w:val="none" w:sz="0" w:space="0" w:color="auto"/>
                                                        <w:right w:val="none" w:sz="0" w:space="0" w:color="auto"/>
                                                      </w:divBdr>
                                                    </w:div>
                                                    <w:div w:id="1966156770">
                                                      <w:marLeft w:val="0"/>
                                                      <w:marRight w:val="0"/>
                                                      <w:marTop w:val="0"/>
                                                      <w:marBottom w:val="0"/>
                                                      <w:divBdr>
                                                        <w:top w:val="none" w:sz="0" w:space="0" w:color="auto"/>
                                                        <w:left w:val="none" w:sz="0" w:space="0" w:color="auto"/>
                                                        <w:bottom w:val="none" w:sz="0" w:space="0" w:color="auto"/>
                                                        <w:right w:val="none" w:sz="0" w:space="0" w:color="auto"/>
                                                      </w:divBdr>
                                                    </w:div>
                                                    <w:div w:id="467431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35991380">
      <w:bodyDiv w:val="1"/>
      <w:marLeft w:val="0"/>
      <w:marRight w:val="0"/>
      <w:marTop w:val="0"/>
      <w:marBottom w:val="0"/>
      <w:divBdr>
        <w:top w:val="none" w:sz="0" w:space="0" w:color="auto"/>
        <w:left w:val="none" w:sz="0" w:space="0" w:color="auto"/>
        <w:bottom w:val="none" w:sz="0" w:space="0" w:color="auto"/>
        <w:right w:val="none" w:sz="0" w:space="0" w:color="auto"/>
      </w:divBdr>
    </w:div>
    <w:div w:id="698512291">
      <w:bodyDiv w:val="1"/>
      <w:marLeft w:val="0"/>
      <w:marRight w:val="0"/>
      <w:marTop w:val="0"/>
      <w:marBottom w:val="0"/>
      <w:divBdr>
        <w:top w:val="none" w:sz="0" w:space="0" w:color="auto"/>
        <w:left w:val="none" w:sz="0" w:space="0" w:color="auto"/>
        <w:bottom w:val="none" w:sz="0" w:space="0" w:color="auto"/>
        <w:right w:val="none" w:sz="0" w:space="0" w:color="auto"/>
      </w:divBdr>
    </w:div>
    <w:div w:id="732432897">
      <w:bodyDiv w:val="1"/>
      <w:marLeft w:val="0"/>
      <w:marRight w:val="0"/>
      <w:marTop w:val="0"/>
      <w:marBottom w:val="0"/>
      <w:divBdr>
        <w:top w:val="none" w:sz="0" w:space="0" w:color="auto"/>
        <w:left w:val="none" w:sz="0" w:space="0" w:color="auto"/>
        <w:bottom w:val="none" w:sz="0" w:space="0" w:color="auto"/>
        <w:right w:val="none" w:sz="0" w:space="0" w:color="auto"/>
      </w:divBdr>
    </w:div>
    <w:div w:id="756052870">
      <w:bodyDiv w:val="1"/>
      <w:marLeft w:val="0"/>
      <w:marRight w:val="0"/>
      <w:marTop w:val="0"/>
      <w:marBottom w:val="0"/>
      <w:divBdr>
        <w:top w:val="none" w:sz="0" w:space="0" w:color="auto"/>
        <w:left w:val="none" w:sz="0" w:space="0" w:color="auto"/>
        <w:bottom w:val="none" w:sz="0" w:space="0" w:color="auto"/>
        <w:right w:val="none" w:sz="0" w:space="0" w:color="auto"/>
      </w:divBdr>
    </w:div>
    <w:div w:id="756295346">
      <w:bodyDiv w:val="1"/>
      <w:marLeft w:val="0"/>
      <w:marRight w:val="0"/>
      <w:marTop w:val="0"/>
      <w:marBottom w:val="0"/>
      <w:divBdr>
        <w:top w:val="none" w:sz="0" w:space="0" w:color="auto"/>
        <w:left w:val="none" w:sz="0" w:space="0" w:color="auto"/>
        <w:bottom w:val="none" w:sz="0" w:space="0" w:color="auto"/>
        <w:right w:val="none" w:sz="0" w:space="0" w:color="auto"/>
      </w:divBdr>
    </w:div>
    <w:div w:id="806975614">
      <w:bodyDiv w:val="1"/>
      <w:marLeft w:val="0"/>
      <w:marRight w:val="0"/>
      <w:marTop w:val="0"/>
      <w:marBottom w:val="0"/>
      <w:divBdr>
        <w:top w:val="none" w:sz="0" w:space="0" w:color="auto"/>
        <w:left w:val="none" w:sz="0" w:space="0" w:color="auto"/>
        <w:bottom w:val="none" w:sz="0" w:space="0" w:color="auto"/>
        <w:right w:val="none" w:sz="0" w:space="0" w:color="auto"/>
      </w:divBdr>
    </w:div>
    <w:div w:id="809522311">
      <w:bodyDiv w:val="1"/>
      <w:marLeft w:val="0"/>
      <w:marRight w:val="0"/>
      <w:marTop w:val="0"/>
      <w:marBottom w:val="0"/>
      <w:divBdr>
        <w:top w:val="none" w:sz="0" w:space="0" w:color="auto"/>
        <w:left w:val="none" w:sz="0" w:space="0" w:color="auto"/>
        <w:bottom w:val="none" w:sz="0" w:space="0" w:color="auto"/>
        <w:right w:val="none" w:sz="0" w:space="0" w:color="auto"/>
      </w:divBdr>
    </w:div>
    <w:div w:id="829369288">
      <w:bodyDiv w:val="1"/>
      <w:marLeft w:val="0"/>
      <w:marRight w:val="0"/>
      <w:marTop w:val="0"/>
      <w:marBottom w:val="0"/>
      <w:divBdr>
        <w:top w:val="none" w:sz="0" w:space="0" w:color="auto"/>
        <w:left w:val="none" w:sz="0" w:space="0" w:color="auto"/>
        <w:bottom w:val="none" w:sz="0" w:space="0" w:color="auto"/>
        <w:right w:val="none" w:sz="0" w:space="0" w:color="auto"/>
      </w:divBdr>
    </w:div>
    <w:div w:id="909659925">
      <w:bodyDiv w:val="1"/>
      <w:marLeft w:val="0"/>
      <w:marRight w:val="0"/>
      <w:marTop w:val="0"/>
      <w:marBottom w:val="0"/>
      <w:divBdr>
        <w:top w:val="none" w:sz="0" w:space="0" w:color="auto"/>
        <w:left w:val="none" w:sz="0" w:space="0" w:color="auto"/>
        <w:bottom w:val="none" w:sz="0" w:space="0" w:color="auto"/>
        <w:right w:val="none" w:sz="0" w:space="0" w:color="auto"/>
      </w:divBdr>
    </w:div>
    <w:div w:id="928542070">
      <w:bodyDiv w:val="1"/>
      <w:marLeft w:val="0"/>
      <w:marRight w:val="0"/>
      <w:marTop w:val="0"/>
      <w:marBottom w:val="0"/>
      <w:divBdr>
        <w:top w:val="none" w:sz="0" w:space="0" w:color="auto"/>
        <w:left w:val="none" w:sz="0" w:space="0" w:color="auto"/>
        <w:bottom w:val="none" w:sz="0" w:space="0" w:color="auto"/>
        <w:right w:val="none" w:sz="0" w:space="0" w:color="auto"/>
      </w:divBdr>
    </w:div>
    <w:div w:id="939410829">
      <w:bodyDiv w:val="1"/>
      <w:marLeft w:val="0"/>
      <w:marRight w:val="0"/>
      <w:marTop w:val="0"/>
      <w:marBottom w:val="0"/>
      <w:divBdr>
        <w:top w:val="none" w:sz="0" w:space="0" w:color="auto"/>
        <w:left w:val="none" w:sz="0" w:space="0" w:color="auto"/>
        <w:bottom w:val="none" w:sz="0" w:space="0" w:color="auto"/>
        <w:right w:val="none" w:sz="0" w:space="0" w:color="auto"/>
      </w:divBdr>
    </w:div>
    <w:div w:id="1012296701">
      <w:bodyDiv w:val="1"/>
      <w:marLeft w:val="0"/>
      <w:marRight w:val="0"/>
      <w:marTop w:val="0"/>
      <w:marBottom w:val="0"/>
      <w:divBdr>
        <w:top w:val="none" w:sz="0" w:space="0" w:color="auto"/>
        <w:left w:val="none" w:sz="0" w:space="0" w:color="auto"/>
        <w:bottom w:val="none" w:sz="0" w:space="0" w:color="auto"/>
        <w:right w:val="none" w:sz="0" w:space="0" w:color="auto"/>
      </w:divBdr>
    </w:div>
    <w:div w:id="1195119910">
      <w:bodyDiv w:val="1"/>
      <w:marLeft w:val="0"/>
      <w:marRight w:val="0"/>
      <w:marTop w:val="0"/>
      <w:marBottom w:val="0"/>
      <w:divBdr>
        <w:top w:val="none" w:sz="0" w:space="0" w:color="auto"/>
        <w:left w:val="none" w:sz="0" w:space="0" w:color="auto"/>
        <w:bottom w:val="none" w:sz="0" w:space="0" w:color="auto"/>
        <w:right w:val="none" w:sz="0" w:space="0" w:color="auto"/>
      </w:divBdr>
    </w:div>
    <w:div w:id="1217936609">
      <w:bodyDiv w:val="1"/>
      <w:marLeft w:val="0"/>
      <w:marRight w:val="0"/>
      <w:marTop w:val="0"/>
      <w:marBottom w:val="0"/>
      <w:divBdr>
        <w:top w:val="none" w:sz="0" w:space="0" w:color="auto"/>
        <w:left w:val="none" w:sz="0" w:space="0" w:color="auto"/>
        <w:bottom w:val="none" w:sz="0" w:space="0" w:color="auto"/>
        <w:right w:val="none" w:sz="0" w:space="0" w:color="auto"/>
      </w:divBdr>
      <w:divsChild>
        <w:div w:id="1324894924">
          <w:marLeft w:val="0"/>
          <w:marRight w:val="0"/>
          <w:marTop w:val="150"/>
          <w:marBottom w:val="168"/>
          <w:divBdr>
            <w:top w:val="none" w:sz="0" w:space="0" w:color="auto"/>
            <w:left w:val="none" w:sz="0" w:space="0" w:color="auto"/>
            <w:bottom w:val="none" w:sz="0" w:space="0" w:color="auto"/>
            <w:right w:val="none" w:sz="0" w:space="0" w:color="auto"/>
          </w:divBdr>
        </w:div>
        <w:div w:id="175772921">
          <w:marLeft w:val="0"/>
          <w:marRight w:val="0"/>
          <w:marTop w:val="0"/>
          <w:marBottom w:val="0"/>
          <w:divBdr>
            <w:top w:val="none" w:sz="0" w:space="0" w:color="auto"/>
            <w:left w:val="none" w:sz="0" w:space="0" w:color="auto"/>
            <w:bottom w:val="none" w:sz="0" w:space="0" w:color="auto"/>
            <w:right w:val="none" w:sz="0" w:space="0" w:color="auto"/>
          </w:divBdr>
        </w:div>
        <w:div w:id="799805580">
          <w:marLeft w:val="0"/>
          <w:marRight w:val="0"/>
          <w:marTop w:val="0"/>
          <w:marBottom w:val="0"/>
          <w:divBdr>
            <w:top w:val="none" w:sz="0" w:space="0" w:color="auto"/>
            <w:left w:val="none" w:sz="0" w:space="0" w:color="auto"/>
            <w:bottom w:val="none" w:sz="0" w:space="0" w:color="auto"/>
            <w:right w:val="none" w:sz="0" w:space="0" w:color="auto"/>
          </w:divBdr>
        </w:div>
      </w:divsChild>
    </w:div>
    <w:div w:id="1438713655">
      <w:bodyDiv w:val="1"/>
      <w:marLeft w:val="0"/>
      <w:marRight w:val="0"/>
      <w:marTop w:val="0"/>
      <w:marBottom w:val="0"/>
      <w:divBdr>
        <w:top w:val="none" w:sz="0" w:space="0" w:color="auto"/>
        <w:left w:val="none" w:sz="0" w:space="0" w:color="auto"/>
        <w:bottom w:val="none" w:sz="0" w:space="0" w:color="auto"/>
        <w:right w:val="none" w:sz="0" w:space="0" w:color="auto"/>
      </w:divBdr>
    </w:div>
    <w:div w:id="1500150915">
      <w:bodyDiv w:val="1"/>
      <w:marLeft w:val="0"/>
      <w:marRight w:val="0"/>
      <w:marTop w:val="0"/>
      <w:marBottom w:val="0"/>
      <w:divBdr>
        <w:top w:val="none" w:sz="0" w:space="0" w:color="auto"/>
        <w:left w:val="none" w:sz="0" w:space="0" w:color="auto"/>
        <w:bottom w:val="none" w:sz="0" w:space="0" w:color="auto"/>
        <w:right w:val="none" w:sz="0" w:space="0" w:color="auto"/>
      </w:divBdr>
    </w:div>
    <w:div w:id="1529097569">
      <w:bodyDiv w:val="1"/>
      <w:marLeft w:val="0"/>
      <w:marRight w:val="0"/>
      <w:marTop w:val="0"/>
      <w:marBottom w:val="0"/>
      <w:divBdr>
        <w:top w:val="none" w:sz="0" w:space="0" w:color="auto"/>
        <w:left w:val="none" w:sz="0" w:space="0" w:color="auto"/>
        <w:bottom w:val="none" w:sz="0" w:space="0" w:color="auto"/>
        <w:right w:val="none" w:sz="0" w:space="0" w:color="auto"/>
      </w:divBdr>
    </w:div>
    <w:div w:id="1529224546">
      <w:bodyDiv w:val="1"/>
      <w:marLeft w:val="0"/>
      <w:marRight w:val="0"/>
      <w:marTop w:val="0"/>
      <w:marBottom w:val="0"/>
      <w:divBdr>
        <w:top w:val="none" w:sz="0" w:space="0" w:color="auto"/>
        <w:left w:val="none" w:sz="0" w:space="0" w:color="auto"/>
        <w:bottom w:val="none" w:sz="0" w:space="0" w:color="auto"/>
        <w:right w:val="none" w:sz="0" w:space="0" w:color="auto"/>
      </w:divBdr>
    </w:div>
    <w:div w:id="1577742259">
      <w:bodyDiv w:val="1"/>
      <w:marLeft w:val="0"/>
      <w:marRight w:val="0"/>
      <w:marTop w:val="0"/>
      <w:marBottom w:val="0"/>
      <w:divBdr>
        <w:top w:val="none" w:sz="0" w:space="0" w:color="auto"/>
        <w:left w:val="none" w:sz="0" w:space="0" w:color="auto"/>
        <w:bottom w:val="none" w:sz="0" w:space="0" w:color="auto"/>
        <w:right w:val="none" w:sz="0" w:space="0" w:color="auto"/>
      </w:divBdr>
    </w:div>
    <w:div w:id="1724136165">
      <w:bodyDiv w:val="1"/>
      <w:marLeft w:val="0"/>
      <w:marRight w:val="0"/>
      <w:marTop w:val="0"/>
      <w:marBottom w:val="0"/>
      <w:divBdr>
        <w:top w:val="none" w:sz="0" w:space="0" w:color="auto"/>
        <w:left w:val="none" w:sz="0" w:space="0" w:color="auto"/>
        <w:bottom w:val="none" w:sz="0" w:space="0" w:color="auto"/>
        <w:right w:val="none" w:sz="0" w:space="0" w:color="auto"/>
      </w:divBdr>
    </w:div>
    <w:div w:id="1901016889">
      <w:bodyDiv w:val="1"/>
      <w:marLeft w:val="0"/>
      <w:marRight w:val="0"/>
      <w:marTop w:val="0"/>
      <w:marBottom w:val="0"/>
      <w:divBdr>
        <w:top w:val="none" w:sz="0" w:space="0" w:color="auto"/>
        <w:left w:val="none" w:sz="0" w:space="0" w:color="auto"/>
        <w:bottom w:val="none" w:sz="0" w:space="0" w:color="auto"/>
        <w:right w:val="none" w:sz="0" w:space="0" w:color="auto"/>
      </w:divBdr>
    </w:div>
    <w:div w:id="1954895689">
      <w:bodyDiv w:val="1"/>
      <w:marLeft w:val="0"/>
      <w:marRight w:val="0"/>
      <w:marTop w:val="0"/>
      <w:marBottom w:val="0"/>
      <w:divBdr>
        <w:top w:val="none" w:sz="0" w:space="0" w:color="auto"/>
        <w:left w:val="none" w:sz="0" w:space="0" w:color="auto"/>
        <w:bottom w:val="none" w:sz="0" w:space="0" w:color="auto"/>
        <w:right w:val="none" w:sz="0" w:space="0" w:color="auto"/>
      </w:divBdr>
    </w:div>
    <w:div w:id="1954898567">
      <w:bodyDiv w:val="1"/>
      <w:marLeft w:val="0"/>
      <w:marRight w:val="0"/>
      <w:marTop w:val="0"/>
      <w:marBottom w:val="0"/>
      <w:divBdr>
        <w:top w:val="none" w:sz="0" w:space="0" w:color="auto"/>
        <w:left w:val="none" w:sz="0" w:space="0" w:color="auto"/>
        <w:bottom w:val="none" w:sz="0" w:space="0" w:color="auto"/>
        <w:right w:val="none" w:sz="0" w:space="0" w:color="auto"/>
      </w:divBdr>
    </w:div>
    <w:div w:id="2021933952">
      <w:bodyDiv w:val="1"/>
      <w:marLeft w:val="0"/>
      <w:marRight w:val="0"/>
      <w:marTop w:val="0"/>
      <w:marBottom w:val="0"/>
      <w:divBdr>
        <w:top w:val="none" w:sz="0" w:space="0" w:color="auto"/>
        <w:left w:val="none" w:sz="0" w:space="0" w:color="auto"/>
        <w:bottom w:val="none" w:sz="0" w:space="0" w:color="auto"/>
        <w:right w:val="none" w:sz="0" w:space="0" w:color="auto"/>
      </w:divBdr>
    </w:div>
    <w:div w:id="2061442424">
      <w:bodyDiv w:val="1"/>
      <w:marLeft w:val="0"/>
      <w:marRight w:val="0"/>
      <w:marTop w:val="0"/>
      <w:marBottom w:val="0"/>
      <w:divBdr>
        <w:top w:val="none" w:sz="0" w:space="0" w:color="auto"/>
        <w:left w:val="none" w:sz="0" w:space="0" w:color="auto"/>
        <w:bottom w:val="none" w:sz="0" w:space="0" w:color="auto"/>
        <w:right w:val="none" w:sz="0" w:space="0" w:color="auto"/>
      </w:divBdr>
    </w:div>
    <w:div w:id="2111654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s://www.tauron.pl/rodo/gt-wymagania-bezpieczenstwa" TargetMode="External"/><Relationship Id="rId26" Type="http://schemas.openxmlformats.org/officeDocument/2006/relationships/hyperlink" Target="mailto:tw.cuw.rozrachunki@tauron-wytwarzanie.pl" TargetMode="External"/><Relationship Id="rId3" Type="http://schemas.openxmlformats.org/officeDocument/2006/relationships/customXml" Target="../customXml/item3.xml"/><Relationship Id="rId21" Type="http://schemas.openxmlformats.org/officeDocument/2006/relationships/hyperlink" Target="mailto:cuwit@tauron.pl"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s://www.tauron-wytwarzanie.pl/dane-osobowe/klauzula-kontrahenci" TargetMode="External"/><Relationship Id="rId25" Type="http://schemas.openxmlformats.org/officeDocument/2006/relationships/hyperlink" Target="mailto:tw.zabezpieczenia@tauron-wytwarzanie.pl" TargetMode="External"/><Relationship Id="rId2" Type="http://schemas.openxmlformats.org/officeDocument/2006/relationships/customXml" Target="../customXml/item2.xml"/><Relationship Id="rId16" Type="http://schemas.openxmlformats.org/officeDocument/2006/relationships/hyperlink" Target="https://www.tauron.pl/tauron/o-tauronie/zgodnosc-compliance" TargetMode="External"/><Relationship Id="rId20" Type="http://schemas.openxmlformats.org/officeDocument/2006/relationships/hyperlink" Target="http://www.tauron.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s://swoz.tauron.pl/swoz2/servlet/HomeServlet?MP_action=publicFilesList&amp;folder=000f00000000&amp;MP_module=main" TargetMode="External"/><Relationship Id="rId5" Type="http://schemas.openxmlformats.org/officeDocument/2006/relationships/customXml" Target="../customXml/item5.xml"/><Relationship Id="rId15" Type="http://schemas.openxmlformats.org/officeDocument/2006/relationships/hyperlink" Target="http://www.tauron-wytwarzanie.pl/wydanie-przepustek" TargetMode="External"/><Relationship Id="rId23" Type="http://schemas.openxmlformats.org/officeDocument/2006/relationships/footer" Target="footer1.xml"/><Relationship Id="rId28"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hyperlink" Target="http://www.tauron.pl"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swoz.tauron.pl/swoz2/servlet/HomeServlet?MP_action=publicFilesList&amp;folder=000f00000000&amp;MP_module=main" TargetMode="External"/><Relationship Id="rId22" Type="http://schemas.openxmlformats.org/officeDocument/2006/relationships/header" Target="header1.xml"/><Relationship Id="rId27" Type="http://schemas.openxmlformats.org/officeDocument/2006/relationships/hyperlink" Target="mailto:tw.protokoly.iulg@tauron-wytwarzanie.pl"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051CD71DD15D7F418CD09858D0F57D0C" ma:contentTypeVersion="11" ma:contentTypeDescription="Utwórz nowy dokument." ma:contentTypeScope="" ma:versionID="474ef7c07e789342b7a63fe817cedcc7">
  <xsd:schema xmlns:xsd="http://www.w3.org/2001/XMLSchema" xmlns:xs="http://www.w3.org/2001/XMLSchema" xmlns:p="http://schemas.microsoft.com/office/2006/metadata/properties" xmlns:ns3="39e773bd-82ed-4ca1-8ffc-190280184f97" xmlns:ns4="6120e788-888d-47e8-a3d7-3702ff34dc45" targetNamespace="http://schemas.microsoft.com/office/2006/metadata/properties" ma:root="true" ma:fieldsID="28060ed22e6b977f226154529010c4d7" ns3:_="" ns4:_="">
    <xsd:import namespace="39e773bd-82ed-4ca1-8ffc-190280184f97"/>
    <xsd:import namespace="6120e788-888d-47e8-a3d7-3702ff34dc4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DateTaken"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e773bd-82ed-4ca1-8ffc-190280184f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120e788-888d-47e8-a3d7-3702ff34dc45"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SharingHintHash" ma:index="14"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F15B88-5E0E-424C-9D6C-F99B18873659}">
  <ds:schemaRefs>
    <ds:schemaRef ds:uri="http://schemas.openxmlformats.org/officeDocument/2006/bibliography"/>
  </ds:schemaRefs>
</ds:datastoreItem>
</file>

<file path=customXml/itemProps2.xml><?xml version="1.0" encoding="utf-8"?>
<ds:datastoreItem xmlns:ds="http://schemas.openxmlformats.org/officeDocument/2006/customXml" ds:itemID="{88568DAC-B1C1-46D9-9D04-ABDCAB583B2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2214961-7BD0-49EE-B5FC-1B947FFAFA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e773bd-82ed-4ca1-8ffc-190280184f97"/>
    <ds:schemaRef ds:uri="6120e788-888d-47e8-a3d7-3702ff34dc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FA6122A-3C68-4B03-9B6D-DF47DD5E301F}">
  <ds:schemaRefs>
    <ds:schemaRef ds:uri="http://schemas.microsoft.com/sharepoint/v3/contenttype/forms"/>
  </ds:schemaRefs>
</ds:datastoreItem>
</file>

<file path=customXml/itemProps5.xml><?xml version="1.0" encoding="utf-8"?>
<ds:datastoreItem xmlns:ds="http://schemas.openxmlformats.org/officeDocument/2006/customXml" ds:itemID="{F39DD852-4117-474B-8601-C1C04C9F1AF5}">
  <ds:schemaRefs>
    <ds:schemaRef ds:uri="http://schemas.openxmlformats.org/officeDocument/2006/bibliography"/>
  </ds:schemaRefs>
</ds:datastoreItem>
</file>

<file path=customXml/itemProps6.xml><?xml version="1.0" encoding="utf-8"?>
<ds:datastoreItem xmlns:ds="http://schemas.openxmlformats.org/officeDocument/2006/customXml" ds:itemID="{27D09614-9F18-4ED2-A22E-5970CA9476EE}">
  <ds:schemaRefs>
    <ds:schemaRef ds:uri="http://schemas.openxmlformats.org/officeDocument/2006/bibliography"/>
  </ds:schemaRefs>
</ds:datastoreItem>
</file>

<file path=customXml/itemProps7.xml><?xml version="1.0" encoding="utf-8"?>
<ds:datastoreItem xmlns:ds="http://schemas.openxmlformats.org/officeDocument/2006/customXml" ds:itemID="{2C86246B-FF96-469B-9AAA-0627CAD073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61</Pages>
  <Words>20683</Words>
  <Characters>124099</Characters>
  <Application>Microsoft Office Word</Application>
  <DocSecurity>0</DocSecurity>
  <Lines>1034</Lines>
  <Paragraphs>288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Załącznik nr 3 - Wzór Umowy na usługi remontowe</vt:lpstr>
      <vt:lpstr/>
    </vt:vector>
  </TitlesOfParts>
  <Company>Microsoft</Company>
  <LinksUpToDate>false</LinksUpToDate>
  <CharactersWithSpaces>144494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3 - Wzór Umowy na usługi remontowe</dc:title>
  <dc:creator>Marcin Sarna</dc:creator>
  <cp:lastModifiedBy>Kowal Sylwia (TW)</cp:lastModifiedBy>
  <cp:revision>2</cp:revision>
  <cp:lastPrinted>2019-09-27T10:19:00Z</cp:lastPrinted>
  <dcterms:created xsi:type="dcterms:W3CDTF">2026-01-26T08:49:00Z</dcterms:created>
  <dcterms:modified xsi:type="dcterms:W3CDTF">2026-01-26T08:49:00Z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0x010100051CD71DD15D7F418CD09858D0F57D0C</vt:lpwstr>
  </property>
  <property fmtid="{D5CDD505-2E9C-101B-9397-08002B2CF9AE}" pid="3" name="AreaDictionary">
    <vt:lpwstr/>
  </property>
  <property fmtid="{D5CDD505-2E9C-101B-9397-08002B2CF9AE}" pid="4" name="CompanyDictionary">
    <vt:lpwstr>29;#Kopalnia Wapienia Czatkowice|4bc486db-a955-44c7-94e2-6b60320e8482;#73;#TAURON Ciepło|7297b7d9-2903-4281-aa71-d4fd964de787;#25;#TAURON Dystrybucja|36534631-86c2-4fbf-873d-1cbe77a84a21;#91;#TAURON Dystrybucja Serwis|f7cfd82e-fa31-4b80-afc7-d2344f1cdcb2;</vt:lpwstr>
  </property>
  <property fmtid="{D5CDD505-2E9C-101B-9397-08002B2CF9AE}" pid="5"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6" name="TaxKeyword">
    <vt:lpwstr/>
  </property>
  <property fmtid="{D5CDD505-2E9C-101B-9397-08002B2CF9AE}" pid="7" name="TaxKeywordTaxHTField">
    <vt:lpwstr/>
  </property>
  <property fmtid="{D5CDD505-2E9C-101B-9397-08002B2CF9AE}" pid="8" name="f32c5391a0744b29a46e1aa455efecb6">
    <vt:lpwstr>Kopalnia Wapienia Czatkowice|4bc486db-a955-44c7-94e2-6b60320e8482;TAURON Ciepło|7297b7d9-2903-4281-aa71-d4fd964de787;TAURON Dystrybucja|36534631-86c2-4fbf-873d-1cbe77a84a21;TAURON Dystrybucja Serwis|f7cfd82e-fa31-4b80-afc7-d2344f1cdcb2;TAURON Ekoenergia|9</vt:lpwstr>
  </property>
  <property fmtid="{D5CDD505-2E9C-101B-9397-08002B2CF9AE}" pid="9" name="a608ac1c40844f7e94d02d5ac12dbf52">
    <vt:lpwstr/>
  </property>
  <property fmtid="{D5CDD505-2E9C-101B-9397-08002B2CF9AE}" pid="10" name="RegulationCategory">
    <vt:lpwstr>5;#Ogólnozakładowe|a7b7e062-55e6-49a3-a1c0-de4dc48976f6</vt:lpwstr>
  </property>
  <property fmtid="{D5CDD505-2E9C-101B-9397-08002B2CF9AE}" pid="11" name="CorporateNormativeActIssuedBy">
    <vt:lpwstr>12;#Prezes Zarządu TAURON Polska Energia|410a0ac8-82de-4f32-a9d8-9312e0aa8915</vt:lpwstr>
  </property>
  <property fmtid="{D5CDD505-2E9C-101B-9397-08002B2CF9AE}" pid="12" name="AreaDictionary_Disp">
    <vt:lpwstr/>
  </property>
  <property fmtid="{D5CDD505-2E9C-101B-9397-08002B2CF9AE}" pid="13" name="CompanyDictionary_Disp">
    <vt:lpwstr>Kopalnia Wapienia Czatkowice; TAURON Ciepło; TAURON Dystrybucja; TAURON Dystrybucja Serwis; TAURON Ekoenergia; TAURON Obsługa Klienta; TAURON Polska Energia; TAURON Sprzedaż; TAURON Sprzedaż GZE; TAURON Wydobycie; TAURON Wytwarzanie</vt:lpwstr>
  </property>
  <property fmtid="{D5CDD505-2E9C-101B-9397-08002B2CF9AE}" pid="14" name="RegulationCategory_Disp">
    <vt:lpwstr>Ogólnozakładowe</vt:lpwstr>
  </property>
  <property fmtid="{D5CDD505-2E9C-101B-9397-08002B2CF9AE}" pid="15" name="_docset_NoMedatataSyncRequired">
    <vt:lpwstr>False</vt:lpwstr>
  </property>
  <property fmtid="{D5CDD505-2E9C-101B-9397-08002B2CF9AE}" pid="16" name="StatusIcon">
    <vt:lpwstr/>
  </property>
  <property fmtid="{D5CDD505-2E9C-101B-9397-08002B2CF9AE}" pid="17" name="MainNormativeAct">
    <vt:lpwstr>&lt;?xml version="1.0" encoding="utf-16"?&gt;&lt;RelatedItemsCollection xmlns:xsd="http://www.w3.org/2001/XMLSchema" xmlns:xsi="http://www.w3.org/2001/XMLSchema-instance"&gt;  &lt;RelatedItem&gt;    &lt;Name&gt;Zarządzenie nr 43/2018 Prezesa Zarządu TAURON Polska Energia z dn. 2</vt:lpwstr>
  </property>
</Properties>
</file>